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C473" w14:textId="3465BDF9" w:rsidR="00CE6843" w:rsidRPr="00652F0C" w:rsidRDefault="001F1205" w:rsidP="00CE6843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Программы повышения квалификации </w:t>
      </w:r>
      <w:bookmarkStart w:id="0" w:name="_GoBack"/>
      <w:bookmarkEnd w:id="0"/>
      <w:r>
        <w:rPr>
          <w:b/>
          <w:sz w:val="28"/>
        </w:rPr>
        <w:t xml:space="preserve">по направлению </w:t>
      </w:r>
      <w:r w:rsidR="00CE6843" w:rsidRPr="00652F0C">
        <w:rPr>
          <w:b/>
          <w:sz w:val="28"/>
        </w:rPr>
        <w:t>«</w:t>
      </w:r>
      <w:r w:rsidR="00036190">
        <w:rPr>
          <w:b/>
          <w:sz w:val="28"/>
        </w:rPr>
        <w:t>Образование</w:t>
      </w:r>
      <w:r w:rsidR="00CE6843" w:rsidRPr="00652F0C">
        <w:rPr>
          <w:b/>
          <w:sz w:val="28"/>
        </w:rPr>
        <w:t>»</w:t>
      </w:r>
    </w:p>
    <w:tbl>
      <w:tblPr>
        <w:tblStyle w:val="a4"/>
        <w:tblW w:w="15388" w:type="dxa"/>
        <w:tblLook w:val="04A0" w:firstRow="1" w:lastRow="0" w:firstColumn="1" w:lastColumn="0" w:noHBand="0" w:noVBand="1"/>
      </w:tblPr>
      <w:tblGrid>
        <w:gridCol w:w="5932"/>
        <w:gridCol w:w="2313"/>
        <w:gridCol w:w="2889"/>
        <w:gridCol w:w="2541"/>
        <w:gridCol w:w="1713"/>
      </w:tblGrid>
      <w:tr w:rsidR="00CE6843" w:rsidRPr="00CE6843" w14:paraId="38041C0A" w14:textId="77777777" w:rsidTr="00036190">
        <w:trPr>
          <w:trHeight w:val="1152"/>
        </w:trPr>
        <w:tc>
          <w:tcPr>
            <w:tcW w:w="5932" w:type="dxa"/>
            <w:vAlign w:val="center"/>
          </w:tcPr>
          <w:p w14:paraId="4C2F7601" w14:textId="68E6BD6D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7743" w:type="dxa"/>
            <w:gridSpan w:val="3"/>
            <w:vAlign w:val="center"/>
          </w:tcPr>
          <w:p w14:paraId="6805A2AE" w14:textId="3790E1B4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1713" w:type="dxa"/>
            <w:noWrap/>
            <w:vAlign w:val="center"/>
          </w:tcPr>
          <w:p w14:paraId="7A1FFB99" w14:textId="0AF74E1C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36190" w:rsidRPr="00036190" w14:paraId="1448690A" w14:textId="77777777" w:rsidTr="00036190">
        <w:trPr>
          <w:trHeight w:val="1320"/>
        </w:trPr>
        <w:tc>
          <w:tcPr>
            <w:tcW w:w="5932" w:type="dxa"/>
            <w:vAlign w:val="center"/>
            <w:hideMark/>
          </w:tcPr>
          <w:p w14:paraId="678AF99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проектной и учебно-исследовательской деятельности обучающихся. Разработка индивидуального проекта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599516A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Касьяненко-Божок Римма Владимировна (для курсов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В.Д.Повзун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4791E7FE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kasyanenko_rv@surgu.ru</w:t>
            </w:r>
          </w:p>
        </w:tc>
        <w:tc>
          <w:tcPr>
            <w:tcW w:w="2541" w:type="dxa"/>
            <w:vMerge w:val="restart"/>
            <w:vAlign w:val="center"/>
            <w:hideMark/>
          </w:tcPr>
          <w:p w14:paraId="437DDC61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89825147096</w:t>
            </w:r>
          </w:p>
        </w:tc>
        <w:tc>
          <w:tcPr>
            <w:tcW w:w="1713" w:type="dxa"/>
            <w:noWrap/>
            <w:vAlign w:val="center"/>
            <w:hideMark/>
          </w:tcPr>
          <w:p w14:paraId="4E7C5EA9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61465620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38F270D6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программ и проектов образовательной организации в условиях реализации федерального государственного образовательного стандарта дошкольного образования.</w:t>
            </w:r>
          </w:p>
        </w:tc>
        <w:tc>
          <w:tcPr>
            <w:tcW w:w="2313" w:type="dxa"/>
            <w:vMerge/>
            <w:noWrap/>
            <w:vAlign w:val="center"/>
          </w:tcPr>
          <w:p w14:paraId="47DF912B" w14:textId="0769D38B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66D0E6C6" w14:textId="13B44FE6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7732370F" w14:textId="703DF386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5C77215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2DB3F641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262F5D2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Технологии и практики обеспечения преемственности дошкольного и начального образования</w:t>
            </w:r>
          </w:p>
        </w:tc>
        <w:tc>
          <w:tcPr>
            <w:tcW w:w="2313" w:type="dxa"/>
            <w:vMerge/>
            <w:noWrap/>
            <w:vAlign w:val="center"/>
          </w:tcPr>
          <w:p w14:paraId="097D5E39" w14:textId="4390F55F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29945786" w14:textId="5255E076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3AEE669A" w14:textId="01E53CB0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6E30141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56867B7B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BFAD4B5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Эффективное управление процессом формирования и развития функциональной грамотности в соответствии с обновленными ФГОС.</w:t>
            </w:r>
          </w:p>
        </w:tc>
        <w:tc>
          <w:tcPr>
            <w:tcW w:w="2313" w:type="dxa"/>
            <w:vMerge/>
            <w:noWrap/>
            <w:vAlign w:val="center"/>
          </w:tcPr>
          <w:p w14:paraId="10BF0D55" w14:textId="12D01DD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0C6F26D0" w14:textId="566243C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1F309E21" w14:textId="2B221A9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72F240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40BAD107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003C1473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Организационно-методические подходы и практика применения технологий физкультурно-оздоровительной направленности в процессе физического воспитания школьников, имеющих ограниченные возможности здоровья и инвалидов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1BE92F6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Пешкова Н.В.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5BCD7CE1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4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peshkova_nv@surgu.ru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753CBDDE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89028251727</w:t>
            </w:r>
          </w:p>
        </w:tc>
        <w:tc>
          <w:tcPr>
            <w:tcW w:w="1713" w:type="dxa"/>
            <w:noWrap/>
            <w:vAlign w:val="center"/>
            <w:hideMark/>
          </w:tcPr>
          <w:p w14:paraId="364CF0B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020E6FE9" w14:textId="77777777" w:rsidTr="00036190">
        <w:trPr>
          <w:trHeight w:val="1650"/>
        </w:trPr>
        <w:tc>
          <w:tcPr>
            <w:tcW w:w="5932" w:type="dxa"/>
            <w:vAlign w:val="center"/>
            <w:hideMark/>
          </w:tcPr>
          <w:p w14:paraId="59F1D6C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и реализация образовательной области Физическое развитие для детей в ДОУ, имеющих ограниченные возможности здоровья и инвалидов (ОВЗ)</w:t>
            </w:r>
          </w:p>
        </w:tc>
        <w:tc>
          <w:tcPr>
            <w:tcW w:w="2313" w:type="dxa"/>
            <w:vMerge/>
            <w:noWrap/>
            <w:vAlign w:val="center"/>
          </w:tcPr>
          <w:p w14:paraId="2DC88275" w14:textId="7A12F172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00417BE7" w14:textId="27AEDAF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6B3B05A3" w14:textId="6CF9012C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52542B5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2135DB2" w14:textId="77777777" w:rsidTr="00036190">
        <w:trPr>
          <w:trHeight w:val="945"/>
        </w:trPr>
        <w:tc>
          <w:tcPr>
            <w:tcW w:w="5932" w:type="dxa"/>
            <w:vAlign w:val="center"/>
            <w:hideMark/>
          </w:tcPr>
          <w:p w14:paraId="7EE7FAEF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Технологии реализации современных фитнес технологий в практике физического воспитания детей дошкольного и младшего школьного возраста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249292F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Пешкова Н.В.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261E07E5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peshkova_nv@surgu.ru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6921AC1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89028251727</w:t>
            </w:r>
          </w:p>
        </w:tc>
        <w:tc>
          <w:tcPr>
            <w:tcW w:w="1713" w:type="dxa"/>
            <w:noWrap/>
            <w:vAlign w:val="center"/>
            <w:hideMark/>
          </w:tcPr>
          <w:p w14:paraId="4BD2D3C7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2046C3EB" w14:textId="77777777" w:rsidTr="00036190">
        <w:trPr>
          <w:trHeight w:val="1650"/>
        </w:trPr>
        <w:tc>
          <w:tcPr>
            <w:tcW w:w="5932" w:type="dxa"/>
            <w:vAlign w:val="center"/>
            <w:hideMark/>
          </w:tcPr>
          <w:p w14:paraId="6BFE5EC9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Физкультурно-спортивное воспитание студенческой молодежи: проблемы и перспективы реализации в образовательных организациях профессионального среднего и высшего образования</w:t>
            </w:r>
          </w:p>
        </w:tc>
        <w:tc>
          <w:tcPr>
            <w:tcW w:w="2313" w:type="dxa"/>
            <w:vMerge/>
            <w:noWrap/>
            <w:vAlign w:val="center"/>
          </w:tcPr>
          <w:p w14:paraId="18873F3B" w14:textId="3DCD5E4B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179177CD" w14:textId="420B1264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42ADC43F" w14:textId="3CCDE65B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F4E776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036190" w:rsidRPr="00036190" w14:paraId="0F7BC634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55D6D5A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Актуальные проблемы современного образования: психолого-педагогические аспекты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2DCE515D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Родермель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Т.А.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5F14286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rodermel_ta@surgu.ru</w:t>
            </w:r>
          </w:p>
        </w:tc>
        <w:tc>
          <w:tcPr>
            <w:tcW w:w="2541" w:type="dxa"/>
            <w:vMerge w:val="restart"/>
            <w:vAlign w:val="center"/>
            <w:hideMark/>
          </w:tcPr>
          <w:p w14:paraId="235E425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89222544356</w:t>
            </w:r>
          </w:p>
        </w:tc>
        <w:tc>
          <w:tcPr>
            <w:tcW w:w="1713" w:type="dxa"/>
            <w:noWrap/>
            <w:vAlign w:val="center"/>
            <w:hideMark/>
          </w:tcPr>
          <w:p w14:paraId="7224F94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036190" w:rsidRPr="00036190" w14:paraId="7FF6C448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A6F6F5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Брендинг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коммерческой сфере</w:t>
            </w:r>
          </w:p>
        </w:tc>
        <w:tc>
          <w:tcPr>
            <w:tcW w:w="2313" w:type="dxa"/>
            <w:vMerge/>
            <w:noWrap/>
          </w:tcPr>
          <w:p w14:paraId="40101EA6" w14:textId="55F763A0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4574944E" w14:textId="1C96EA5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246A518C" w14:textId="3248594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DC74034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67902DD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38D5039B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Индивидуальный стиль современного педагога. Школа наставников Таланты-2030: Развитие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Softskills</w:t>
            </w:r>
            <w:proofErr w:type="spellEnd"/>
          </w:p>
        </w:tc>
        <w:tc>
          <w:tcPr>
            <w:tcW w:w="2313" w:type="dxa"/>
            <w:vMerge/>
            <w:noWrap/>
          </w:tcPr>
          <w:p w14:paraId="5EF8181D" w14:textId="0EB5DA7A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EC20353" w14:textId="3D9CA1EA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24066B7C" w14:textId="64A8DFB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5562FE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6B32407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B6FD6D7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Клинико-психологические характеристики детей с ОВЗ и современные технологии инклюзивного обучения в дошкольных образовательных учреждениях</w:t>
            </w:r>
          </w:p>
        </w:tc>
        <w:tc>
          <w:tcPr>
            <w:tcW w:w="2313" w:type="dxa"/>
            <w:vMerge/>
            <w:noWrap/>
          </w:tcPr>
          <w:p w14:paraId="2C91C801" w14:textId="718B3CA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FB2964B" w14:textId="3B08F76B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313CA379" w14:textId="3CFC6DB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7E5825E8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7FCAD7A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7179E60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психологического сопровождения личностно-профессионального самоопределения людей зрелого возраста в современных условиях</w:t>
            </w:r>
          </w:p>
        </w:tc>
        <w:tc>
          <w:tcPr>
            <w:tcW w:w="2313" w:type="dxa"/>
            <w:vMerge/>
            <w:noWrap/>
          </w:tcPr>
          <w:p w14:paraId="6C797673" w14:textId="05A1E32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0AC1FBB6" w14:textId="7D583AA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4EE2382D" w14:textId="62088EB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579205FD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2CDC21D7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5397F0B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Сопровождение профессионального самоопределения лиц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предпенсионного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пенсионного возраста</w:t>
            </w:r>
          </w:p>
        </w:tc>
        <w:tc>
          <w:tcPr>
            <w:tcW w:w="2313" w:type="dxa"/>
            <w:vMerge/>
            <w:noWrap/>
          </w:tcPr>
          <w:p w14:paraId="06FB978C" w14:textId="2E950466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7CF18642" w14:textId="6CF1D7AD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58B89F37" w14:textId="3CCF04A4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3DC0E9F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3719D966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40AF3AC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Техники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ассертивного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поведения</w:t>
            </w:r>
          </w:p>
        </w:tc>
        <w:tc>
          <w:tcPr>
            <w:tcW w:w="2313" w:type="dxa"/>
            <w:vMerge/>
            <w:noWrap/>
          </w:tcPr>
          <w:p w14:paraId="0332DAAA" w14:textId="25D688BC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50FB62AE" w14:textId="393DC31A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</w:tcPr>
          <w:p w14:paraId="57058C85" w14:textId="14EBE85C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AECBCF6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5292E270" w14:textId="77777777" w:rsidTr="00036190">
        <w:trPr>
          <w:trHeight w:val="990"/>
        </w:trPr>
        <w:tc>
          <w:tcPr>
            <w:tcW w:w="5932" w:type="dxa"/>
            <w:hideMark/>
          </w:tcPr>
          <w:p w14:paraId="75B5E216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Формы работы с семьей и детьми, имеющими разные формы девиации</w:t>
            </w:r>
          </w:p>
        </w:tc>
        <w:tc>
          <w:tcPr>
            <w:tcW w:w="2313" w:type="dxa"/>
            <w:noWrap/>
            <w:vAlign w:val="center"/>
            <w:hideMark/>
          </w:tcPr>
          <w:p w14:paraId="5DAF637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Родермель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Т.А.</w:t>
            </w:r>
          </w:p>
        </w:tc>
        <w:tc>
          <w:tcPr>
            <w:tcW w:w="2889" w:type="dxa"/>
            <w:noWrap/>
            <w:vAlign w:val="center"/>
            <w:hideMark/>
          </w:tcPr>
          <w:p w14:paraId="2C88E291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rodermel_ta@surgu.ru</w:t>
            </w:r>
          </w:p>
        </w:tc>
        <w:tc>
          <w:tcPr>
            <w:tcW w:w="2541" w:type="dxa"/>
            <w:vAlign w:val="center"/>
            <w:hideMark/>
          </w:tcPr>
          <w:p w14:paraId="1A68AFF1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89222544356</w:t>
            </w:r>
          </w:p>
        </w:tc>
        <w:tc>
          <w:tcPr>
            <w:tcW w:w="1713" w:type="dxa"/>
            <w:noWrap/>
            <w:vAlign w:val="center"/>
            <w:hideMark/>
          </w:tcPr>
          <w:p w14:paraId="3D326D2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53E8F399" w14:textId="77777777" w:rsidTr="00036190">
        <w:trPr>
          <w:trHeight w:val="990"/>
        </w:trPr>
        <w:tc>
          <w:tcPr>
            <w:tcW w:w="5932" w:type="dxa"/>
            <w:hideMark/>
          </w:tcPr>
          <w:p w14:paraId="6805B807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и реализация программ по физической культуре для обучающихся с ОВЗ в дошкольной образовательной организации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3E71E07A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Сваровская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31BD6C6E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sna@surgu.ru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4AF59612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8(3462)762-994 (2902)</w:t>
            </w:r>
          </w:p>
        </w:tc>
        <w:tc>
          <w:tcPr>
            <w:tcW w:w="1713" w:type="dxa"/>
            <w:noWrap/>
            <w:vAlign w:val="center"/>
            <w:hideMark/>
          </w:tcPr>
          <w:p w14:paraId="4A8B0FC6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036190" w:rsidRPr="00036190" w14:paraId="23BB02B8" w14:textId="77777777" w:rsidTr="00036190">
        <w:trPr>
          <w:trHeight w:val="990"/>
        </w:trPr>
        <w:tc>
          <w:tcPr>
            <w:tcW w:w="5932" w:type="dxa"/>
            <w:hideMark/>
          </w:tcPr>
          <w:p w14:paraId="2AD6182A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дошкольной организации с родителями (законными представителями) детей в условиях реализации ФОП</w:t>
            </w:r>
          </w:p>
        </w:tc>
        <w:tc>
          <w:tcPr>
            <w:tcW w:w="2313" w:type="dxa"/>
            <w:vMerge/>
            <w:noWrap/>
            <w:vAlign w:val="center"/>
          </w:tcPr>
          <w:p w14:paraId="7269C617" w14:textId="654C692F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5EE16175" w14:textId="0FE8D248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07649E26" w14:textId="37E9A5DF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3A13C6B6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028EDE02" w14:textId="77777777" w:rsidTr="00036190">
        <w:trPr>
          <w:trHeight w:val="990"/>
        </w:trPr>
        <w:tc>
          <w:tcPr>
            <w:tcW w:w="5932" w:type="dxa"/>
            <w:hideMark/>
          </w:tcPr>
          <w:p w14:paraId="58641513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Инновационные коррекционно-развивающие технологии в работе с детьми с ОВЗ в условиях реализации ФОП дошкольного образования</w:t>
            </w:r>
          </w:p>
        </w:tc>
        <w:tc>
          <w:tcPr>
            <w:tcW w:w="2313" w:type="dxa"/>
            <w:vMerge/>
            <w:noWrap/>
            <w:vAlign w:val="center"/>
          </w:tcPr>
          <w:p w14:paraId="128957A4" w14:textId="3F6C12C1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39F3EAF9" w14:textId="71D7D198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5D8A155E" w14:textId="198D1A94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56298DC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357CAA3A" w14:textId="77777777" w:rsidTr="00036190">
        <w:trPr>
          <w:trHeight w:val="1088"/>
        </w:trPr>
        <w:tc>
          <w:tcPr>
            <w:tcW w:w="5932" w:type="dxa"/>
            <w:hideMark/>
          </w:tcPr>
          <w:p w14:paraId="3DE79B0A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Медиация. Методы регулирования конфликтных ситуаций в образовательных организациях посредством медиации</w:t>
            </w:r>
          </w:p>
        </w:tc>
        <w:tc>
          <w:tcPr>
            <w:tcW w:w="2313" w:type="dxa"/>
            <w:vMerge/>
            <w:noWrap/>
            <w:vAlign w:val="center"/>
          </w:tcPr>
          <w:p w14:paraId="79339DD5" w14:textId="3018586C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4C3AE4FF" w14:textId="7F90B252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0A6FE4C7" w14:textId="55416CF1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1A86D7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4E7EFFB" w14:textId="77777777" w:rsidTr="00036190">
        <w:trPr>
          <w:trHeight w:val="990"/>
        </w:trPr>
        <w:tc>
          <w:tcPr>
            <w:tcW w:w="5932" w:type="dxa"/>
            <w:hideMark/>
          </w:tcPr>
          <w:p w14:paraId="0A9B42CC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Методология и технология реализации ФГОС НОО и ООО обучающихся с ОВЗ в образовательных организациях общего образования</w:t>
            </w:r>
          </w:p>
        </w:tc>
        <w:tc>
          <w:tcPr>
            <w:tcW w:w="2313" w:type="dxa"/>
            <w:vMerge/>
            <w:noWrap/>
            <w:vAlign w:val="center"/>
          </w:tcPr>
          <w:p w14:paraId="015E553E" w14:textId="3104E6B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1AF8E9CB" w14:textId="6D15E89A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5A2DC20C" w14:textId="49FD36D6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87A3FA2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0CD4ECA1" w14:textId="77777777" w:rsidTr="00036190">
        <w:trPr>
          <w:trHeight w:val="990"/>
        </w:trPr>
        <w:tc>
          <w:tcPr>
            <w:tcW w:w="5932" w:type="dxa"/>
            <w:hideMark/>
          </w:tcPr>
          <w:p w14:paraId="00EE70FD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Методология и технология реализации ФОП ДО воспитанников с ОВЗ. Реализация программ реабилитации и развития детей инвалидов, детей с ОВЗ в условиях ДОО</w:t>
            </w:r>
          </w:p>
        </w:tc>
        <w:tc>
          <w:tcPr>
            <w:tcW w:w="2313" w:type="dxa"/>
            <w:vMerge/>
            <w:noWrap/>
            <w:vAlign w:val="center"/>
          </w:tcPr>
          <w:p w14:paraId="567156AD" w14:textId="24133519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5517109A" w14:textId="7C893CAD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70E4BC82" w14:textId="122D8F0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220BBE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CD2356E" w14:textId="77777777" w:rsidTr="00036190">
        <w:trPr>
          <w:trHeight w:val="990"/>
        </w:trPr>
        <w:tc>
          <w:tcPr>
            <w:tcW w:w="5932" w:type="dxa"/>
            <w:hideMark/>
          </w:tcPr>
          <w:p w14:paraId="5F8684F3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обучения, воспитания, психолого-педагогического сопровождения детей с признаками расстройства аутистического спектра и с расстройствами аутистического спектра</w:t>
            </w:r>
          </w:p>
        </w:tc>
        <w:tc>
          <w:tcPr>
            <w:tcW w:w="2313" w:type="dxa"/>
            <w:vMerge/>
            <w:noWrap/>
            <w:vAlign w:val="center"/>
          </w:tcPr>
          <w:p w14:paraId="46A73B6A" w14:textId="797C1305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189F22E2" w14:textId="75CBDAA1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2C09F59F" w14:textId="1D10C5E0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5208D1C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221156A" w14:textId="77777777" w:rsidTr="00036190">
        <w:trPr>
          <w:trHeight w:val="1650"/>
        </w:trPr>
        <w:tc>
          <w:tcPr>
            <w:tcW w:w="5932" w:type="dxa"/>
            <w:hideMark/>
          </w:tcPr>
          <w:p w14:paraId="475870A9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и современные подходы сопровождения познавательно-исследовательской деятельности дошкольника в условиях реализации ФОП ДО</w:t>
            </w:r>
          </w:p>
        </w:tc>
        <w:tc>
          <w:tcPr>
            <w:tcW w:w="2313" w:type="dxa"/>
            <w:vMerge/>
            <w:noWrap/>
            <w:vAlign w:val="center"/>
          </w:tcPr>
          <w:p w14:paraId="26E6E9F9" w14:textId="27F29D0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03AAC27D" w14:textId="288F5085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48F3DE65" w14:textId="2783E7C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4EA7B03E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3D0D177E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A3F43A6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Особенности организации образовательно-воспитательного процесса ФОП ДО (младенческий, ранний и дошкольный возраст)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0812FD5E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Сваровская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5B8EAC41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sna@surgu.ru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0B7320C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8(3462)762-994 (2902)</w:t>
            </w:r>
          </w:p>
        </w:tc>
        <w:tc>
          <w:tcPr>
            <w:tcW w:w="1713" w:type="dxa"/>
            <w:noWrap/>
            <w:vAlign w:val="center"/>
            <w:hideMark/>
          </w:tcPr>
          <w:p w14:paraId="5ABDC3C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9C28842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3A4B00F5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психолого-педагогического сопровождения одаренного ребёнка в дошкольном образовании.</w:t>
            </w:r>
          </w:p>
        </w:tc>
        <w:tc>
          <w:tcPr>
            <w:tcW w:w="2313" w:type="dxa"/>
            <w:vMerge/>
            <w:noWrap/>
          </w:tcPr>
          <w:p w14:paraId="6A709C14" w14:textId="6EC8830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7D20ACBD" w14:textId="0232CCC6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698FCA11" w14:textId="43C8D7FB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4C47CE4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05266A6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36F24AD5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и реализация адаптированных программ в образовательных областях Художественно-эстетическое развитие воспитанников ДОО с ОВЗ</w:t>
            </w:r>
          </w:p>
        </w:tc>
        <w:tc>
          <w:tcPr>
            <w:tcW w:w="2313" w:type="dxa"/>
            <w:vMerge/>
            <w:noWrap/>
          </w:tcPr>
          <w:p w14:paraId="082D94CA" w14:textId="1D57A745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57B1C0D4" w14:textId="71E671E3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593F6EBD" w14:textId="0B128FE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71882DD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B6B83F0" w14:textId="77777777" w:rsidTr="00036190">
        <w:trPr>
          <w:trHeight w:val="1049"/>
        </w:trPr>
        <w:tc>
          <w:tcPr>
            <w:tcW w:w="5932" w:type="dxa"/>
            <w:vAlign w:val="center"/>
            <w:hideMark/>
          </w:tcPr>
          <w:p w14:paraId="443898F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Совершенствование профессиональных компетенций педагога дошкольного образования в процессе реализации ФОП ДО</w:t>
            </w:r>
          </w:p>
        </w:tc>
        <w:tc>
          <w:tcPr>
            <w:tcW w:w="2313" w:type="dxa"/>
            <w:vMerge/>
            <w:noWrap/>
          </w:tcPr>
          <w:p w14:paraId="4A501697" w14:textId="46B8C22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7D7F6BCE" w14:textId="30AC06E2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1C57AC95" w14:textId="6228457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A849596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013EC30A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6B19655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Современные техники развития проектной деятельности детей дошкольного возраста в условиях реализации ФОП</w:t>
            </w:r>
          </w:p>
        </w:tc>
        <w:tc>
          <w:tcPr>
            <w:tcW w:w="2313" w:type="dxa"/>
            <w:vMerge/>
            <w:noWrap/>
          </w:tcPr>
          <w:p w14:paraId="45E1165E" w14:textId="38FC517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723E5AB" w14:textId="5290C86B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672EC2EF" w14:textId="3DFE0CA6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7F947A9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58E50776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5FCD034A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развивающей образовательной среды в процессе реализации Федеральной образовательной программы дошкольного образования</w:t>
            </w:r>
          </w:p>
        </w:tc>
        <w:tc>
          <w:tcPr>
            <w:tcW w:w="2313" w:type="dxa"/>
            <w:vMerge/>
            <w:noWrap/>
          </w:tcPr>
          <w:p w14:paraId="5704119D" w14:textId="42CD33A4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52249045" w14:textId="1765932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5FBF97E8" w14:textId="5638000A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54338E4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5A4E2A43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55C2E6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Технологии адаптации детей мигрантов в образовательной среде дошкольного учреждения</w:t>
            </w:r>
          </w:p>
        </w:tc>
        <w:tc>
          <w:tcPr>
            <w:tcW w:w="2313" w:type="dxa"/>
            <w:vMerge/>
            <w:noWrap/>
          </w:tcPr>
          <w:p w14:paraId="1C6C2A63" w14:textId="5543016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7CA2E80F" w14:textId="2ECC0B2D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10AD8E53" w14:textId="3D666144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D39B7D4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40C96646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03B83C1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Функциональная грамотность дошкольника в свете новых требований ФОП дошкольного образования</w:t>
            </w:r>
          </w:p>
        </w:tc>
        <w:tc>
          <w:tcPr>
            <w:tcW w:w="2313" w:type="dxa"/>
            <w:vMerge/>
            <w:noWrap/>
          </w:tcPr>
          <w:p w14:paraId="4DE4DE9E" w14:textId="0698C82C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03D4510" w14:textId="64D5916A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298F65B5" w14:textId="1BAE3B2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7D3DA3F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0F0D2875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09654FFE" w14:textId="3A960D5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развития детской деятельности, методология проектирования занятий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дошкольного возраста на основе ФОП ДО в условиях цифровой среды</w:t>
            </w:r>
          </w:p>
        </w:tc>
        <w:tc>
          <w:tcPr>
            <w:tcW w:w="2313" w:type="dxa"/>
            <w:vMerge/>
            <w:noWrap/>
          </w:tcPr>
          <w:p w14:paraId="0EBA7E78" w14:textId="2E4402F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2392881A" w14:textId="7038881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477C245D" w14:textId="06212683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08BD23D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E136762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06D5D01F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Развитие умений решать математические задачи с экономическим содержанием у детей старшего дошкольника с использованием цифровой образовательной среды в условиях реализации ФОП ДО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539DFC68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Сваровская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6EE8FA62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sna@surgu.ru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7ADA669A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8(3462)762-994 (2902)</w:t>
            </w:r>
          </w:p>
        </w:tc>
        <w:tc>
          <w:tcPr>
            <w:tcW w:w="1713" w:type="dxa"/>
            <w:noWrap/>
            <w:vAlign w:val="center"/>
            <w:hideMark/>
          </w:tcPr>
          <w:p w14:paraId="279F1C74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10F7FE65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971DAE3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Внутренняя система оценки качества образования в ДОО</w:t>
            </w:r>
          </w:p>
        </w:tc>
        <w:tc>
          <w:tcPr>
            <w:tcW w:w="2313" w:type="dxa"/>
            <w:vMerge/>
            <w:noWrap/>
          </w:tcPr>
          <w:p w14:paraId="4FE730D2" w14:textId="298BBE32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7348D9E1" w14:textId="5CAB969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4CDB74AA" w14:textId="5991CE3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A177534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274F966B" w14:textId="77777777" w:rsidTr="00036190">
        <w:trPr>
          <w:trHeight w:val="1320"/>
        </w:trPr>
        <w:tc>
          <w:tcPr>
            <w:tcW w:w="5932" w:type="dxa"/>
            <w:vAlign w:val="center"/>
            <w:hideMark/>
          </w:tcPr>
          <w:p w14:paraId="14E72C8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дошкольника на социокультурном опыте в процессе реализации программы Истоки в соответствии ФОП ДО</w:t>
            </w:r>
          </w:p>
        </w:tc>
        <w:tc>
          <w:tcPr>
            <w:tcW w:w="2313" w:type="dxa"/>
            <w:vMerge/>
            <w:noWrap/>
          </w:tcPr>
          <w:p w14:paraId="03A3131B" w14:textId="710C3EFB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222095CD" w14:textId="3DBD63B1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571FACA4" w14:textId="49A01833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752F013E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06CA25BC" w14:textId="77777777" w:rsidTr="00036190">
        <w:trPr>
          <w:trHeight w:val="1320"/>
        </w:trPr>
        <w:tc>
          <w:tcPr>
            <w:tcW w:w="5932" w:type="dxa"/>
            <w:vAlign w:val="center"/>
            <w:hideMark/>
          </w:tcPr>
          <w:p w14:paraId="334A5A1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Инновационные коррекционно-развивающие технологии в работе с детьми с ОВЗ в условиях реализации ФГОС дошкольного образования</w:t>
            </w:r>
          </w:p>
        </w:tc>
        <w:tc>
          <w:tcPr>
            <w:tcW w:w="2313" w:type="dxa"/>
            <w:vMerge/>
            <w:noWrap/>
          </w:tcPr>
          <w:p w14:paraId="4670032B" w14:textId="7DD91393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52367365" w14:textId="25A65DA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0DF5BD51" w14:textId="1DCD33AC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76C74D0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1EBEFBBD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4164C6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Методика преподавания шахмат для дошкольников с применением интернет-технологий</w:t>
            </w:r>
          </w:p>
        </w:tc>
        <w:tc>
          <w:tcPr>
            <w:tcW w:w="2313" w:type="dxa"/>
            <w:vMerge/>
            <w:noWrap/>
          </w:tcPr>
          <w:p w14:paraId="367ED51A" w14:textId="0BD0D9E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3AC228AD" w14:textId="7A63E67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459F53B5" w14:textId="64440A79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C5B1EF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1B692F55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FCC42A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Методика преподавания шахмат для школьников с применением интернет-технологий</w:t>
            </w:r>
          </w:p>
        </w:tc>
        <w:tc>
          <w:tcPr>
            <w:tcW w:w="2313" w:type="dxa"/>
            <w:vMerge/>
            <w:noWrap/>
          </w:tcPr>
          <w:p w14:paraId="7A24BA1B" w14:textId="664525B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E0490AC" w14:textId="658E88A0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402F01DB" w14:textId="2152BE9E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66713A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36190" w:rsidRPr="00036190" w14:paraId="7E711420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2D497E90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Методология проектирования занятий с детьми дошкольного возраста на основе ФОП в условиях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цифравизации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2313" w:type="dxa"/>
            <w:vMerge/>
            <w:noWrap/>
          </w:tcPr>
          <w:p w14:paraId="77891401" w14:textId="05C609A0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60D16552" w14:textId="281C50F2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5C28D779" w14:textId="7E677422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5DF313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6D2520BB" w14:textId="77777777" w:rsidTr="00036190">
        <w:trPr>
          <w:trHeight w:val="1650"/>
        </w:trPr>
        <w:tc>
          <w:tcPr>
            <w:tcW w:w="5932" w:type="dxa"/>
            <w:vAlign w:val="center"/>
            <w:hideMark/>
          </w:tcPr>
          <w:p w14:paraId="531E1273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психолого-педагогического сопровождения одаренного ребёнка, способы выявления и развития. Использование цифровой образовательной среды в ДОО</w:t>
            </w:r>
          </w:p>
        </w:tc>
        <w:tc>
          <w:tcPr>
            <w:tcW w:w="2313" w:type="dxa"/>
            <w:vMerge/>
            <w:noWrap/>
          </w:tcPr>
          <w:p w14:paraId="43B6A550" w14:textId="196BEE8F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</w:tcPr>
          <w:p w14:paraId="50F0B83E" w14:textId="615A2030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</w:tcPr>
          <w:p w14:paraId="3DD8F59F" w14:textId="61DF3A28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47539919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645DD7D8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44659F2B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Предметно-развивающие условия и организация проектной деятельности дошкольников в ДОО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09980A91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Сваровская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28DA1D44" w14:textId="77777777" w:rsidR="00036190" w:rsidRPr="00036190" w:rsidRDefault="00244B22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036190" w:rsidRPr="0003619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sna@surgu.ru</w:t>
              </w:r>
            </w:hyperlink>
          </w:p>
        </w:tc>
        <w:tc>
          <w:tcPr>
            <w:tcW w:w="2541" w:type="dxa"/>
            <w:vMerge w:val="restart"/>
            <w:vAlign w:val="center"/>
            <w:hideMark/>
          </w:tcPr>
          <w:p w14:paraId="52A1833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8(3462)762-994 (2902)</w:t>
            </w:r>
          </w:p>
        </w:tc>
        <w:tc>
          <w:tcPr>
            <w:tcW w:w="1713" w:type="dxa"/>
            <w:noWrap/>
            <w:vAlign w:val="center"/>
            <w:hideMark/>
          </w:tcPr>
          <w:p w14:paraId="1933695D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1EA9771F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7F2E691C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творческой деятельности детей в условиях реализации ФОП в дошкольной образовательной организации.</w:t>
            </w:r>
          </w:p>
        </w:tc>
        <w:tc>
          <w:tcPr>
            <w:tcW w:w="2313" w:type="dxa"/>
            <w:vMerge/>
            <w:noWrap/>
            <w:vAlign w:val="center"/>
          </w:tcPr>
          <w:p w14:paraId="328349BD" w14:textId="7E085C10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71B0A728" w14:textId="078D80E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21099F05" w14:textId="4AA93B54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09265577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7513309B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664B9F46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Теоретико-методологические основы развития детской деятельности детей в условиях цифровой образовательной среды</w:t>
            </w:r>
          </w:p>
        </w:tc>
        <w:tc>
          <w:tcPr>
            <w:tcW w:w="2313" w:type="dxa"/>
            <w:vMerge/>
            <w:noWrap/>
            <w:vAlign w:val="center"/>
          </w:tcPr>
          <w:p w14:paraId="7E2A376A" w14:textId="21C0BB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349CC86E" w14:textId="5A97E774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7DC20597" w14:textId="5955D8AF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175D65B3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2EEA3493" w14:textId="77777777" w:rsidTr="00036190">
        <w:trPr>
          <w:trHeight w:val="660"/>
        </w:trPr>
        <w:tc>
          <w:tcPr>
            <w:tcW w:w="5932" w:type="dxa"/>
            <w:vAlign w:val="center"/>
            <w:hideMark/>
          </w:tcPr>
          <w:p w14:paraId="7C3CAD6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Технологии адаптации детей мигрантов в образовательной среде НОО и ООО</w:t>
            </w:r>
          </w:p>
        </w:tc>
        <w:tc>
          <w:tcPr>
            <w:tcW w:w="2313" w:type="dxa"/>
            <w:vMerge/>
            <w:noWrap/>
            <w:vAlign w:val="center"/>
          </w:tcPr>
          <w:p w14:paraId="3ED6505E" w14:textId="79E47C3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3ED60648" w14:textId="10972170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33BBD3B8" w14:textId="4D66A33D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47B6125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0358A326" w14:textId="77777777" w:rsidTr="00036190">
        <w:trPr>
          <w:trHeight w:val="1141"/>
        </w:trPr>
        <w:tc>
          <w:tcPr>
            <w:tcW w:w="5932" w:type="dxa"/>
            <w:vAlign w:val="center"/>
            <w:hideMark/>
          </w:tcPr>
          <w:p w14:paraId="69EFC23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обучения детей в условиях реализации Федеральной образовательной программы ДО(младенчество, раннее детство)</w:t>
            </w:r>
          </w:p>
        </w:tc>
        <w:tc>
          <w:tcPr>
            <w:tcW w:w="2313" w:type="dxa"/>
            <w:vMerge/>
            <w:noWrap/>
            <w:vAlign w:val="center"/>
          </w:tcPr>
          <w:p w14:paraId="2DFBB25F" w14:textId="4D7DA4AA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2BF6A4EE" w14:textId="10EA866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3021FDB4" w14:textId="75914A0D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30EA18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74EF5A9E" w14:textId="77777777" w:rsidTr="00036190">
        <w:trPr>
          <w:trHeight w:val="660"/>
        </w:trPr>
        <w:tc>
          <w:tcPr>
            <w:tcW w:w="5932" w:type="dxa"/>
            <w:vAlign w:val="center"/>
            <w:hideMark/>
          </w:tcPr>
          <w:p w14:paraId="7A77A51E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Управленческие механизмы реализации ФОП дошкольного образования</w:t>
            </w:r>
          </w:p>
        </w:tc>
        <w:tc>
          <w:tcPr>
            <w:tcW w:w="2313" w:type="dxa"/>
            <w:vMerge/>
            <w:noWrap/>
            <w:vAlign w:val="center"/>
          </w:tcPr>
          <w:p w14:paraId="5B067891" w14:textId="6822FC9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224C3881" w14:textId="1033DB0B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612080EE" w14:textId="61D2CE54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36FF2305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486B1490" w14:textId="77777777" w:rsidTr="00036190">
        <w:trPr>
          <w:trHeight w:val="990"/>
        </w:trPr>
        <w:tc>
          <w:tcPr>
            <w:tcW w:w="5932" w:type="dxa"/>
            <w:vAlign w:val="center"/>
            <w:hideMark/>
          </w:tcPr>
          <w:p w14:paraId="1D745D8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Цифровая образовательная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среда:особенности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 работы с </w:t>
            </w:r>
            <w:proofErr w:type="spellStart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цифовым</w:t>
            </w:r>
            <w:proofErr w:type="spellEnd"/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контентом в ДОУ</w:t>
            </w:r>
          </w:p>
        </w:tc>
        <w:tc>
          <w:tcPr>
            <w:tcW w:w="2313" w:type="dxa"/>
            <w:vMerge/>
            <w:noWrap/>
            <w:vAlign w:val="center"/>
          </w:tcPr>
          <w:p w14:paraId="1433EC51" w14:textId="2140860B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26FD99B9" w14:textId="3066E780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69FF0DD2" w14:textId="6F426539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78C2134B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036190" w:rsidRPr="00036190" w14:paraId="3ADD29B7" w14:textId="77777777" w:rsidTr="00036190">
        <w:trPr>
          <w:trHeight w:val="276"/>
        </w:trPr>
        <w:tc>
          <w:tcPr>
            <w:tcW w:w="5932" w:type="dxa"/>
            <w:vAlign w:val="center"/>
            <w:hideMark/>
          </w:tcPr>
          <w:p w14:paraId="4F00BCF1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Школьный театр</w:t>
            </w:r>
          </w:p>
        </w:tc>
        <w:tc>
          <w:tcPr>
            <w:tcW w:w="2313" w:type="dxa"/>
            <w:vMerge/>
            <w:noWrap/>
            <w:vAlign w:val="center"/>
          </w:tcPr>
          <w:p w14:paraId="6A5D4137" w14:textId="43632A63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169BC8C1" w14:textId="76CBDD4F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71714B8F" w14:textId="61322D72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26C96AD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036190" w:rsidRPr="00036190" w14:paraId="0D7F85D5" w14:textId="77777777" w:rsidTr="00036190">
        <w:trPr>
          <w:trHeight w:val="739"/>
        </w:trPr>
        <w:tc>
          <w:tcPr>
            <w:tcW w:w="5932" w:type="dxa"/>
            <w:vAlign w:val="center"/>
            <w:hideMark/>
          </w:tcPr>
          <w:p w14:paraId="5196142A" w14:textId="77777777" w:rsidR="00036190" w:rsidRPr="00036190" w:rsidRDefault="00036190" w:rsidP="000361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Эффективное руководство ДОО в условиях реализации ФОП дошкольного образования.</w:t>
            </w:r>
          </w:p>
        </w:tc>
        <w:tc>
          <w:tcPr>
            <w:tcW w:w="2313" w:type="dxa"/>
            <w:vMerge/>
            <w:noWrap/>
            <w:vAlign w:val="center"/>
          </w:tcPr>
          <w:p w14:paraId="0590826D" w14:textId="4E5E025D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9" w:type="dxa"/>
            <w:vMerge/>
            <w:noWrap/>
            <w:vAlign w:val="center"/>
          </w:tcPr>
          <w:p w14:paraId="13E84A0B" w14:textId="05F6084E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41" w:type="dxa"/>
            <w:vMerge/>
            <w:vAlign w:val="center"/>
          </w:tcPr>
          <w:p w14:paraId="516D558C" w14:textId="5D06646D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A77B59F" w14:textId="77777777" w:rsidR="00036190" w:rsidRPr="00036190" w:rsidRDefault="00036190" w:rsidP="0003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61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</w:tbl>
    <w:p w14:paraId="488E5E05" w14:textId="77777777" w:rsidR="0015795C" w:rsidRDefault="0015795C"/>
    <w:sectPr w:rsidR="0015795C" w:rsidSect="00CE68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3"/>
    <w:rsid w:val="00036190"/>
    <w:rsid w:val="0015795C"/>
    <w:rsid w:val="001F1205"/>
    <w:rsid w:val="00244B22"/>
    <w:rsid w:val="00493AA9"/>
    <w:rsid w:val="00652F0C"/>
    <w:rsid w:val="00C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45B7"/>
  <w15:chartTrackingRefBased/>
  <w15:docId w15:val="{AED234A4-E229-46C9-984F-6E247AA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843"/>
    <w:rPr>
      <w:color w:val="1155CC"/>
      <w:u w:val="single"/>
    </w:rPr>
  </w:style>
  <w:style w:type="table" w:styleId="a4">
    <w:name w:val="Table Grid"/>
    <w:basedOn w:val="a1"/>
    <w:uiPriority w:val="39"/>
    <w:rsid w:val="00C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@surg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na@surg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a@surg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shkova_nv@surg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shkova_nv@surgu.ru" TargetMode="External"/><Relationship Id="rId9" Type="http://schemas.openxmlformats.org/officeDocument/2006/relationships/hyperlink" Target="mailto:sna@su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Шутро</dc:creator>
  <cp:keywords/>
  <dc:description/>
  <cp:lastModifiedBy>Осипова Анастасия Владимировна</cp:lastModifiedBy>
  <cp:revision>3</cp:revision>
  <dcterms:created xsi:type="dcterms:W3CDTF">2024-04-08T11:45:00Z</dcterms:created>
  <dcterms:modified xsi:type="dcterms:W3CDTF">2024-04-08T11:46:00Z</dcterms:modified>
</cp:coreProperties>
</file>