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46" w:rsidRPr="00D2481E" w:rsidRDefault="00F75D46" w:rsidP="00F75D46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81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2481E">
        <w:rPr>
          <w:rFonts w:ascii="Times New Roman" w:hAnsi="Times New Roman" w:cs="Times New Roman"/>
          <w:i/>
          <w:sz w:val="24"/>
          <w:szCs w:val="24"/>
        </w:rPr>
        <w:t>Рене Декарт: «Верно определите слова, и вы освободите мир от половины недоразумений».</w:t>
      </w:r>
    </w:p>
    <w:p w:rsidR="00F75D46" w:rsidRPr="00D2481E" w:rsidRDefault="003D5230" w:rsidP="00F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Компетенция</w:t>
      </w:r>
      <w:r w:rsidRPr="00D2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3D5230" w:rsidRPr="00D2481E" w:rsidRDefault="003D5230" w:rsidP="00F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1E">
        <w:rPr>
          <w:rFonts w:ascii="Times New Roman" w:hAnsi="Times New Roman" w:cs="Times New Roman"/>
          <w:sz w:val="24"/>
          <w:szCs w:val="24"/>
          <w:u w:val="single"/>
        </w:rPr>
        <w:t>Компетентность</w:t>
      </w:r>
      <w:r w:rsidRPr="00D2481E">
        <w:rPr>
          <w:rFonts w:ascii="Times New Roman" w:hAnsi="Times New Roman" w:cs="Times New Roman"/>
          <w:sz w:val="24"/>
          <w:szCs w:val="24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D2481E" w:rsidRPr="00D2481E" w:rsidRDefault="00D2481E" w:rsidP="00427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Профессиональная компетентность педагога</w:t>
      </w:r>
      <w:r w:rsidRPr="00D2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</w:p>
    <w:p w:rsidR="003D5230" w:rsidRPr="00D2481E" w:rsidRDefault="00D2481E" w:rsidP="00427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D24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профессиональной компетентностью</w:t>
      </w:r>
      <w:r w:rsidRPr="00D2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профессиональных и личностных качеств, необходимых для успешной педагогической деятельности.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развитии и воспитании.</w:t>
      </w:r>
    </w:p>
    <w:p w:rsidR="00427129" w:rsidRDefault="00427129" w:rsidP="003D5230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6739EC" w:rsidRPr="00D2481E" w:rsidRDefault="003D5230" w:rsidP="003D523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D2481E">
        <w:rPr>
          <w:b/>
        </w:rPr>
        <w:t xml:space="preserve">4 </w:t>
      </w:r>
      <w:r w:rsidRPr="00D2481E">
        <w:rPr>
          <w:b/>
        </w:rPr>
        <w:t xml:space="preserve">группы </w:t>
      </w:r>
      <w:proofErr w:type="spellStart"/>
      <w:r w:rsidRPr="00D2481E">
        <w:rPr>
          <w:b/>
        </w:rPr>
        <w:t>soft</w:t>
      </w:r>
      <w:proofErr w:type="spellEnd"/>
      <w:r w:rsidRPr="00D2481E">
        <w:rPr>
          <w:b/>
        </w:rPr>
        <w:t xml:space="preserve"> </w:t>
      </w:r>
      <w:proofErr w:type="spellStart"/>
      <w:r w:rsidRPr="00D2481E">
        <w:rPr>
          <w:b/>
        </w:rPr>
        <w:t>skills</w:t>
      </w:r>
      <w:proofErr w:type="spellEnd"/>
      <w:r w:rsidRPr="00D2481E">
        <w:rPr>
          <w:b/>
        </w:rPr>
        <w:t xml:space="preserve"> (гибкие навыки) (в</w:t>
      </w:r>
      <w:r w:rsidR="006739EC" w:rsidRPr="00D2481E">
        <w:rPr>
          <w:b/>
        </w:rPr>
        <w:t xml:space="preserve"> профессиональн</w:t>
      </w:r>
      <w:r w:rsidRPr="00D2481E">
        <w:rPr>
          <w:b/>
        </w:rPr>
        <w:t>ом</w:t>
      </w:r>
      <w:r w:rsidR="006739EC" w:rsidRPr="00D2481E">
        <w:rPr>
          <w:b/>
        </w:rPr>
        <w:t xml:space="preserve"> стандарт</w:t>
      </w:r>
      <w:r w:rsidR="00F75D46" w:rsidRPr="00D2481E">
        <w:rPr>
          <w:b/>
        </w:rPr>
        <w:t>е</w:t>
      </w:r>
      <w:r w:rsidRPr="00D2481E">
        <w:rPr>
          <w:b/>
        </w:rPr>
        <w:t>)</w:t>
      </w:r>
    </w:p>
    <w:p w:rsidR="006739EC" w:rsidRPr="00D2481E" w:rsidRDefault="006739EC" w:rsidP="003D5230">
      <w:pPr>
        <w:pStyle w:val="a3"/>
        <w:spacing w:before="0" w:beforeAutospacing="0" w:after="0" w:afterAutospacing="0"/>
        <w:jc w:val="both"/>
      </w:pPr>
      <w:r w:rsidRPr="00D2481E">
        <w:rPr>
          <w:b/>
        </w:rPr>
        <w:t xml:space="preserve">1. </w:t>
      </w:r>
      <w:r w:rsidR="00F75D46" w:rsidRPr="00D2481E">
        <w:rPr>
          <w:b/>
        </w:rPr>
        <w:t xml:space="preserve"> </w:t>
      </w:r>
      <w:r w:rsidRPr="00D2481E">
        <w:rPr>
          <w:b/>
        </w:rPr>
        <w:t>Социальные компетенции</w:t>
      </w:r>
      <w:r w:rsidRPr="00D2481E">
        <w:t xml:space="preserve">: </w:t>
      </w:r>
      <w:proofErr w:type="spellStart"/>
      <w:r w:rsidRPr="00D2481E">
        <w:t>коммуникативность</w:t>
      </w:r>
      <w:proofErr w:type="spellEnd"/>
      <w:r w:rsidRPr="00D2481E">
        <w:t>, эмоциональный интеллект (умение различать эмоции и мотивы других людей), гибкость и принятие критики, ораторские способности.</w:t>
      </w:r>
    </w:p>
    <w:p w:rsidR="006739EC" w:rsidRPr="00D2481E" w:rsidRDefault="006739EC" w:rsidP="003D5230">
      <w:pPr>
        <w:pStyle w:val="a3"/>
        <w:spacing w:before="0" w:beforeAutospacing="0" w:after="0" w:afterAutospacing="0"/>
        <w:jc w:val="both"/>
      </w:pPr>
      <w:r w:rsidRPr="00D2481E">
        <w:rPr>
          <w:b/>
        </w:rPr>
        <w:t>2. Лидерские компетенции:</w:t>
      </w:r>
      <w:r w:rsidRPr="00D2481E">
        <w:t xml:space="preserve"> умения принимать решения, сформировать команду, разрешать конфликты, ответственность, наставничество.</w:t>
      </w:r>
    </w:p>
    <w:p w:rsidR="006739EC" w:rsidRPr="00D2481E" w:rsidRDefault="006739EC" w:rsidP="003D5230">
      <w:pPr>
        <w:pStyle w:val="a3"/>
        <w:spacing w:before="0" w:beforeAutospacing="0" w:after="0" w:afterAutospacing="0"/>
        <w:jc w:val="both"/>
      </w:pPr>
      <w:r w:rsidRPr="00D2481E">
        <w:rPr>
          <w:b/>
        </w:rPr>
        <w:t xml:space="preserve">3. </w:t>
      </w:r>
      <w:r w:rsidR="00F75D46" w:rsidRPr="00D2481E">
        <w:rPr>
          <w:b/>
        </w:rPr>
        <w:t xml:space="preserve">   </w:t>
      </w:r>
      <w:r w:rsidRPr="00D2481E">
        <w:rPr>
          <w:b/>
        </w:rPr>
        <w:t>Интеллектуальные компетенции:</w:t>
      </w:r>
      <w:r w:rsidRPr="00D2481E">
        <w:t xml:space="preserve"> аналитический склад ума, умение видеть и решать проблему, обучаемость, креативность.</w:t>
      </w:r>
    </w:p>
    <w:p w:rsidR="006739EC" w:rsidRPr="00D2481E" w:rsidRDefault="006739EC" w:rsidP="00F75D46">
      <w:pPr>
        <w:pStyle w:val="a3"/>
        <w:spacing w:before="0" w:beforeAutospacing="0" w:after="0" w:afterAutospacing="0"/>
        <w:jc w:val="both"/>
      </w:pPr>
      <w:r w:rsidRPr="00D2481E">
        <w:rPr>
          <w:b/>
        </w:rPr>
        <w:t>4. Волевые компетенции:</w:t>
      </w:r>
      <w:r w:rsidRPr="00D2481E">
        <w:t xml:space="preserve"> ориентированность на результат, тайм-менеджмент, стрессоустойчивость, готовность к рутинной работе.</w:t>
      </w:r>
    </w:p>
    <w:p w:rsidR="00D2481E" w:rsidRDefault="00D2481E" w:rsidP="00F75D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5D46" w:rsidRPr="00D2481E" w:rsidRDefault="00F75D46" w:rsidP="00427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E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 мастерство</w:t>
      </w:r>
      <w:r w:rsidRPr="00D248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— это искусство обучения и воспитания, доступное каждому преподавателю и мастеру производственного обучения, но требующее постоянного</w:t>
      </w:r>
      <w:r w:rsidRPr="00D2481E">
        <w:rPr>
          <w:rFonts w:ascii="Times New Roman" w:hAnsi="Times New Roman" w:cs="Times New Roman"/>
          <w:sz w:val="24"/>
          <w:szCs w:val="24"/>
        </w:rPr>
        <w:br/>
        <w:t>совершенствования.</w:t>
      </w:r>
      <w:r w:rsidRPr="00D2481E">
        <w:rPr>
          <w:rFonts w:ascii="Times New Roman" w:hAnsi="Times New Roman" w:cs="Times New Roman"/>
          <w:sz w:val="24"/>
          <w:szCs w:val="24"/>
        </w:rPr>
        <w:br/>
      </w:r>
      <w:r w:rsidRPr="00D2481E">
        <w:rPr>
          <w:rFonts w:ascii="Times New Roman" w:hAnsi="Times New Roman" w:cs="Times New Roman"/>
          <w:b/>
          <w:sz w:val="24"/>
          <w:szCs w:val="24"/>
        </w:rPr>
        <w:t>Педагогическое мастерство</w:t>
      </w:r>
      <w:r w:rsidRPr="00D2481E">
        <w:rPr>
          <w:rFonts w:ascii="Times New Roman" w:hAnsi="Times New Roman" w:cs="Times New Roman"/>
          <w:sz w:val="24"/>
          <w:szCs w:val="24"/>
        </w:rPr>
        <w:t xml:space="preserve"> — это профессиональное умение направлять все виды учебно-воспитательной работы на всестороннее развитие учащегося, включая его мировоззрение и способности.</w:t>
      </w:r>
      <w:r w:rsidRPr="00D2481E">
        <w:rPr>
          <w:rFonts w:ascii="Times New Roman" w:hAnsi="Times New Roman" w:cs="Times New Roman"/>
          <w:sz w:val="24"/>
          <w:szCs w:val="24"/>
        </w:rPr>
        <w:br/>
      </w:r>
      <w:r w:rsidRPr="00D2481E">
        <w:rPr>
          <w:rFonts w:ascii="Times New Roman" w:hAnsi="Times New Roman" w:cs="Times New Roman"/>
          <w:b/>
          <w:sz w:val="24"/>
          <w:szCs w:val="24"/>
        </w:rPr>
        <w:t>Педагогическое мастерство</w:t>
      </w:r>
      <w:r w:rsidRPr="00D2481E">
        <w:rPr>
          <w:rFonts w:ascii="Times New Roman" w:hAnsi="Times New Roman" w:cs="Times New Roman"/>
          <w:sz w:val="24"/>
          <w:szCs w:val="24"/>
        </w:rPr>
        <w:t xml:space="preserve"> проявляется в деятельности, но к ней не сводится. Оно характеризуется высоким уровнем развития специальных умений, но и это не главное. Главное — в позиции педагога, способности виртуозно управлять деятельностью своих учеников.</w:t>
      </w:r>
      <w:r w:rsidRPr="00D2481E">
        <w:rPr>
          <w:rFonts w:ascii="Times New Roman" w:hAnsi="Times New Roman" w:cs="Times New Roman"/>
          <w:sz w:val="24"/>
          <w:szCs w:val="24"/>
        </w:rPr>
        <w:br/>
        <w:t xml:space="preserve">                   В педагогической деятельности развивается и реализуется мастерство преподавателя. Мастерство обеспечивает высокий уровень самоорганизации профессиональной деятельности, оно включает в себя гуманистическую направленность, профессиональные знания, педагогические способности и педагогическую технику</w:t>
      </w:r>
    </w:p>
    <w:p w:rsidR="00F75D46" w:rsidRDefault="00F75D46" w:rsidP="00F75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Педагогический </w:t>
      </w:r>
      <w:r w:rsidRPr="00D2481E">
        <w:rPr>
          <w:rFonts w:ascii="Times New Roman" w:hAnsi="Times New Roman" w:cs="Times New Roman"/>
          <w:b/>
          <w:sz w:val="24"/>
          <w:szCs w:val="24"/>
          <w:u w:val="single"/>
        </w:rPr>
        <w:t>такт</w:t>
      </w:r>
      <w:r w:rsidRPr="00D2481E">
        <w:rPr>
          <w:rFonts w:ascii="Times New Roman" w:hAnsi="Times New Roman" w:cs="Times New Roman"/>
          <w:sz w:val="24"/>
          <w:szCs w:val="24"/>
        </w:rPr>
        <w:t xml:space="preserve"> - это мера педагогически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целесообразного воздействия учителя на учащихся, умение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 xml:space="preserve">устанавливать продуктивный стиль общения. </w:t>
      </w:r>
      <w:r w:rsidRPr="00D2481E">
        <w:rPr>
          <w:rFonts w:ascii="Times New Roman" w:hAnsi="Times New Roman" w:cs="Times New Roman"/>
          <w:i/>
          <w:sz w:val="24"/>
          <w:szCs w:val="24"/>
        </w:rPr>
        <w:t>Педагогический такт</w:t>
      </w:r>
      <w:r w:rsidRPr="00D2481E">
        <w:rPr>
          <w:rFonts w:ascii="Times New Roman" w:hAnsi="Times New Roman" w:cs="Times New Roman"/>
          <w:sz w:val="24"/>
          <w:szCs w:val="24"/>
        </w:rPr>
        <w:t xml:space="preserve"> не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допускает крайностей в общении с учащимися. Характеризуя работу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учителя, К. Д. Ушинский писал: «В школе должна царствовать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серьезность, допускающая шутку, но не превращающая все дела в шутку,</w:t>
      </w:r>
      <w:r w:rsid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ласковость без приторности, справедливость без придирчивости, доброта</w:t>
      </w:r>
      <w:r w:rsid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без слабости, порядок без педантизма и, главное, постоянная разумная</w:t>
      </w:r>
      <w:r w:rsid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деятельность»</w:t>
      </w:r>
      <w:r w:rsidR="00D2481E">
        <w:rPr>
          <w:rFonts w:ascii="Times New Roman" w:hAnsi="Times New Roman" w:cs="Times New Roman"/>
          <w:sz w:val="24"/>
          <w:szCs w:val="24"/>
        </w:rPr>
        <w:t>.</w:t>
      </w:r>
    </w:p>
    <w:p w:rsidR="00D2481E" w:rsidRDefault="00D2481E" w:rsidP="00F75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Педагогический авторитет</w:t>
      </w:r>
      <w:r w:rsidRPr="00D2481E">
        <w:rPr>
          <w:rFonts w:ascii="Times New Roman" w:hAnsi="Times New Roman" w:cs="Times New Roman"/>
          <w:sz w:val="24"/>
          <w:szCs w:val="24"/>
        </w:rPr>
        <w:t xml:space="preserve"> — это духовная власть над сознанием</w:t>
      </w:r>
      <w:r w:rsidRPr="00D2481E">
        <w:rPr>
          <w:rFonts w:ascii="Times New Roman" w:hAnsi="Times New Roman" w:cs="Times New Roman"/>
          <w:sz w:val="24"/>
          <w:szCs w:val="24"/>
        </w:rPr>
        <w:br/>
        <w:t>учащихся, возникающая отчасти в силу служебного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наставника, но, прежде всего, в меру его профессиональных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нравственных достоинств. Наличие авторитета — одно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>условий успешного руководства людьми, высокой организации их</w:t>
      </w:r>
      <w:r w:rsidRPr="00D2481E">
        <w:rPr>
          <w:rFonts w:ascii="Times New Roman" w:hAnsi="Times New Roman" w:cs="Times New Roman"/>
          <w:sz w:val="24"/>
          <w:szCs w:val="24"/>
        </w:rPr>
        <w:br/>
        <w:t>совместной деятельности.</w:t>
      </w:r>
    </w:p>
    <w:p w:rsidR="00D2481E" w:rsidRDefault="00997597" w:rsidP="00F75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2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427129">
        <w:rPr>
          <w:rFonts w:ascii="Times New Roman" w:hAnsi="Times New Roman" w:cs="Times New Roman"/>
          <w:b/>
          <w:sz w:val="24"/>
          <w:szCs w:val="24"/>
          <w:u w:val="single"/>
        </w:rPr>
        <w:t>едагогическая техника</w:t>
      </w:r>
      <w:r w:rsidRPr="00997597">
        <w:rPr>
          <w:rFonts w:ascii="Times New Roman" w:hAnsi="Times New Roman" w:cs="Times New Roman"/>
          <w:sz w:val="24"/>
          <w:szCs w:val="24"/>
        </w:rPr>
        <w:t xml:space="preserve"> трактуется как комплекс знаний, умений и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навыков, необходимых педагогу для того, чтобы эффективно применять на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практике избираемые им методы педагогического воздействия как на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отдельных воспитанников, так и на коллектив в целом. С точки зрения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997597">
        <w:rPr>
          <w:rFonts w:ascii="Times New Roman" w:hAnsi="Times New Roman" w:cs="Times New Roman"/>
          <w:sz w:val="24"/>
          <w:szCs w:val="24"/>
        </w:rPr>
        <w:t>Зязюна</w:t>
      </w:r>
      <w:proofErr w:type="spellEnd"/>
      <w:r w:rsidRPr="00997597">
        <w:rPr>
          <w:rFonts w:ascii="Times New Roman" w:hAnsi="Times New Roman" w:cs="Times New Roman"/>
          <w:sz w:val="24"/>
          <w:szCs w:val="24"/>
        </w:rPr>
        <w:t>, педагогическая техника представляет собой совокупность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профессиональных умений, способствующих гармонии внутреннего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содержания деятельности учителя и внешнего его проявления. Исходя из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этого,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индивидуальная педагогическая техника определяет различие</w:t>
      </w:r>
      <w:r w:rsidR="00427129">
        <w:rPr>
          <w:rFonts w:ascii="Times New Roman" w:hAnsi="Times New Roman" w:cs="Times New Roman"/>
          <w:sz w:val="24"/>
          <w:szCs w:val="24"/>
        </w:rPr>
        <w:t xml:space="preserve"> методики преподавания </w:t>
      </w:r>
      <w:r w:rsidRPr="00997597">
        <w:rPr>
          <w:rFonts w:ascii="Times New Roman" w:hAnsi="Times New Roman" w:cs="Times New Roman"/>
          <w:sz w:val="24"/>
          <w:szCs w:val="24"/>
        </w:rPr>
        <w:t>учителей.</w:t>
      </w:r>
      <w:r w:rsidR="00427129">
        <w:rPr>
          <w:rFonts w:ascii="Arial" w:hAnsi="Arial" w:cs="Arial"/>
          <w:sz w:val="35"/>
          <w:szCs w:val="35"/>
        </w:rPr>
        <w:t xml:space="preserve"> 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>«Педагогическ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>ая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 xml:space="preserve"> энциклопеди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>я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>»</w:t>
      </w:r>
      <w:r w:rsidR="00427129" w:rsidRPr="003050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05068">
        <w:rPr>
          <w:rFonts w:ascii="Times New Roman" w:hAnsi="Times New Roman" w:cs="Times New Roman"/>
          <w:i/>
          <w:sz w:val="24"/>
          <w:szCs w:val="24"/>
        </w:rPr>
        <w:br/>
      </w:r>
      <w:r w:rsidR="004271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27129">
        <w:rPr>
          <w:rFonts w:ascii="Times New Roman" w:hAnsi="Times New Roman" w:cs="Times New Roman"/>
          <w:b/>
          <w:sz w:val="24"/>
          <w:szCs w:val="24"/>
        </w:rPr>
        <w:t>Педагогическая техника</w:t>
      </w:r>
      <w:r w:rsidRPr="00997597">
        <w:rPr>
          <w:rFonts w:ascii="Times New Roman" w:hAnsi="Times New Roman" w:cs="Times New Roman"/>
          <w:sz w:val="24"/>
          <w:szCs w:val="24"/>
        </w:rPr>
        <w:t xml:space="preserve"> - это комплекс умений, позволяющих</w:t>
      </w:r>
      <w:r w:rsidR="00427129">
        <w:rPr>
          <w:rFonts w:ascii="Times New Roman" w:hAnsi="Times New Roman" w:cs="Times New Roman"/>
          <w:sz w:val="24"/>
          <w:szCs w:val="24"/>
        </w:rPr>
        <w:t xml:space="preserve"> </w:t>
      </w:r>
      <w:r w:rsidRPr="00997597">
        <w:rPr>
          <w:rFonts w:ascii="Times New Roman" w:hAnsi="Times New Roman" w:cs="Times New Roman"/>
          <w:sz w:val="24"/>
          <w:szCs w:val="24"/>
        </w:rPr>
        <w:t>преподавателю видеть, слышать и чувствовать своих воспитанников.</w:t>
      </w:r>
    </w:p>
    <w:p w:rsidR="00427129" w:rsidRDefault="00427129" w:rsidP="00F75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29">
        <w:rPr>
          <w:rFonts w:ascii="Times New Roman" w:hAnsi="Times New Roman" w:cs="Times New Roman"/>
          <w:b/>
          <w:sz w:val="24"/>
          <w:szCs w:val="24"/>
          <w:u w:val="single"/>
        </w:rPr>
        <w:t>Мажорные способности</w:t>
      </w:r>
      <w:r w:rsidRPr="00427129">
        <w:rPr>
          <w:rFonts w:ascii="Times New Roman" w:hAnsi="Times New Roman" w:cs="Times New Roman"/>
          <w:sz w:val="24"/>
          <w:szCs w:val="24"/>
        </w:rPr>
        <w:t xml:space="preserve"> — это оптимизм и юмор педагога,</w:t>
      </w:r>
      <w:r w:rsidR="00305068">
        <w:rPr>
          <w:rFonts w:ascii="Times New Roman" w:hAnsi="Times New Roman" w:cs="Times New Roman"/>
          <w:sz w:val="24"/>
          <w:szCs w:val="24"/>
        </w:rPr>
        <w:t xml:space="preserve"> </w:t>
      </w:r>
      <w:r w:rsidRPr="00427129">
        <w:rPr>
          <w:rFonts w:ascii="Times New Roman" w:hAnsi="Times New Roman" w:cs="Times New Roman"/>
          <w:sz w:val="24"/>
          <w:szCs w:val="24"/>
        </w:rPr>
        <w:t>помогающие активизировать учебный процесс, любой вид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129">
        <w:rPr>
          <w:rFonts w:ascii="Times New Roman" w:hAnsi="Times New Roman" w:cs="Times New Roman"/>
          <w:sz w:val="24"/>
          <w:szCs w:val="24"/>
        </w:rPr>
        <w:t>отдыха, предупредить или безболезненно ликвидировать сложный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129">
        <w:rPr>
          <w:rFonts w:ascii="Times New Roman" w:hAnsi="Times New Roman" w:cs="Times New Roman"/>
          <w:sz w:val="24"/>
          <w:szCs w:val="24"/>
        </w:rPr>
        <w:t>конфликт, снять напряжение.</w:t>
      </w:r>
    </w:p>
    <w:p w:rsidR="00305068" w:rsidRPr="00997597" w:rsidRDefault="00305068" w:rsidP="00F75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 внимание</w:t>
      </w:r>
      <w:r w:rsidRPr="00305068">
        <w:rPr>
          <w:rFonts w:ascii="Times New Roman" w:hAnsi="Times New Roman" w:cs="Times New Roman"/>
          <w:sz w:val="24"/>
          <w:szCs w:val="24"/>
        </w:rPr>
        <w:t xml:space="preserve"> — это процесс избирательного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сосредоточения сознания на учениках, на преподносимом им материале,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обеспечивающий отражение того </w:t>
      </w:r>
      <w:r w:rsidRPr="00305068">
        <w:rPr>
          <w:rFonts w:ascii="Times New Roman" w:hAnsi="Times New Roman" w:cs="Times New Roman"/>
          <w:sz w:val="24"/>
          <w:szCs w:val="24"/>
        </w:rPr>
        <w:t>и другого. Другими словами,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05068">
        <w:rPr>
          <w:rFonts w:ascii="Times New Roman" w:hAnsi="Times New Roman" w:cs="Times New Roman"/>
          <w:sz w:val="24"/>
          <w:szCs w:val="24"/>
        </w:rPr>
        <w:t>контроль за деятельностью и результатом.</w:t>
      </w:r>
    </w:p>
    <w:sectPr w:rsidR="00305068" w:rsidRPr="00997597" w:rsidSect="00427129">
      <w:pgSz w:w="11906" w:h="16838"/>
      <w:pgMar w:top="1134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553"/>
    <w:multiLevelType w:val="multilevel"/>
    <w:tmpl w:val="7A2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35E50"/>
    <w:multiLevelType w:val="hybridMultilevel"/>
    <w:tmpl w:val="D65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EC"/>
    <w:rsid w:val="00305068"/>
    <w:rsid w:val="003D5230"/>
    <w:rsid w:val="00427129"/>
    <w:rsid w:val="006739EC"/>
    <w:rsid w:val="007D1092"/>
    <w:rsid w:val="00997597"/>
    <w:rsid w:val="00B547CF"/>
    <w:rsid w:val="00D2481E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6D46"/>
  <w15:chartTrackingRefBased/>
  <w15:docId w15:val="{F2A18CF6-3E08-461E-A6C7-D3330D1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"СОШ№2"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</cp:revision>
  <dcterms:created xsi:type="dcterms:W3CDTF">2021-12-23T09:50:00Z</dcterms:created>
  <dcterms:modified xsi:type="dcterms:W3CDTF">2021-12-23T11:34:00Z</dcterms:modified>
</cp:coreProperties>
</file>