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E4" w:rsidRDefault="00F61502" w:rsidP="004031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36E3770" wp14:editId="76518ED6">
            <wp:simplePos x="0" y="0"/>
            <wp:positionH relativeFrom="column">
              <wp:posOffset>-1061085</wp:posOffset>
            </wp:positionH>
            <wp:positionV relativeFrom="paragraph">
              <wp:posOffset>-691516</wp:posOffset>
            </wp:positionV>
            <wp:extent cx="7534275" cy="10658475"/>
            <wp:effectExtent l="0" t="0" r="9525" b="9525"/>
            <wp:wrapNone/>
            <wp:docPr id="1" name="Рисунок 1" descr="C:\Users\1\Desktop\хлеб\картинки хлеб\33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хлеб\картинки хлеб\33-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05"/>
                    <a:stretch/>
                  </pic:blipFill>
                  <pic:spPr bwMode="auto">
                    <a:xfrm>
                      <a:off x="0" y="0"/>
                      <a:ext cx="7538720" cy="1066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color w:val="000000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254.65pt;margin-top:673.15pt;width:232.6pt;height:84.3pt;z-index:251663360;mso-position-horizontal-relative:text;mso-position-vertical-relative:text;mso-width-relative:page;mso-height-relative:page" adj=",10800" fillcolor="#943634 [2405]">
            <v:stroke r:id="rId6" o:title=""/>
            <v:shadow on="t" opacity="52429f"/>
            <v:textpath style="font-family:&quot;Arial Black&quot;;v-text-kern:t" trim="t" fitpath="t" string="группа &quot;Фантазёры&quot; &#10;МАДОУ &quot;ДС №2 &quot;Рябинка&quot;&#10;2022 г.Мегион&#10;"/>
          </v:shape>
        </w:pict>
      </w:r>
      <w:r>
        <w:rPr>
          <w:noProof/>
          <w:color w:val="000000"/>
          <w:sz w:val="28"/>
          <w:szCs w:val="28"/>
          <w:lang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8" type="#_x0000_t170" style="position:absolute;left:0;text-align:left;margin-left:186.95pt;margin-top:428.25pt;width:310.75pt;height:149.5pt;z-index:251662336;mso-position-horizontal-relative:text;mso-position-vertical-relative:text;mso-width-relative:page;mso-height-relative:page" adj="2158,10800" fillcolor="#c00000" strokecolor="#b2b2b2" strokeweight="1pt">
            <v:fill color2="#fc0"/>
            <v:stroke r:id="rId6" o:title=""/>
            <v:shadow on="t" type="perspective" color="#875b0d" opacity="45875f" origin=",.5" matrix=",,,.5,,-4768371582e-16"/>
            <v:textpath style="font-family:&quot;Arial Black&quot;;v-text-kern:t" trim="t" fitpath="t" string="по реализации&#10; познавательно-исследовательского проекта&#10;&#10;&quot;Откуда хлеб пришёл&quot;&#10;"/>
          </v:shape>
        </w:pict>
      </w:r>
      <w:r>
        <w:rPr>
          <w:noProof/>
          <w:color w:val="000000"/>
          <w:sz w:val="28"/>
          <w:szCs w:val="28"/>
          <w:lang w:eastAsia="ru-RU"/>
        </w:rPr>
        <w:pict>
          <v:shape id="_x0000_s1027" type="#_x0000_t136" style="position:absolute;left:0;text-align:left;margin-left:167.85pt;margin-top:157.45pt;width:320pt;height:41.25pt;z-index:-251655168;mso-position-horizontal-relative:text;mso-position-vertical-relative:text;mso-width-relative:page;mso-height-relative:page" fillcolor="#fc9">
            <v:fill r:id="rId7" o:title="Белый мрамор" type="tile"/>
            <v:stroke r:id="rId6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Д И А Г Н О С Т И К А&#10;"/>
          </v:shape>
        </w:pict>
      </w:r>
      <w:r>
        <w:rPr>
          <w:noProof/>
          <w:color w:val="000000"/>
          <w:sz w:val="28"/>
          <w:szCs w:val="28"/>
          <w:lang w:eastAsia="ru-RU"/>
        </w:rPr>
        <w:pict>
          <v:shape id="_x0000_s1026" type="#_x0000_t136" style="position:absolute;left:0;text-align:left;margin-left:340.8pt;margin-top:-38.25pt;width:156.9pt;height:29.55pt;z-index:-251656192;mso-position-horizontal-relative:text;mso-position-vertical-relative:text;mso-width-relative:page;mso-height-relative:page" fillcolor="red" stroked="f">
            <v:stroke r:id="rId6" o:title=""/>
            <v:shadow on="t" color="#b2b2b2" opacity="52429f" offset="3pt"/>
            <v:textpath style="font-family:&quot;Times New Roman&quot;;font-weight:bold;font-style:italic;v-text-kern:t" trim="t" fitpath="t" string="Приложение 1&#10;"/>
          </v:shape>
        </w:pict>
      </w:r>
    </w:p>
    <w:p w:rsidR="00B518E4" w:rsidRDefault="00B518E4" w:rsidP="004031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518E4" w:rsidRDefault="00B518E4" w:rsidP="004031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518E4" w:rsidRDefault="00B518E4" w:rsidP="00B518E4">
      <w:pPr>
        <w:spacing w:after="0"/>
        <w:rPr>
          <w:rFonts w:ascii="Times New Roman" w:hAnsi="Times New Roman" w:cs="Times New Roman"/>
          <w:sz w:val="28"/>
          <w:szCs w:val="28"/>
        </w:rPr>
        <w:sectPr w:rsidR="00B518E4" w:rsidSect="00B518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18E4" w:rsidRDefault="00B518E4" w:rsidP="00B518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194" w:rsidRDefault="00403194" w:rsidP="004031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F5550" w:rsidRPr="001A77CA" w:rsidRDefault="00EF5550" w:rsidP="00403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7CA">
        <w:rPr>
          <w:rFonts w:ascii="Times New Roman" w:hAnsi="Times New Roman" w:cs="Times New Roman"/>
          <w:b/>
          <w:sz w:val="28"/>
          <w:szCs w:val="28"/>
        </w:rPr>
        <w:t>Задания для выявления знаний у детей старшей группы</w:t>
      </w:r>
    </w:p>
    <w:p w:rsidR="00EF5550" w:rsidRPr="00403194" w:rsidRDefault="00EF5550" w:rsidP="004031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77CA">
        <w:rPr>
          <w:rFonts w:ascii="Times New Roman" w:hAnsi="Times New Roman" w:cs="Times New Roman"/>
          <w:b/>
          <w:sz w:val="28"/>
          <w:szCs w:val="28"/>
        </w:rPr>
        <w:t>по разделу</w:t>
      </w:r>
      <w:r w:rsidRPr="00403194">
        <w:rPr>
          <w:rFonts w:ascii="Times New Roman" w:hAnsi="Times New Roman" w:cs="Times New Roman"/>
          <w:sz w:val="28"/>
          <w:szCs w:val="28"/>
        </w:rPr>
        <w:t xml:space="preserve"> «Ребёнок открывает мир природы» (программа «Детство»)</w:t>
      </w:r>
    </w:p>
    <w:p w:rsidR="00403194" w:rsidRPr="00403194" w:rsidRDefault="00EF5550" w:rsidP="00403194">
      <w:pPr>
        <w:ind w:firstLine="70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03194">
        <w:rPr>
          <w:rFonts w:ascii="Times New Roman" w:hAnsi="Times New Roman" w:cs="Times New Roman"/>
          <w:sz w:val="28"/>
          <w:szCs w:val="28"/>
        </w:rPr>
        <w:t>тема: «Растения»</w:t>
      </w:r>
    </w:p>
    <w:p w:rsidR="00EF5550" w:rsidRPr="005A3484" w:rsidRDefault="00403194" w:rsidP="0040319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194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(методика «Диагностика природоведческих знаний детей дошкольного возрас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та» по В.Г. Фокиной, О.М. Газиной</w:t>
      </w:r>
      <w:r w:rsidRPr="004031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3814"/>
        <w:gridCol w:w="6095"/>
        <w:gridCol w:w="2693"/>
      </w:tblGrid>
      <w:tr w:rsidR="00EF5550" w:rsidRPr="00F17024" w:rsidTr="00291A9F">
        <w:tc>
          <w:tcPr>
            <w:tcW w:w="2957" w:type="dxa"/>
          </w:tcPr>
          <w:p w:rsidR="00EF5550" w:rsidRPr="00F17024" w:rsidRDefault="00EF5550" w:rsidP="00291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</w:rPr>
              <w:t>Цели</w:t>
            </w:r>
          </w:p>
          <w:p w:rsidR="00EF5550" w:rsidRPr="00F17024" w:rsidRDefault="00EF5550" w:rsidP="00291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4" w:type="dxa"/>
          </w:tcPr>
          <w:p w:rsidR="00EF5550" w:rsidRPr="00F17024" w:rsidRDefault="00EF5550" w:rsidP="00291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выявления</w:t>
            </w:r>
          </w:p>
          <w:p w:rsidR="00EF5550" w:rsidRPr="00F17024" w:rsidRDefault="00EF5550" w:rsidP="00291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</w:rPr>
              <w:t>знаний</w:t>
            </w:r>
          </w:p>
        </w:tc>
        <w:tc>
          <w:tcPr>
            <w:tcW w:w="6095" w:type="dxa"/>
          </w:tcPr>
          <w:p w:rsidR="00EF5550" w:rsidRPr="00F17024" w:rsidRDefault="00EF5550" w:rsidP="00291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</w:rPr>
              <w:t>Уровни</w:t>
            </w:r>
          </w:p>
        </w:tc>
        <w:tc>
          <w:tcPr>
            <w:tcW w:w="2693" w:type="dxa"/>
          </w:tcPr>
          <w:p w:rsidR="00EF5550" w:rsidRPr="00F17024" w:rsidRDefault="00EF5550" w:rsidP="00291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</w:tc>
      </w:tr>
      <w:tr w:rsidR="00EF5550" w:rsidRPr="00F17024" w:rsidTr="00291A9F">
        <w:trPr>
          <w:trHeight w:val="422"/>
        </w:trPr>
        <w:tc>
          <w:tcPr>
            <w:tcW w:w="2957" w:type="dxa"/>
          </w:tcPr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Выявить знания детей о сформированности понятий: «растения», «деревья», «кусты», «травы»; о разновидностях этих растений; о частях растений и их назначении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Определить, относят ли дети растения к живым организмам; выявить знания детей об основных потребностях растений.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Выявить знания детей о месте произрастания некоторых 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растений: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поле, 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лес, луг, пруд, сад, огород; 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о роли растений в жизни животных и человека.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Выявить знания детей о стадиях роста растений; их речевые умения.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Выявить умение детей замечать сигнальные признаки хорошего  и неблагополучного состояния растений, знания о предметах ухода за растениями.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Выявить знания детей о сформированности понятия «комнатные растения» (растут в доме, зависят от человека); знания детьми разновидностей растений, о роли комнатных растений в жизни человека</w:t>
            </w:r>
            <w:r w:rsidRPr="00F170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14" w:type="dxa"/>
          </w:tcPr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Беседы по картинкам: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Назови всё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это</w:t>
            </w:r>
            <w:proofErr w:type="gramEnd"/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 одним словом.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Что это? (растения).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- Разложи эти растения по группам: деревья, кусты, травы и подбери соответствующие модели.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Объясни свой выбор.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2. Дидактическая  игра «Сложи растение»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-назови части растения.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- для чего нужны: корень, листья, стебель? (ствол).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1. Задание: 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- Разложи картинки на две группы: живое и неживое.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- Почему ты думаешь, что растения живые?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(воспитатель на каждый названный признак выкладывает модель признаков живого организма).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2. Дидактическая игра: «Дай каждому то, что нужно для жизни» (птица, собака, растение)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«Что где растё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т» - игра 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(ребё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нку предлагаются картинки с изображением растений).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Рассели растения по местам их произрастания.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- Назови, какие знаешь растения.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- Что будет, если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станет деревьев в лесу? Цветов 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красивых на лугу?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Пшеницы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спелые колосья не зашумят дали  полей… 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1. Дидактическая  игра «Что сначала, что потом»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- Разложи картинки последовательно и расскажи по ним, как люди трудятся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поле, огороде и как растё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т и развивается растение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Беседа: 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- Найди среди растений то, которое нуждается в твоей помощи. Как ты догадался?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- Что тебе необходимо, чтобы оказать помощь этому растению.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Беседа: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1. Назови эти </w:t>
            </w:r>
            <w:proofErr w:type="gramStart"/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растения</w:t>
            </w:r>
            <w:proofErr w:type="gramEnd"/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 одним словом.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2. Какие они? (комнатные)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3. Почему их так называют?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4. Могут ли они обойтись без помощи человека?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5. Зачем люди разводят комнатные растения</w:t>
            </w:r>
          </w:p>
        </w:tc>
        <w:tc>
          <w:tcPr>
            <w:tcW w:w="6095" w:type="dxa"/>
          </w:tcPr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Высокий: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   Знания полные и носят обобщенный характер, ребенок уверенно перечисляет существенные признаки жизненных форм растений, части растений и их назначение.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Средний: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   С помощью воспитателя группирует растения по характерным признакам; называет части растений и их назначение.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Низкий: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   Затрудняется группировать растения, с помощью воспитателя называет некоторые части растений, но не определяет их функции.</w:t>
            </w:r>
            <w:r w:rsidR="00403194">
              <w:rPr>
                <w:rFonts w:ascii="Times New Roman" w:hAnsi="Times New Roman" w:cs="Times New Roman"/>
                <w:sz w:val="20"/>
                <w:szCs w:val="20"/>
              </w:rPr>
              <w:t xml:space="preserve"> (3 балла)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EF5550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03194" w:rsidRPr="00F17024" w:rsidRDefault="00EF5550" w:rsidP="00403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Высокий: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Ребё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нок уверенно называет признаки живого организма, относит растения к живым, устанавливает связь между состоянием живых существ и удовлетворением их потребностей.</w:t>
            </w:r>
            <w:r w:rsidR="00403194">
              <w:rPr>
                <w:rFonts w:ascii="Times New Roman" w:hAnsi="Times New Roman" w:cs="Times New Roman"/>
                <w:sz w:val="20"/>
                <w:szCs w:val="20"/>
              </w:rPr>
              <w:t xml:space="preserve"> (3 балла)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Средний: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Ребё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нок называет и выявляет не все признаки живого организма самостоятельно. Недостаточно овладел знаниями о потребностях растений.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Низкий: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 Растения не относит к живым организмам, ориентируется на несущественные признаки.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194" w:rsidRPr="00F17024" w:rsidRDefault="00EF5550" w:rsidP="00403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Высокий: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 Уверенно отвечает на поставленные вопросы, называя растения и соотнося с местом произрастания; самостоятельно 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определяет роль растений в жизни животных и человека.</w:t>
            </w:r>
            <w:r w:rsidR="00403194">
              <w:rPr>
                <w:rFonts w:ascii="Times New Roman" w:hAnsi="Times New Roman" w:cs="Times New Roman"/>
                <w:sz w:val="20"/>
                <w:szCs w:val="20"/>
              </w:rPr>
              <w:t xml:space="preserve"> (3 балла)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Средний: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Определяет растения и места их произрастания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достаточном количестве; роль 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растений определяет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 опираясь на подсказку взрослого.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Низкий: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Ребё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нок имеет небольшие неточные знания о растениях и местах их произрастания; не способен определить роль растений в разных экосистемах.  </w:t>
            </w:r>
          </w:p>
          <w:p w:rsidR="00EF5550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194" w:rsidRPr="00F17024" w:rsidRDefault="00EF5550" w:rsidP="00403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Высокий: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Ребё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нок знает стадии роста растений, уверено демонстрирует знания последовательности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при посадке растений, речь чё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ткая, последовательная.</w:t>
            </w:r>
            <w:r w:rsidR="00403194">
              <w:rPr>
                <w:rFonts w:ascii="Times New Roman" w:hAnsi="Times New Roman" w:cs="Times New Roman"/>
                <w:sz w:val="20"/>
                <w:szCs w:val="20"/>
              </w:rPr>
              <w:t xml:space="preserve"> (3 балла)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Средний: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Ребё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нок не совсем уверен при раскладывании картинок, допускает ошибки. Речь во время рассказа последовательна, эмоциональна.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Низкий: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 Ребенок не может выделить стадии роста растений, речь не последовательна, предложения строит неверно</w:t>
            </w:r>
          </w:p>
          <w:p w:rsidR="00EF5550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194" w:rsidRPr="00F17024" w:rsidRDefault="00EF5550" w:rsidP="00403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Высокий: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замечает и называет сигнальные признаки состояния растения, подбирает предметы ухода.</w:t>
            </w:r>
            <w:r w:rsidR="00403194">
              <w:rPr>
                <w:rFonts w:ascii="Times New Roman" w:hAnsi="Times New Roman" w:cs="Times New Roman"/>
                <w:sz w:val="20"/>
                <w:szCs w:val="20"/>
              </w:rPr>
              <w:t xml:space="preserve"> (3 балла)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Средний: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педагога определяет сигнальные признаки неблагополучного состояния растений, но при этом определяет предметы ухода.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Низкий: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 Не замечает признаков неблагополучия растений, но при этом называет некоторые предметы ухода.</w:t>
            </w:r>
          </w:p>
          <w:p w:rsidR="00EF5550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194" w:rsidRPr="00F17024" w:rsidRDefault="00EF5550" w:rsidP="00403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Высокий: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Ребё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нок уверенно называет растения, делая обобщения, перечисляет причины разведения комнатных растений (красиво, очищают воздух в помещении, лечебные свойства).</w:t>
            </w:r>
            <w:r w:rsidR="00403194">
              <w:rPr>
                <w:rFonts w:ascii="Times New Roman" w:hAnsi="Times New Roman" w:cs="Times New Roman"/>
                <w:sz w:val="20"/>
                <w:szCs w:val="20"/>
              </w:rPr>
              <w:t xml:space="preserve"> (3 балла)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Средний: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 Ребенок называет недостаточное количество растений; с помощью педагога определяет причину разведения растений. Зависимость от человека определяет четко.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Низкий: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 Не может назвать и узнать растения, не делает обобщений. О роли растений в жизни человека не знает.</w:t>
            </w:r>
          </w:p>
        </w:tc>
        <w:tc>
          <w:tcPr>
            <w:tcW w:w="2693" w:type="dxa"/>
          </w:tcPr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Картинки с изображением деревьев, кустов, трав; графические модели жизненных форм растений; дидактическая  игра «Сложи растение».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Картинки с изображением живой и неживой природы; графические модели признаков живого организма.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Модели: тепло (костер),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свет (солнце), капельки (вода);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 дом, гнездо, почва вода, тарелка с зёрнышками (</w:t>
            </w:r>
            <w:proofErr w:type="gramStart"/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gramEnd"/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 где может жить птица)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«Что, где растё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т»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(картинки с изображением 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леса, луга, сада, огорода, пруда и растений, в них растущих)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 игра «Что сначала, что потом»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1 серия: стадии развития и роста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злаковых растений, 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гороха или фасоли;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 xml:space="preserve">2 серия картинок: процесс работ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поле, 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огороде: вскапывается огород, сеются семена, полив и прополка, созревание, сбор урожая.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Специально подготовленные растения: не политые, с грязными листьями (б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ольшими и маленькими), с уплотнё</w:t>
            </w: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нной землей и т.д.</w:t>
            </w:r>
          </w:p>
          <w:p w:rsidR="00EF5550" w:rsidRPr="00F17024" w:rsidRDefault="00EF5550" w:rsidP="0029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sz w:val="20"/>
                <w:szCs w:val="20"/>
              </w:rPr>
              <w:t>Предметы ухода: лейка с водой, палочки для рыхления, опрыскиватель, кисточки, салфетка</w:t>
            </w:r>
          </w:p>
        </w:tc>
      </w:tr>
    </w:tbl>
    <w:p w:rsidR="00EF5550" w:rsidRDefault="00EF5550" w:rsidP="00EF5550">
      <w:pPr>
        <w:shd w:val="clear" w:color="auto" w:fill="FFFFFF"/>
        <w:spacing w:after="0" w:line="240" w:lineRule="auto"/>
        <w:jc w:val="both"/>
      </w:pPr>
    </w:p>
    <w:p w:rsidR="00EF5550" w:rsidRDefault="00EF5550" w:rsidP="00EF55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550" w:rsidRDefault="00EF5550" w:rsidP="00EF5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024">
        <w:rPr>
          <w:rFonts w:ascii="Times New Roman" w:hAnsi="Times New Roman" w:cs="Times New Roman"/>
          <w:b/>
          <w:sz w:val="28"/>
          <w:szCs w:val="28"/>
        </w:rPr>
        <w:t xml:space="preserve">Задания для выявления представлений у детей старшей группы </w:t>
      </w:r>
    </w:p>
    <w:p w:rsidR="00EF5550" w:rsidRPr="005A3484" w:rsidRDefault="00EF5550" w:rsidP="00EF55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024">
        <w:rPr>
          <w:rFonts w:ascii="Times New Roman" w:hAnsi="Times New Roman" w:cs="Times New Roman"/>
          <w:b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Социальный мир» (программа</w:t>
      </w:r>
      <w:r w:rsidRPr="00330EC7">
        <w:rPr>
          <w:rFonts w:ascii="Times New Roman" w:hAnsi="Times New Roman" w:cs="Times New Roman"/>
          <w:sz w:val="28"/>
          <w:szCs w:val="28"/>
        </w:rPr>
        <w:t xml:space="preserve"> «Детство»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0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550" w:rsidRPr="00330EC7" w:rsidRDefault="00EF5550" w:rsidP="00EF55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0EC7">
        <w:rPr>
          <w:rFonts w:ascii="Times New Roman" w:hAnsi="Times New Roman" w:cs="Times New Roman"/>
          <w:sz w:val="28"/>
          <w:szCs w:val="28"/>
        </w:rPr>
        <w:t>тема: «</w:t>
      </w:r>
      <w:r w:rsidRPr="00330EC7">
        <w:rPr>
          <w:rFonts w:ascii="Times New Roman" w:hAnsi="Times New Roman" w:cs="Times New Roman"/>
          <w:color w:val="000000"/>
          <w:sz w:val="28"/>
          <w:szCs w:val="28"/>
        </w:rPr>
        <w:t>Труд взрослых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2660"/>
        <w:gridCol w:w="3969"/>
        <w:gridCol w:w="7371"/>
        <w:gridCol w:w="1417"/>
      </w:tblGrid>
      <w:tr w:rsidR="00EF5550" w:rsidRPr="00330EC7" w:rsidTr="00EF5550">
        <w:tc>
          <w:tcPr>
            <w:tcW w:w="2660" w:type="dxa"/>
          </w:tcPr>
          <w:p w:rsidR="00EF5550" w:rsidRPr="00F17024" w:rsidRDefault="00EF5550" w:rsidP="00291A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</w:rPr>
              <w:t>Цели</w:t>
            </w:r>
          </w:p>
          <w:p w:rsidR="00EF5550" w:rsidRPr="00330EC7" w:rsidRDefault="00EF5550" w:rsidP="00291A9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969" w:type="dxa"/>
          </w:tcPr>
          <w:p w:rsidR="00EF5550" w:rsidRPr="00F17024" w:rsidRDefault="00EF5550" w:rsidP="00291A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выявления</w:t>
            </w:r>
          </w:p>
          <w:p w:rsidR="00EF5550" w:rsidRPr="00330EC7" w:rsidRDefault="00EF5550" w:rsidP="0029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</w:rPr>
              <w:t>знаний</w:t>
            </w:r>
          </w:p>
        </w:tc>
        <w:tc>
          <w:tcPr>
            <w:tcW w:w="7371" w:type="dxa"/>
          </w:tcPr>
          <w:p w:rsidR="00EF5550" w:rsidRPr="00330EC7" w:rsidRDefault="00EF5550" w:rsidP="0029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</w:rPr>
              <w:t>Уровни</w:t>
            </w:r>
          </w:p>
        </w:tc>
        <w:tc>
          <w:tcPr>
            <w:tcW w:w="1417" w:type="dxa"/>
          </w:tcPr>
          <w:p w:rsidR="00EF5550" w:rsidRPr="00F17024" w:rsidRDefault="00EF5550" w:rsidP="00291A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</w:tc>
      </w:tr>
      <w:tr w:rsidR="00EF5550" w:rsidRPr="00330EC7" w:rsidTr="00EF5550">
        <w:trPr>
          <w:trHeight w:val="272"/>
        </w:trPr>
        <w:tc>
          <w:tcPr>
            <w:tcW w:w="2660" w:type="dxa"/>
          </w:tcPr>
          <w:p w:rsidR="00EF5550" w:rsidRPr="00330EC7" w:rsidRDefault="00EF5550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30E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 взрослых</w:t>
            </w:r>
          </w:p>
          <w:p w:rsidR="00EF5550" w:rsidRPr="00330EC7" w:rsidRDefault="00EF5550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EC7">
              <w:rPr>
                <w:rFonts w:ascii="Times New Roman" w:hAnsi="Times New Roman" w:cs="Times New Roman"/>
                <w:sz w:val="20"/>
                <w:szCs w:val="20"/>
              </w:rPr>
              <w:t>Выявить:</w:t>
            </w:r>
          </w:p>
          <w:p w:rsidR="00EF5550" w:rsidRDefault="00EF5550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EC7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детей о труде взрослых и его значимости.</w:t>
            </w:r>
          </w:p>
          <w:p w:rsidR="00EF5550" w:rsidRDefault="00EF5550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Default="00EF5550" w:rsidP="00291A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Соотнесение результатов</w:t>
            </w:r>
            <w:r w:rsidRPr="0033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труда и набор трудовых процессов с названием профессии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40A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F5550" w:rsidRDefault="00EF5550" w:rsidP="00291A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</w:t>
            </w:r>
          </w:p>
          <w:p w:rsidR="00EF5550" w:rsidRDefault="00EF5550" w:rsidP="00291A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Стремление</w:t>
            </w:r>
            <w:r w:rsidRPr="0033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принять участие в трудовой деятельности взрослых, оказывать посильную помощь, проявлять заботу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F5550" w:rsidRDefault="00EF5550" w:rsidP="00291A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F5550" w:rsidRPr="00330EC7" w:rsidRDefault="00EF5550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Представление о структуре конкретного трудового 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3969" w:type="dxa"/>
          </w:tcPr>
          <w:p w:rsidR="00EF5550" w:rsidRPr="00330EC7" w:rsidRDefault="00EF5550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0EC7">
              <w:rPr>
                <w:rFonts w:ascii="Times New Roman" w:hAnsi="Times New Roman" w:cs="Times New Roman"/>
                <w:sz w:val="20"/>
                <w:szCs w:val="20"/>
              </w:rPr>
              <w:t>Игра «Нужные предметы», «Собери трактор, судно»; «Сгруппируй предметы по месту производства», «Угадай профессии», «Кому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30EC7">
              <w:rPr>
                <w:rFonts w:ascii="Times New Roman" w:hAnsi="Times New Roman" w:cs="Times New Roman"/>
                <w:sz w:val="20"/>
                <w:szCs w:val="20"/>
              </w:rPr>
              <w:t xml:space="preserve"> что нужно»; рассматривание альбомов «Все работы хороши», игровые ситуации, составление рассказов о профессиях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EF5550" w:rsidRPr="00330EC7" w:rsidRDefault="00EF5550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EF5550" w:rsidRDefault="00EF5550" w:rsidP="00291A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03194" w:rsidRPr="00F17024" w:rsidRDefault="00EF5550" w:rsidP="00403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Высокий:</w:t>
            </w:r>
            <w:r w:rsidRPr="00330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Ребё</w:t>
            </w:r>
            <w:r w:rsidRPr="00330EC7">
              <w:rPr>
                <w:rFonts w:ascii="Times New Roman" w:hAnsi="Times New Roman" w:cs="Times New Roman"/>
                <w:sz w:val="20"/>
                <w:szCs w:val="20"/>
              </w:rPr>
              <w:t xml:space="preserve">нок различает профессии по существенным признакам, верно обосновывая свои суждения. Свободно рассказывает о трудовых процессах. Ярко выражен познавательный интерес к труду взрослых, техники; ребенок </w:t>
            </w:r>
            <w:proofErr w:type="gramStart"/>
            <w:r w:rsidRPr="00330EC7">
              <w:rPr>
                <w:rFonts w:ascii="Times New Roman" w:hAnsi="Times New Roman" w:cs="Times New Roman"/>
                <w:sz w:val="20"/>
                <w:szCs w:val="20"/>
              </w:rPr>
              <w:t>интересуется</w:t>
            </w:r>
            <w:proofErr w:type="gramEnd"/>
            <w:r w:rsidRPr="00330EC7">
              <w:rPr>
                <w:rFonts w:ascii="Times New Roman" w:hAnsi="Times New Roman" w:cs="Times New Roman"/>
                <w:sz w:val="20"/>
                <w:szCs w:val="20"/>
              </w:rPr>
              <w:t xml:space="preserve"> кем работают его близкие люди, чем они заняты на работе. Охотно помогает старшим, с уважением относится к труду взрослых.</w:t>
            </w:r>
            <w:r w:rsidR="00403194">
              <w:rPr>
                <w:rFonts w:ascii="Times New Roman" w:hAnsi="Times New Roman" w:cs="Times New Roman"/>
                <w:sz w:val="20"/>
                <w:szCs w:val="20"/>
              </w:rPr>
              <w:t xml:space="preserve"> (3 балла)</w:t>
            </w:r>
          </w:p>
          <w:p w:rsidR="00EF5550" w:rsidRDefault="00EF5550" w:rsidP="00291A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03194" w:rsidRPr="00F17024" w:rsidRDefault="00EF5550" w:rsidP="00403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EC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Средний:</w:t>
            </w:r>
            <w:r w:rsidRPr="00330EC7">
              <w:rPr>
                <w:rFonts w:ascii="Times New Roman" w:hAnsi="Times New Roman" w:cs="Times New Roman"/>
                <w:sz w:val="20"/>
                <w:szCs w:val="20"/>
              </w:rPr>
              <w:t xml:space="preserve"> Ребёнок различает виды труда людей на основе существенных признаков, но затрудняется в обосновании собственных суждений. Описательный рассказ о трудовом процессе составляет, пользуясь предметно-схематической моделью, однако возможны затруднения и отдельные ошибки. В поведении проявляет уважение к взрослым, бережное отношение к результатам труда.</w:t>
            </w:r>
            <w:r w:rsidR="00403194">
              <w:rPr>
                <w:rFonts w:ascii="Times New Roman" w:hAnsi="Times New Roman" w:cs="Times New Roman"/>
                <w:sz w:val="20"/>
                <w:szCs w:val="20"/>
              </w:rPr>
              <w:t xml:space="preserve">              (2 балла)</w:t>
            </w:r>
          </w:p>
          <w:p w:rsidR="00EF5550" w:rsidRDefault="00EF5550" w:rsidP="00291A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03194" w:rsidRPr="00F17024" w:rsidRDefault="00EF5550" w:rsidP="00403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EC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Низкий:</w:t>
            </w:r>
            <w:r w:rsidRPr="00330EC7">
              <w:rPr>
                <w:rFonts w:ascii="Times New Roman" w:hAnsi="Times New Roman" w:cs="Times New Roman"/>
                <w:sz w:val="20"/>
                <w:szCs w:val="20"/>
              </w:rPr>
              <w:t xml:space="preserve"> Ребёнок знает названия некоторых профессий, связывая их с конкретным человеком. Отвечая на вопросы взрослого, может рассказать о трудовых процессах, выполняемых некоторыми людьми, с профессиями которых он знаком. Интерес к технике ярко не выражен. В поведении отмечаются случаи небрежного отношения к результатам чужого труда; помогает взрослым неохотно.</w:t>
            </w:r>
            <w:r w:rsidR="00403194">
              <w:rPr>
                <w:rFonts w:ascii="Times New Roman" w:hAnsi="Times New Roman" w:cs="Times New Roman"/>
                <w:sz w:val="20"/>
                <w:szCs w:val="20"/>
              </w:rPr>
              <w:t xml:space="preserve"> (1 балл)</w:t>
            </w:r>
          </w:p>
          <w:p w:rsidR="00EF5550" w:rsidRPr="00330EC7" w:rsidRDefault="00EF5550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5550" w:rsidRPr="00330EC7" w:rsidRDefault="00EF5550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EC7">
              <w:rPr>
                <w:rFonts w:ascii="Times New Roman" w:hAnsi="Times New Roman" w:cs="Times New Roman"/>
                <w:sz w:val="20"/>
                <w:szCs w:val="20"/>
              </w:rPr>
              <w:t>Дидактические игры, альбом о профессиях, сюжетные картинки с игровыми ситуациями, карточки – модели, мнемотаблицы.</w:t>
            </w:r>
          </w:p>
          <w:p w:rsidR="00EF5550" w:rsidRPr="00330EC7" w:rsidRDefault="00EF5550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50" w:rsidRPr="00330EC7" w:rsidRDefault="00EF5550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5550" w:rsidRDefault="00EF5550" w:rsidP="00EF55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5550" w:rsidRPr="005A3484" w:rsidRDefault="00EF5550" w:rsidP="00EF5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</w:t>
      </w:r>
      <w:r w:rsidRPr="009F1669">
        <w:rPr>
          <w:rFonts w:ascii="Times New Roman" w:hAnsi="Times New Roman" w:cs="Times New Roman"/>
          <w:sz w:val="28"/>
          <w:szCs w:val="28"/>
        </w:rPr>
        <w:t>: «</w:t>
      </w:r>
      <w:r w:rsidRPr="005A3484">
        <w:rPr>
          <w:rFonts w:ascii="Times New Roman" w:hAnsi="Times New Roman" w:cs="Times New Roman"/>
          <w:sz w:val="28"/>
          <w:szCs w:val="28"/>
        </w:rPr>
        <w:t>Ребёнок и взрослые», «Ребёнок и сверстники»</w:t>
      </w:r>
    </w:p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2660"/>
        <w:gridCol w:w="3969"/>
        <w:gridCol w:w="7371"/>
        <w:gridCol w:w="1417"/>
      </w:tblGrid>
      <w:tr w:rsidR="00EF5550" w:rsidRPr="00C46D5C" w:rsidTr="00EF5550">
        <w:tc>
          <w:tcPr>
            <w:tcW w:w="2660" w:type="dxa"/>
          </w:tcPr>
          <w:p w:rsidR="00EF5550" w:rsidRPr="00F17024" w:rsidRDefault="00EF5550" w:rsidP="00291A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</w:rPr>
              <w:t>Цели</w:t>
            </w:r>
          </w:p>
          <w:p w:rsidR="00EF5550" w:rsidRPr="00C46D5C" w:rsidRDefault="00EF5550" w:rsidP="0029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F5550" w:rsidRPr="00F17024" w:rsidRDefault="00EF5550" w:rsidP="00291A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выявления</w:t>
            </w:r>
          </w:p>
          <w:p w:rsidR="00EF5550" w:rsidRPr="00C46D5C" w:rsidRDefault="00EF5550" w:rsidP="0029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</w:rPr>
              <w:t>знаний</w:t>
            </w:r>
          </w:p>
        </w:tc>
        <w:tc>
          <w:tcPr>
            <w:tcW w:w="7371" w:type="dxa"/>
          </w:tcPr>
          <w:p w:rsidR="00EF5550" w:rsidRPr="00C46D5C" w:rsidRDefault="00EF5550" w:rsidP="0029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024">
              <w:rPr>
                <w:rFonts w:ascii="Times New Roman" w:hAnsi="Times New Roman" w:cs="Times New Roman"/>
                <w:b/>
                <w:sz w:val="20"/>
                <w:szCs w:val="20"/>
              </w:rPr>
              <w:t>Уровни</w:t>
            </w:r>
          </w:p>
        </w:tc>
        <w:tc>
          <w:tcPr>
            <w:tcW w:w="1417" w:type="dxa"/>
          </w:tcPr>
          <w:p w:rsidR="00EF5550" w:rsidRPr="00C46D5C" w:rsidRDefault="00EF5550" w:rsidP="00291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</w:tc>
      </w:tr>
      <w:tr w:rsidR="00EF5550" w:rsidRPr="00C46D5C" w:rsidTr="00EF5550">
        <w:tc>
          <w:tcPr>
            <w:tcW w:w="2660" w:type="dxa"/>
          </w:tcPr>
          <w:p w:rsidR="00EF5550" w:rsidRPr="00C46D5C" w:rsidRDefault="00EF5550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Ребё</w:t>
            </w:r>
            <w:r w:rsidRPr="00C46D5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нок и взрослые</w:t>
            </w:r>
          </w:p>
          <w:p w:rsidR="00EF5550" w:rsidRPr="00C46D5C" w:rsidRDefault="00EF5550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D5C">
              <w:rPr>
                <w:rFonts w:ascii="Times New Roman" w:hAnsi="Times New Roman" w:cs="Times New Roman"/>
                <w:sz w:val="20"/>
                <w:szCs w:val="20"/>
              </w:rPr>
              <w:t>Выявить:</w:t>
            </w:r>
          </w:p>
          <w:p w:rsidR="00EF5550" w:rsidRDefault="00EF5550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D5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детей о семье и семейных родственных отношениях: </w:t>
            </w:r>
            <w:r w:rsidRPr="00C46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 некоторых культурных традиций.</w:t>
            </w:r>
          </w:p>
          <w:p w:rsidR="001A77CA" w:rsidRDefault="001A77CA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7CA" w:rsidRDefault="001A77CA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7CA" w:rsidRDefault="001A77CA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7CA" w:rsidRDefault="001A77CA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7CA" w:rsidRDefault="001A77CA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7CA" w:rsidRDefault="001A77CA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CE2" w:rsidRDefault="00201CE2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CE2" w:rsidRDefault="00201CE2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CE2" w:rsidRDefault="00201CE2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CE2" w:rsidRDefault="00201CE2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CE2" w:rsidRDefault="00201CE2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7CA" w:rsidRDefault="001A77CA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7CA" w:rsidRPr="00C46D5C" w:rsidRDefault="001A77CA" w:rsidP="001A77C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Ребё</w:t>
            </w:r>
            <w:r w:rsidRPr="00C46D5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нок и сверстники</w:t>
            </w:r>
          </w:p>
          <w:p w:rsidR="001A77CA" w:rsidRPr="00C46D5C" w:rsidRDefault="001A77CA" w:rsidP="001A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D5C">
              <w:rPr>
                <w:rFonts w:ascii="Times New Roman" w:hAnsi="Times New Roman" w:cs="Times New Roman"/>
                <w:sz w:val="20"/>
                <w:szCs w:val="20"/>
              </w:rPr>
              <w:t>Выявить:</w:t>
            </w:r>
          </w:p>
          <w:p w:rsidR="001A77CA" w:rsidRPr="00C46D5C" w:rsidRDefault="001A77CA" w:rsidP="001A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D5C">
              <w:rPr>
                <w:rFonts w:ascii="Times New Roman" w:hAnsi="Times New Roman" w:cs="Times New Roman"/>
                <w:sz w:val="20"/>
                <w:szCs w:val="20"/>
              </w:rPr>
              <w:t>Понимание детьми эмоционального состояния сверстниками; знания о правилах культуры поведения в группе, в общественных местах.</w:t>
            </w:r>
          </w:p>
        </w:tc>
        <w:tc>
          <w:tcPr>
            <w:tcW w:w="3969" w:type="dxa"/>
          </w:tcPr>
          <w:p w:rsidR="00EF5550" w:rsidRDefault="00EF5550" w:rsidP="00EF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Рассматривание семейных фотоальбомов;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</w:t>
            </w:r>
            <w:r w:rsidRPr="00C46D5C">
              <w:rPr>
                <w:rFonts w:ascii="Times New Roman" w:hAnsi="Times New Roman" w:cs="Times New Roman"/>
                <w:sz w:val="20"/>
                <w:szCs w:val="20"/>
              </w:rPr>
              <w:t>игра «Пред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меты на праздничном столе», </w:t>
            </w:r>
          </w:p>
          <w:p w:rsidR="00EF5550" w:rsidRDefault="00EF5550" w:rsidP="00EF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сюжетно-ролевые игры: «К бабушке в гости»; </w:t>
            </w:r>
            <w:r w:rsidRPr="00C46D5C">
              <w:rPr>
                <w:rFonts w:ascii="Times New Roman" w:hAnsi="Times New Roman" w:cs="Times New Roman"/>
                <w:sz w:val="20"/>
                <w:szCs w:val="20"/>
              </w:rPr>
              <w:t xml:space="preserve">«Семья»; «День рождение </w:t>
            </w:r>
            <w:r w:rsidRPr="00C46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сестренки»; «Семейное древо»; «С кем я живу»; «Кому это принадлежит?»; «Выходные в семье»; «Подарки для моей семьи».</w:t>
            </w:r>
          </w:p>
          <w:p w:rsidR="001A77CA" w:rsidRDefault="001A77CA" w:rsidP="00EF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7CA" w:rsidRDefault="001A77CA" w:rsidP="00EF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7CA" w:rsidRDefault="001A77CA" w:rsidP="00EF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7CA" w:rsidRDefault="001A77CA" w:rsidP="00EF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CE2" w:rsidRDefault="00201CE2" w:rsidP="00EF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CE2" w:rsidRDefault="00201CE2" w:rsidP="00EF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CE2" w:rsidRDefault="00201CE2" w:rsidP="00EF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CE2" w:rsidRDefault="00201CE2" w:rsidP="00EF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CE2" w:rsidRDefault="00201CE2" w:rsidP="00EF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7CA" w:rsidRDefault="001A77CA" w:rsidP="00EF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7CA" w:rsidRPr="00C46D5C" w:rsidRDefault="001A77CA" w:rsidP="001A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Игра «Моё</w:t>
            </w:r>
            <w:r w:rsidRPr="00C46D5C">
              <w:rPr>
                <w:rFonts w:ascii="Times New Roman" w:hAnsi="Times New Roman" w:cs="Times New Roman"/>
                <w:sz w:val="20"/>
                <w:szCs w:val="20"/>
              </w:rPr>
              <w:t xml:space="preserve"> настроение», «Помоги товарищу», «Что чувствует твой друг», «Игра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добрые слова»; беседы; сюжетно-ролевые игры;</w:t>
            </w:r>
            <w:r w:rsidRPr="00C46D5C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иллюст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раций; проблемные ситуации; дидактические игры:</w:t>
            </w:r>
            <w:proofErr w:type="gramEnd"/>
            <w:r w:rsidRPr="00C46D5C">
              <w:rPr>
                <w:rFonts w:ascii="Times New Roman" w:hAnsi="Times New Roman" w:cs="Times New Roman"/>
                <w:sz w:val="20"/>
                <w:szCs w:val="20"/>
              </w:rPr>
              <w:t xml:space="preserve"> «Подарок другу», «Хорошо – плохо».</w:t>
            </w:r>
          </w:p>
          <w:p w:rsidR="001A77CA" w:rsidRPr="00C46D5C" w:rsidRDefault="001A77CA" w:rsidP="00EF55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EF5550" w:rsidRPr="00A1662F" w:rsidRDefault="00EF5550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2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Высокий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Поведение и общение ребё</w:t>
            </w:r>
            <w:r w:rsidRPr="00A166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положительно направлено. Ребё</w:t>
            </w:r>
            <w:r w:rsidRPr="00A1662F">
              <w:rPr>
                <w:rFonts w:ascii="Times New Roman" w:hAnsi="Times New Roman" w:cs="Times New Roman"/>
                <w:sz w:val="20"/>
                <w:szCs w:val="20"/>
              </w:rPr>
              <w:t xml:space="preserve">нок хорошо ориентирован в правилах культуры поведения, владеет разными формами и способами культурного поведения. Охотно вступает в общение. Отличается высокой речевой активностью, готовностью принять общий замысел. Умеет сам выдвинуть идею, план действий организовать партнеров. Правильно понимает </w:t>
            </w:r>
            <w:proofErr w:type="gramStart"/>
            <w:r w:rsidRPr="00A166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эмоциональные</w:t>
            </w:r>
            <w:proofErr w:type="gramEnd"/>
            <w:r w:rsidRPr="00A1662F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 других, активно выражает готовность помочь. </w:t>
            </w:r>
            <w:proofErr w:type="gramStart"/>
            <w:r w:rsidRPr="00A1662F">
              <w:rPr>
                <w:rFonts w:ascii="Times New Roman" w:hAnsi="Times New Roman" w:cs="Times New Roman"/>
                <w:sz w:val="20"/>
                <w:szCs w:val="20"/>
              </w:rPr>
              <w:t>Нацелен</w:t>
            </w:r>
            <w:proofErr w:type="gramEnd"/>
            <w:r w:rsidRPr="00A1662F">
              <w:rPr>
                <w:rFonts w:ascii="Times New Roman" w:hAnsi="Times New Roman" w:cs="Times New Roman"/>
                <w:sz w:val="20"/>
                <w:szCs w:val="20"/>
              </w:rPr>
              <w:t xml:space="preserve"> на самостоятельность.</w:t>
            </w:r>
          </w:p>
          <w:p w:rsidR="00EF5550" w:rsidRPr="00A1662F" w:rsidRDefault="00EF5550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2F">
              <w:rPr>
                <w:rFonts w:ascii="Times New Roman" w:hAnsi="Times New Roman" w:cs="Times New Roman"/>
                <w:sz w:val="20"/>
                <w:szCs w:val="20"/>
              </w:rPr>
              <w:t>Проявляет активный познавательный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терес к миру, к своему будущему.</w:t>
            </w:r>
          </w:p>
          <w:p w:rsidR="00EF5550" w:rsidRPr="00C46D5C" w:rsidRDefault="00EF5550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Ребё</w:t>
            </w:r>
            <w:r w:rsidRPr="00A1662F">
              <w:rPr>
                <w:rFonts w:ascii="Times New Roman" w:hAnsi="Times New Roman" w:cs="Times New Roman"/>
                <w:sz w:val="20"/>
                <w:szCs w:val="20"/>
              </w:rPr>
              <w:t>нок способен использовать исследовательские действия для выделен</w:t>
            </w:r>
            <w:r w:rsidR="00357B36">
              <w:rPr>
                <w:rFonts w:ascii="Times New Roman" w:hAnsi="Times New Roman" w:cs="Times New Roman"/>
                <w:sz w:val="20"/>
                <w:szCs w:val="20"/>
              </w:rPr>
              <w:t>ия качеств и свой</w:t>
            </w:r>
            <w:proofErr w:type="gramStart"/>
            <w:r w:rsidR="00357B36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="00357B36">
              <w:rPr>
                <w:rFonts w:ascii="Times New Roman" w:hAnsi="Times New Roman" w:cs="Times New Roman"/>
                <w:sz w:val="20"/>
                <w:szCs w:val="20"/>
              </w:rPr>
              <w:t>едметов,</w:t>
            </w:r>
            <w:r w:rsidRPr="00A1662F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материалов. Самостоятельно составляет достаточно полный описательный рассказ о предмете, его назначени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 особенностях. Поведение ребё</w:t>
            </w:r>
            <w:r w:rsidRPr="00A1662F">
              <w:rPr>
                <w:rFonts w:ascii="Times New Roman" w:hAnsi="Times New Roman" w:cs="Times New Roman"/>
                <w:sz w:val="20"/>
                <w:szCs w:val="20"/>
              </w:rPr>
              <w:t>нка характеризуется бережным отношением к предметам и материалам; характерен осознанный спосо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безопасного поведения в быту.</w:t>
            </w:r>
            <w:r w:rsidR="00403194">
              <w:rPr>
                <w:rFonts w:ascii="Times New Roman" w:hAnsi="Times New Roman" w:cs="Times New Roman"/>
                <w:sz w:val="20"/>
                <w:szCs w:val="20"/>
              </w:rPr>
              <w:t xml:space="preserve">             (3 балла)</w:t>
            </w:r>
          </w:p>
          <w:p w:rsidR="00EF5550" w:rsidRPr="00A1662F" w:rsidRDefault="00EF5550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62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Средний:</w:t>
            </w:r>
            <w:r>
              <w:t xml:space="preserve"> </w:t>
            </w:r>
            <w:r w:rsidRPr="00A1662F">
              <w:rPr>
                <w:rFonts w:ascii="Times New Roman" w:hAnsi="Times New Roman" w:cs="Times New Roman"/>
                <w:sz w:val="20"/>
                <w:szCs w:val="20"/>
              </w:rPr>
              <w:t xml:space="preserve">Ребёнок сохраняет преимущественно жизнерадостное, дружелюбное настроение. </w:t>
            </w:r>
            <w:proofErr w:type="gramStart"/>
            <w:r w:rsidRPr="00A1662F">
              <w:rPr>
                <w:rFonts w:ascii="Times New Roman" w:hAnsi="Times New Roman" w:cs="Times New Roman"/>
                <w:sz w:val="20"/>
                <w:szCs w:val="20"/>
              </w:rPr>
              <w:t>Внимателен</w:t>
            </w:r>
            <w:proofErr w:type="gramEnd"/>
            <w:r w:rsidRPr="00A1662F">
              <w:rPr>
                <w:rFonts w:ascii="Times New Roman" w:hAnsi="Times New Roman" w:cs="Times New Roman"/>
                <w:sz w:val="20"/>
                <w:szCs w:val="20"/>
              </w:rPr>
              <w:t xml:space="preserve"> к оценке взрослых, стремится к положительным формам поведения. Имеет представления о некоторых правилах поведения, выполняет их сам и по напоминанию взрослых. Общаясь со сверстниками, проявляет умение понять их замыслы. Замечает ярко выраженное эмоциональное состояние сверстника или </w:t>
            </w:r>
            <w:proofErr w:type="gramStart"/>
            <w:r w:rsidRPr="00A1662F">
              <w:rPr>
                <w:rFonts w:ascii="Times New Roman" w:hAnsi="Times New Roman" w:cs="Times New Roman"/>
                <w:sz w:val="20"/>
                <w:szCs w:val="20"/>
              </w:rPr>
              <w:t>близких</w:t>
            </w:r>
            <w:proofErr w:type="gramEnd"/>
            <w:r w:rsidRPr="00A1662F">
              <w:rPr>
                <w:rFonts w:ascii="Times New Roman" w:hAnsi="Times New Roman" w:cs="Times New Roman"/>
                <w:sz w:val="20"/>
                <w:szCs w:val="20"/>
              </w:rPr>
              <w:t>, проявляет сочувствие. Стремится к общению и сотрудничеству. В случае совершения действий, оцененных взрослыми отрицательно, старается не повторять их вновь.</w:t>
            </w:r>
          </w:p>
          <w:p w:rsidR="00EF5550" w:rsidRPr="00A1662F" w:rsidRDefault="00EF5550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Ребё</w:t>
            </w:r>
            <w:r w:rsidRPr="00A1662F">
              <w:rPr>
                <w:rFonts w:ascii="Times New Roman" w:hAnsi="Times New Roman" w:cs="Times New Roman"/>
                <w:sz w:val="20"/>
                <w:szCs w:val="20"/>
              </w:rPr>
              <w:t>нок правильно называет предметы близких видов, устанавливает связи между назначением, строением предметов и способами их безопасного использования. По указаниям взрослого правильно применяет исследовательские действия для выявления разнообразия качеств и свой</w:t>
            </w:r>
            <w:proofErr w:type="gramStart"/>
            <w:r w:rsidRPr="00A1662F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A1662F">
              <w:rPr>
                <w:rFonts w:ascii="Times New Roman" w:hAnsi="Times New Roman" w:cs="Times New Roman"/>
                <w:sz w:val="20"/>
                <w:szCs w:val="20"/>
              </w:rPr>
              <w:t>едметов, материалов. Группируя предметы, затрудняется в обосновании существенных признаков. Описательный рассказ составляет с помощью воспитателя. В собственной деятельности пользуется предметами и материалами в соответствии с их назначением и свойствами, успешно осваивает способы разумного поведения в предметном мире.</w:t>
            </w:r>
            <w:r w:rsidR="00403194">
              <w:rPr>
                <w:rFonts w:ascii="Times New Roman" w:hAnsi="Times New Roman" w:cs="Times New Roman"/>
                <w:sz w:val="20"/>
                <w:szCs w:val="20"/>
              </w:rPr>
              <w:t xml:space="preserve"> (2 балла)</w:t>
            </w:r>
          </w:p>
          <w:p w:rsidR="00EF5550" w:rsidRPr="00BD5708" w:rsidRDefault="00EF5550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70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Низкий: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 ребё</w:t>
            </w:r>
            <w:r w:rsidRPr="00BD5708">
              <w:rPr>
                <w:rFonts w:ascii="Times New Roman" w:hAnsi="Times New Roman" w:cs="Times New Roman"/>
                <w:sz w:val="20"/>
                <w:szCs w:val="20"/>
              </w:rPr>
              <w:t>нка и его общение с окружающими неустойчиво, наблюда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ются негативные проявления. Ребё</w:t>
            </w:r>
            <w:r w:rsidRPr="00BD5708">
              <w:rPr>
                <w:rFonts w:ascii="Times New Roman" w:hAnsi="Times New Roman" w:cs="Times New Roman"/>
                <w:sz w:val="20"/>
                <w:szCs w:val="20"/>
              </w:rPr>
              <w:t>нок либо проявляет излишнюю робость и скованность в общении, либо наоборот – проявляет агрессивность, нежелание следовать правилам или требованиям взрослых, упр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ямство. Речь развита слабо, ребё</w:t>
            </w:r>
            <w:r w:rsidRPr="00BD5708">
              <w:rPr>
                <w:rFonts w:ascii="Times New Roman" w:hAnsi="Times New Roman" w:cs="Times New Roman"/>
                <w:sz w:val="20"/>
                <w:szCs w:val="20"/>
              </w:rPr>
              <w:t>нок не различает эмоциональные состояния взрослых и сверстников.</w:t>
            </w:r>
          </w:p>
          <w:p w:rsidR="00EF5550" w:rsidRPr="00C46D5C" w:rsidRDefault="00EF5550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Ребё</w:t>
            </w:r>
            <w:r w:rsidRPr="00BD5708">
              <w:rPr>
                <w:rFonts w:ascii="Times New Roman" w:hAnsi="Times New Roman" w:cs="Times New Roman"/>
                <w:sz w:val="20"/>
                <w:szCs w:val="20"/>
              </w:rPr>
              <w:t>нок часто ошибается в назывании предметов близких видов; затрудняется в ответах на вопрос, из чего сделан предмет. Существенные особенности не вычленяет, делает ошибки при группировке предметов. Описательный рассказ составить не может. Не всегда пользуется предметами и материалами в соответствии с их назначением и свойствами; безопасный способ детского поведения в предметном мире требует советов, разъяснений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указаний со стороны взрослого.</w:t>
            </w:r>
            <w:r w:rsidR="00403194">
              <w:rPr>
                <w:rFonts w:ascii="Times New Roman" w:hAnsi="Times New Roman" w:cs="Times New Roman"/>
                <w:sz w:val="20"/>
                <w:szCs w:val="20"/>
              </w:rPr>
              <w:t xml:space="preserve"> (1 балл)</w:t>
            </w:r>
          </w:p>
        </w:tc>
        <w:tc>
          <w:tcPr>
            <w:tcW w:w="1417" w:type="dxa"/>
          </w:tcPr>
          <w:p w:rsidR="00EF5550" w:rsidRDefault="00EF5550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 с изображением людей разного возраста;</w:t>
            </w:r>
            <w:r w:rsidR="00C9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3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совместное времяпрепровождение, совместный труд, </w:t>
            </w:r>
            <w:r w:rsidRPr="00C46D5C">
              <w:rPr>
                <w:rFonts w:ascii="Times New Roman" w:hAnsi="Times New Roman" w:cs="Times New Roman"/>
                <w:sz w:val="20"/>
                <w:szCs w:val="20"/>
              </w:rPr>
              <w:t xml:space="preserve"> семейное фото; атрибуты к сюжетно-ролевым играм.</w:t>
            </w:r>
          </w:p>
          <w:p w:rsidR="00201CE2" w:rsidRDefault="00201CE2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CE2" w:rsidRDefault="00201CE2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CE2" w:rsidRPr="00C46D5C" w:rsidRDefault="00201CE2" w:rsidP="00201CE2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46D5C">
              <w:rPr>
                <w:rFonts w:ascii="Times New Roman" w:hAnsi="Times New Roman" w:cs="Times New Roman"/>
                <w:sz w:val="20"/>
                <w:szCs w:val="20"/>
              </w:rPr>
              <w:t>Дидактические игры, сюжетные картинки, атрибуты к сюжетно-ролевым играм.</w:t>
            </w:r>
          </w:p>
          <w:p w:rsidR="00201CE2" w:rsidRPr="00C46D5C" w:rsidRDefault="00201CE2" w:rsidP="00201CE2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01CE2" w:rsidRPr="00C46D5C" w:rsidRDefault="00201CE2" w:rsidP="00291A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2B1C" w:rsidRDefault="00792B1C" w:rsidP="00403194">
      <w:pPr>
        <w:shd w:val="clear" w:color="auto" w:fill="FFFFFF"/>
        <w:spacing w:after="0" w:line="240" w:lineRule="auto"/>
        <w:jc w:val="both"/>
      </w:pPr>
    </w:p>
    <w:sectPr w:rsidR="00792B1C" w:rsidSect="00EF55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B4"/>
    <w:rsid w:val="001A77CA"/>
    <w:rsid w:val="00201CE2"/>
    <w:rsid w:val="00357B36"/>
    <w:rsid w:val="00403194"/>
    <w:rsid w:val="00792B1C"/>
    <w:rsid w:val="00B518E4"/>
    <w:rsid w:val="00C93B34"/>
    <w:rsid w:val="00EF5550"/>
    <w:rsid w:val="00F61502"/>
    <w:rsid w:val="00F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1805</Words>
  <Characters>10293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12</cp:revision>
  <dcterms:created xsi:type="dcterms:W3CDTF">2022-02-26T01:45:00Z</dcterms:created>
  <dcterms:modified xsi:type="dcterms:W3CDTF">2022-03-12T07:11:00Z</dcterms:modified>
</cp:coreProperties>
</file>