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00396D" w:rsidRPr="00AA2481" w:rsidRDefault="0000396D">
      <w:r w:rsidRPr="00AA2481">
        <w:rPr>
          <w:rFonts w:ascii="Times New Roman" w:eastAsia="Times New Roman" w:hAnsi="Times New Roman" w:cs="Times New Roman"/>
          <w:noProof/>
          <w:color w:val="800000"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27F4673F" wp14:editId="6629B054">
            <wp:simplePos x="0" y="0"/>
            <wp:positionH relativeFrom="margin">
              <wp:posOffset>2589530</wp:posOffset>
            </wp:positionH>
            <wp:positionV relativeFrom="margin">
              <wp:posOffset>-47625</wp:posOffset>
            </wp:positionV>
            <wp:extent cx="619125" cy="68580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0396D" w:rsidRPr="00AA2481" w:rsidRDefault="0000396D" w:rsidP="0000396D"/>
    <w:p w:rsidR="0000396D" w:rsidRPr="00AA2481" w:rsidRDefault="0000396D" w:rsidP="00A53C3F">
      <w:pPr>
        <w:pStyle w:val="NoSpacing"/>
        <w:jc w:val="center"/>
      </w:pPr>
    </w:p>
    <w:p w:rsidR="00A53C3F" w:rsidRDefault="0000396D" w:rsidP="00A53C3F">
      <w:pPr>
        <w:pStyle w:val="NoSpacing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24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ДЕПАРТАМЕНТ ОБРАЗОВАНИЯ И </w:t>
      </w:r>
      <w:r w:rsidR="00B52EA6" w:rsidRPr="00AA24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МОЛОДЁЖНОЙ</w:t>
      </w:r>
      <w:r w:rsidRPr="00AA24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ПОЛИТИКИ</w:t>
      </w:r>
    </w:p>
    <w:p w:rsidR="0000396D" w:rsidRPr="00AA2481" w:rsidRDefault="0000396D" w:rsidP="00A53C3F">
      <w:pPr>
        <w:pStyle w:val="NoSpacing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24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– ЮГРЫ</w:t>
      </w:r>
    </w:p>
    <w:p w:rsidR="0000396D" w:rsidRPr="00AA2481" w:rsidRDefault="0000396D" w:rsidP="0000396D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8E70B9" w:rsidRPr="00AA2481" w:rsidRDefault="0000396D" w:rsidP="000039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481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E61D90" w:rsidRPr="002904B7" w:rsidRDefault="00E61D90" w:rsidP="00E61D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организации и </w:t>
      </w:r>
      <w:r w:rsidR="0000396D" w:rsidRPr="00AA2481">
        <w:rPr>
          <w:rFonts w:ascii="Times New Roman" w:hAnsi="Times New Roman" w:cs="Times New Roman"/>
          <w:sz w:val="28"/>
          <w:szCs w:val="28"/>
        </w:rPr>
        <w:t xml:space="preserve">проведении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61D90">
        <w:rPr>
          <w:rFonts w:ascii="Times New Roman" w:hAnsi="Times New Roman" w:cs="Times New Roman"/>
          <w:sz w:val="28"/>
          <w:szCs w:val="28"/>
        </w:rPr>
        <w:t>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2520D">
        <w:rPr>
          <w:rFonts w:ascii="Times New Roman" w:hAnsi="Times New Roman" w:cs="Times New Roman"/>
          <w:sz w:val="28"/>
          <w:szCs w:val="28"/>
        </w:rPr>
        <w:t xml:space="preserve"> </w:t>
      </w:r>
      <w:r w:rsidR="0052520D" w:rsidRPr="002904B7">
        <w:rPr>
          <w:rFonts w:ascii="Times New Roman" w:hAnsi="Times New Roman" w:cs="Times New Roman"/>
          <w:sz w:val="28"/>
          <w:szCs w:val="28"/>
        </w:rPr>
        <w:t>методических</w:t>
      </w:r>
      <w:r w:rsidRPr="002904B7">
        <w:rPr>
          <w:rFonts w:ascii="Times New Roman" w:hAnsi="Times New Roman" w:cs="Times New Roman"/>
          <w:sz w:val="28"/>
          <w:szCs w:val="28"/>
        </w:rPr>
        <w:t xml:space="preserve"> разработ</w:t>
      </w:r>
      <w:r w:rsidR="0052520D" w:rsidRPr="002904B7">
        <w:rPr>
          <w:rFonts w:ascii="Times New Roman" w:hAnsi="Times New Roman" w:cs="Times New Roman"/>
          <w:sz w:val="28"/>
          <w:szCs w:val="28"/>
        </w:rPr>
        <w:t>ок</w:t>
      </w:r>
      <w:r w:rsidRPr="002904B7">
        <w:rPr>
          <w:rFonts w:ascii="Times New Roman" w:hAnsi="Times New Roman" w:cs="Times New Roman"/>
          <w:sz w:val="28"/>
          <w:szCs w:val="28"/>
        </w:rPr>
        <w:t>, направленны</w:t>
      </w:r>
      <w:r w:rsidR="0052520D" w:rsidRPr="002904B7">
        <w:rPr>
          <w:rFonts w:ascii="Times New Roman" w:hAnsi="Times New Roman" w:cs="Times New Roman"/>
          <w:sz w:val="28"/>
          <w:szCs w:val="28"/>
        </w:rPr>
        <w:t>х</w:t>
      </w:r>
      <w:r w:rsidRPr="002904B7">
        <w:rPr>
          <w:rFonts w:ascii="Times New Roman" w:hAnsi="Times New Roman" w:cs="Times New Roman"/>
          <w:sz w:val="28"/>
          <w:szCs w:val="28"/>
        </w:rPr>
        <w:t xml:space="preserve"> на повышение финансовой грамотности </w:t>
      </w:r>
      <w:r w:rsidR="006151E4">
        <w:rPr>
          <w:rFonts w:ascii="Times New Roman" w:hAnsi="Times New Roman" w:cs="Times New Roman"/>
          <w:sz w:val="28"/>
          <w:szCs w:val="28"/>
        </w:rPr>
        <w:t>обучающихся</w:t>
      </w:r>
      <w:r w:rsidRPr="002904B7">
        <w:rPr>
          <w:rFonts w:ascii="Times New Roman" w:hAnsi="Times New Roman" w:cs="Times New Roman"/>
          <w:sz w:val="28"/>
          <w:szCs w:val="28"/>
        </w:rPr>
        <w:t xml:space="preserve"> </w:t>
      </w:r>
      <w:r w:rsidR="00BE6390">
        <w:rPr>
          <w:rFonts w:ascii="Times New Roman" w:hAnsi="Times New Roman" w:cs="Times New Roman"/>
          <w:sz w:val="28"/>
          <w:szCs w:val="28"/>
        </w:rPr>
        <w:t>обще</w:t>
      </w:r>
      <w:r w:rsidRPr="002904B7">
        <w:rPr>
          <w:rFonts w:ascii="Times New Roman" w:hAnsi="Times New Roman" w:cs="Times New Roman"/>
          <w:sz w:val="28"/>
          <w:szCs w:val="28"/>
        </w:rPr>
        <w:t>образо</w:t>
      </w:r>
      <w:r w:rsidR="0052520D" w:rsidRPr="002904B7">
        <w:rPr>
          <w:rFonts w:ascii="Times New Roman" w:hAnsi="Times New Roman" w:cs="Times New Roman"/>
          <w:sz w:val="28"/>
          <w:szCs w:val="28"/>
        </w:rPr>
        <w:t>вательных организаций</w:t>
      </w:r>
      <w:r w:rsidR="007C66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57B" w:rsidRPr="0002157B" w:rsidRDefault="0002157B" w:rsidP="000215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D9D9D9"/>
          <w:sz w:val="24"/>
          <w:szCs w:val="24"/>
          <w:lang w:eastAsia="ru-RU"/>
        </w:rPr>
      </w:pPr>
      <w:r w:rsidRPr="0002157B">
        <w:rPr>
          <w:rFonts w:ascii="Times New Roman" w:eastAsia="Times New Roman" w:hAnsi="Times New Roman" w:cs="Times New Roman"/>
          <w:color w:val="D9D9D9"/>
          <w:sz w:val="24"/>
          <w:szCs w:val="24"/>
          <w:lang w:eastAsia="ru-RU"/>
        </w:rPr>
        <w:t xml:space="preserve">[Дата документа]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D9D9D9"/>
          <w:sz w:val="24"/>
          <w:szCs w:val="24"/>
          <w:lang w:eastAsia="ru-RU"/>
        </w:rPr>
        <w:t xml:space="preserve">    </w:t>
      </w:r>
      <w:r w:rsidRPr="0002157B">
        <w:rPr>
          <w:rFonts w:ascii="Times New Roman" w:eastAsia="Times New Roman" w:hAnsi="Times New Roman" w:cs="Times New Roman"/>
          <w:color w:val="D9D9D9"/>
          <w:sz w:val="24"/>
          <w:szCs w:val="24"/>
          <w:lang w:eastAsia="ru-RU"/>
        </w:rPr>
        <w:t xml:space="preserve">  [Номер документа] </w:t>
      </w:r>
    </w:p>
    <w:p w:rsidR="00E61D90" w:rsidRDefault="00E61D90" w:rsidP="00E61D90">
      <w:pPr>
        <w:rPr>
          <w:rFonts w:ascii="Times New Roman" w:hAnsi="Times New Roman" w:cs="Times New Roman"/>
          <w:sz w:val="24"/>
          <w:szCs w:val="28"/>
        </w:rPr>
      </w:pPr>
    </w:p>
    <w:p w:rsidR="00E61D90" w:rsidRDefault="00E61D90" w:rsidP="00E61D90">
      <w:pPr>
        <w:rPr>
          <w:rFonts w:ascii="Times New Roman" w:hAnsi="Times New Roman" w:cs="Times New Roman"/>
          <w:sz w:val="24"/>
          <w:szCs w:val="28"/>
        </w:rPr>
      </w:pPr>
      <w:r w:rsidRPr="00AA2481">
        <w:rPr>
          <w:rFonts w:ascii="Times New Roman" w:hAnsi="Times New Roman" w:cs="Times New Roman"/>
          <w:sz w:val="24"/>
          <w:szCs w:val="28"/>
        </w:rPr>
        <w:t>Ханты-Мансийск</w:t>
      </w:r>
    </w:p>
    <w:p w:rsidR="00A12624" w:rsidRPr="00AA2481" w:rsidRDefault="00A12624" w:rsidP="00E61D90">
      <w:pPr>
        <w:rPr>
          <w:rFonts w:ascii="Times New Roman" w:hAnsi="Times New Roman" w:cs="Times New Roman"/>
          <w:sz w:val="24"/>
          <w:szCs w:val="28"/>
        </w:rPr>
      </w:pPr>
    </w:p>
    <w:p w:rsidR="004E3D0D" w:rsidRPr="00AA2481" w:rsidRDefault="006844D1" w:rsidP="004E3D0D">
      <w:pPr>
        <w:pStyle w:val="ConsPlusTitle"/>
        <w:ind w:firstLine="567"/>
        <w:jc w:val="both"/>
        <w:rPr>
          <w:b w:val="0"/>
          <w:bCs w:val="0"/>
          <w:szCs w:val="20"/>
        </w:rPr>
      </w:pPr>
      <w:r w:rsidRPr="00AA2481">
        <w:rPr>
          <w:b w:val="0"/>
        </w:rPr>
        <w:t xml:space="preserve">Во </w:t>
      </w:r>
      <w:r w:rsidRPr="007C6633">
        <w:rPr>
          <w:b w:val="0"/>
        </w:rPr>
        <w:t xml:space="preserve">исполнение </w:t>
      </w:r>
      <w:r w:rsidR="00E61D90" w:rsidRPr="007C6633">
        <w:rPr>
          <w:rFonts w:eastAsiaTheme="minorHAnsi"/>
          <w:b w:val="0"/>
          <w:bCs w:val="0"/>
          <w:szCs w:val="22"/>
          <w:lang w:eastAsia="en-US"/>
        </w:rPr>
        <w:t>п</w:t>
      </w:r>
      <w:r w:rsidR="00E61D90" w:rsidRPr="007C6633">
        <w:rPr>
          <w:b w:val="0"/>
          <w:bCs w:val="0"/>
          <w:szCs w:val="20"/>
        </w:rPr>
        <w:t>лана мероприятий</w:t>
      </w:r>
      <w:r w:rsidR="00E762F0" w:rsidRPr="007C6633">
        <w:rPr>
          <w:b w:val="0"/>
          <w:bCs w:val="0"/>
          <w:szCs w:val="20"/>
        </w:rPr>
        <w:t xml:space="preserve"> «дорожной карты»</w:t>
      </w:r>
      <w:r w:rsidR="00E61D90" w:rsidRPr="007C6633">
        <w:rPr>
          <w:b w:val="0"/>
          <w:bCs w:val="0"/>
          <w:szCs w:val="20"/>
        </w:rPr>
        <w:t xml:space="preserve"> по финансовой грамотности населения Ханты-Мансийского автономного округа – Югры </w:t>
      </w:r>
      <w:r w:rsidR="00A2283A">
        <w:rPr>
          <w:b w:val="0"/>
          <w:bCs w:val="0"/>
          <w:szCs w:val="20"/>
        </w:rPr>
        <w:br/>
      </w:r>
      <w:r w:rsidR="00E61D90" w:rsidRPr="007C6633">
        <w:rPr>
          <w:b w:val="0"/>
          <w:bCs w:val="0"/>
          <w:szCs w:val="20"/>
        </w:rPr>
        <w:t>на 2020 год,</w:t>
      </w:r>
      <w:r w:rsidR="007C6633" w:rsidRPr="007C6633">
        <w:rPr>
          <w:b w:val="0"/>
        </w:rPr>
        <w:t xml:space="preserve"> утвержденного постановлением Правительства </w:t>
      </w:r>
      <w:r w:rsidR="007C6633" w:rsidRPr="007C6633">
        <w:rPr>
          <w:b w:val="0"/>
        </w:rPr>
        <w:br/>
        <w:t xml:space="preserve">Ханты-Мансийского автономного округа – Югры от 5 октября 2018 года </w:t>
      </w:r>
      <w:r w:rsidR="007C6633" w:rsidRPr="007C6633">
        <w:rPr>
          <w:b w:val="0"/>
        </w:rPr>
        <w:br/>
        <w:t>№ 338-п «О государственной программе Ханты-Мансийского автономного округа – Югры «Развит</w:t>
      </w:r>
      <w:bookmarkStart w:id="0" w:name="_GoBack"/>
      <w:bookmarkEnd w:id="0"/>
      <w:r w:rsidR="007C6633" w:rsidRPr="007C6633">
        <w:rPr>
          <w:b w:val="0"/>
        </w:rPr>
        <w:t>ие образования»</w:t>
      </w:r>
      <w:r w:rsidR="00E61D90" w:rsidRPr="007C6633">
        <w:rPr>
          <w:b w:val="0"/>
          <w:bCs w:val="0"/>
          <w:szCs w:val="20"/>
        </w:rPr>
        <w:t xml:space="preserve"> </w:t>
      </w:r>
      <w:r w:rsidR="007C6633" w:rsidRPr="007C6633">
        <w:rPr>
          <w:b w:val="0"/>
          <w:bCs w:val="0"/>
          <w:szCs w:val="20"/>
        </w:rPr>
        <w:t>(приложение</w:t>
      </w:r>
      <w:r w:rsidR="007C6633">
        <w:rPr>
          <w:b w:val="0"/>
          <w:bCs w:val="0"/>
          <w:szCs w:val="20"/>
        </w:rPr>
        <w:t xml:space="preserve"> 37), </w:t>
      </w:r>
      <w:r w:rsidR="004E3D0D" w:rsidRPr="00E762F0">
        <w:rPr>
          <w:b w:val="0"/>
          <w:bCs w:val="0"/>
          <w:szCs w:val="20"/>
        </w:rPr>
        <w:t xml:space="preserve">в целях </w:t>
      </w:r>
      <w:r w:rsidR="00E762F0" w:rsidRPr="00E762F0">
        <w:rPr>
          <w:b w:val="0"/>
          <w:bCs w:val="0"/>
          <w:szCs w:val="20"/>
        </w:rPr>
        <w:t>выявления</w:t>
      </w:r>
      <w:r w:rsidR="00EC4613" w:rsidRPr="00EC4613">
        <w:rPr>
          <w:b w:val="0"/>
          <w:bCs w:val="0"/>
          <w:szCs w:val="20"/>
        </w:rPr>
        <w:t xml:space="preserve"> и распр</w:t>
      </w:r>
      <w:r w:rsidR="00E762F0">
        <w:rPr>
          <w:b w:val="0"/>
          <w:bCs w:val="0"/>
          <w:szCs w:val="20"/>
        </w:rPr>
        <w:t>остранения</w:t>
      </w:r>
      <w:r w:rsidR="00EC4613" w:rsidRPr="00EC4613">
        <w:rPr>
          <w:b w:val="0"/>
          <w:bCs w:val="0"/>
          <w:szCs w:val="20"/>
        </w:rPr>
        <w:t xml:space="preserve"> эффективных педагогических практик, направленных </w:t>
      </w:r>
      <w:r w:rsidR="00A2283A">
        <w:rPr>
          <w:b w:val="0"/>
          <w:bCs w:val="0"/>
          <w:szCs w:val="20"/>
        </w:rPr>
        <w:br/>
      </w:r>
      <w:r w:rsidR="00EC4613" w:rsidRPr="00EC4613">
        <w:rPr>
          <w:b w:val="0"/>
          <w:bCs w:val="0"/>
          <w:szCs w:val="20"/>
        </w:rPr>
        <w:t xml:space="preserve">на формирование у </w:t>
      </w:r>
      <w:r w:rsidR="007C6633">
        <w:rPr>
          <w:b w:val="0"/>
          <w:bCs w:val="0"/>
          <w:szCs w:val="20"/>
        </w:rPr>
        <w:t>об</w:t>
      </w:r>
      <w:r w:rsidR="00EC4613" w:rsidRPr="00EC4613">
        <w:rPr>
          <w:b w:val="0"/>
          <w:bCs w:val="0"/>
          <w:szCs w:val="20"/>
        </w:rPr>
        <w:t>уча</w:t>
      </w:r>
      <w:r w:rsidR="007C6633">
        <w:rPr>
          <w:b w:val="0"/>
          <w:bCs w:val="0"/>
          <w:szCs w:val="20"/>
        </w:rPr>
        <w:t>ю</w:t>
      </w:r>
      <w:r w:rsidR="00EC4613" w:rsidRPr="00EC4613">
        <w:rPr>
          <w:b w:val="0"/>
          <w:bCs w:val="0"/>
          <w:szCs w:val="20"/>
        </w:rPr>
        <w:t>щихся знаний и навыков в области финансовой грамотности</w:t>
      </w:r>
      <w:r w:rsidR="00900839">
        <w:rPr>
          <w:b w:val="0"/>
          <w:bCs w:val="0"/>
          <w:szCs w:val="20"/>
        </w:rPr>
        <w:t>, формирование</w:t>
      </w:r>
      <w:r w:rsidR="00900839" w:rsidRPr="00900839">
        <w:rPr>
          <w:b w:val="0"/>
          <w:bCs w:val="0"/>
          <w:szCs w:val="20"/>
        </w:rPr>
        <w:t xml:space="preserve"> реестра лучших образовательных программ </w:t>
      </w:r>
      <w:r w:rsidR="00A2283A">
        <w:rPr>
          <w:b w:val="0"/>
          <w:bCs w:val="0"/>
          <w:szCs w:val="20"/>
        </w:rPr>
        <w:br/>
      </w:r>
      <w:r w:rsidR="00900839" w:rsidRPr="00900839">
        <w:rPr>
          <w:b w:val="0"/>
          <w:bCs w:val="0"/>
          <w:szCs w:val="20"/>
        </w:rPr>
        <w:t>по финансовой грамотности общеобразовательных организаций региона</w:t>
      </w:r>
      <w:r w:rsidR="00900839">
        <w:rPr>
          <w:b w:val="0"/>
          <w:bCs w:val="0"/>
          <w:szCs w:val="20"/>
        </w:rPr>
        <w:t>,</w:t>
      </w:r>
      <w:r w:rsidR="004E3D0D" w:rsidRPr="00AA2481">
        <w:rPr>
          <w:b w:val="0"/>
          <w:bCs w:val="0"/>
          <w:szCs w:val="20"/>
        </w:rPr>
        <w:t xml:space="preserve"> </w:t>
      </w:r>
      <w:r w:rsidR="00A2283A">
        <w:rPr>
          <w:b w:val="0"/>
          <w:bCs w:val="0"/>
          <w:szCs w:val="20"/>
        </w:rPr>
        <w:br/>
      </w:r>
      <w:r w:rsidR="00E762F0">
        <w:rPr>
          <w:b w:val="0"/>
          <w:bCs w:val="0"/>
          <w:szCs w:val="20"/>
        </w:rPr>
        <w:t xml:space="preserve">на основании </w:t>
      </w:r>
      <w:r w:rsidR="00E61D90" w:rsidRPr="00E61D90">
        <w:rPr>
          <w:b w:val="0"/>
          <w:bCs w:val="0"/>
          <w:color w:val="000000"/>
          <w:szCs w:val="22"/>
        </w:rPr>
        <w:t xml:space="preserve">приказа Департамента образования и </w:t>
      </w:r>
      <w:r w:rsidR="00B52EA6" w:rsidRPr="00E61D90">
        <w:rPr>
          <w:b w:val="0"/>
          <w:bCs w:val="0"/>
          <w:color w:val="000000"/>
          <w:szCs w:val="22"/>
        </w:rPr>
        <w:t>молодёжной</w:t>
      </w:r>
      <w:r w:rsidR="00E61D90" w:rsidRPr="00E61D90">
        <w:rPr>
          <w:b w:val="0"/>
          <w:bCs w:val="0"/>
          <w:color w:val="000000"/>
          <w:szCs w:val="22"/>
        </w:rPr>
        <w:t xml:space="preserve"> политики Ханты-Мансийского автономного округа – Югры от 30 июня 2020 года </w:t>
      </w:r>
      <w:r w:rsidR="007C6633">
        <w:rPr>
          <w:b w:val="0"/>
          <w:bCs w:val="0"/>
          <w:color w:val="000000"/>
          <w:szCs w:val="22"/>
        </w:rPr>
        <w:br/>
      </w:r>
      <w:r w:rsidR="00E61D90" w:rsidRPr="00E61D90">
        <w:rPr>
          <w:b w:val="0"/>
          <w:bCs w:val="0"/>
          <w:color w:val="000000"/>
          <w:szCs w:val="22"/>
        </w:rPr>
        <w:t>№ 863 «Об утверждении государственного задания на оказание государственных услуг (выполнение работ) бюджетному учреждению высшего образования Ханты-Мансийского автономного округа – Югры «Сургутский государственный университет» на 2020 год и на плановый период 2021 и 2022 годов»</w:t>
      </w:r>
    </w:p>
    <w:p w:rsidR="004E3D0D" w:rsidRPr="00AA2481" w:rsidRDefault="004E3D0D" w:rsidP="004E3D0D">
      <w:pPr>
        <w:pStyle w:val="ConsPlusTitle"/>
        <w:jc w:val="both"/>
        <w:rPr>
          <w:b w:val="0"/>
          <w:bCs w:val="0"/>
          <w:szCs w:val="20"/>
        </w:rPr>
      </w:pPr>
    </w:p>
    <w:p w:rsidR="004E3D0D" w:rsidRDefault="004E3D0D" w:rsidP="006151E4">
      <w:pPr>
        <w:pStyle w:val="ConsPlusTitle"/>
        <w:ind w:firstLine="567"/>
        <w:jc w:val="both"/>
        <w:rPr>
          <w:b w:val="0"/>
          <w:bCs w:val="0"/>
          <w:szCs w:val="20"/>
        </w:rPr>
      </w:pPr>
      <w:r w:rsidRPr="00AA2481">
        <w:rPr>
          <w:b w:val="0"/>
          <w:bCs w:val="0"/>
          <w:szCs w:val="20"/>
        </w:rPr>
        <w:t>ПРИКАЗЫВАЮ:</w:t>
      </w:r>
    </w:p>
    <w:p w:rsidR="006151E4" w:rsidRPr="00AA2481" w:rsidRDefault="006151E4" w:rsidP="006151E4">
      <w:pPr>
        <w:pStyle w:val="ConsPlusTitle"/>
        <w:ind w:firstLine="567"/>
        <w:jc w:val="both"/>
        <w:rPr>
          <w:b w:val="0"/>
          <w:bCs w:val="0"/>
          <w:szCs w:val="20"/>
        </w:rPr>
      </w:pPr>
    </w:p>
    <w:p w:rsidR="00E61D90" w:rsidRPr="00B260F6" w:rsidRDefault="00E61D90" w:rsidP="000A166F">
      <w:pPr>
        <w:pStyle w:val="ListParagraph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61D9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Отделу общего образования Департамента образования </w:t>
      </w:r>
      <w:r w:rsidR="00A2283A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E61D9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 </w:t>
      </w:r>
      <w:r w:rsidR="00B52EA6" w:rsidRPr="00E61D90">
        <w:rPr>
          <w:rFonts w:ascii="Times New Roman" w:eastAsia="Times New Roman" w:hAnsi="Times New Roman" w:cs="Times New Roman"/>
          <w:sz w:val="28"/>
          <w:szCs w:val="20"/>
          <w:lang w:eastAsia="ru-RU"/>
        </w:rPr>
        <w:t>молодёжной</w:t>
      </w:r>
      <w:r w:rsidRPr="00E61D9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политики Ханты-Мансийского автономного округа – Югры </w:t>
      </w:r>
      <w:r w:rsidRPr="00B260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провести </w:t>
      </w:r>
      <w:r w:rsidR="00F1307E">
        <w:rPr>
          <w:rFonts w:ascii="Times New Roman" w:eastAsia="Times New Roman" w:hAnsi="Times New Roman" w:cs="Times New Roman"/>
          <w:sz w:val="28"/>
          <w:szCs w:val="20"/>
          <w:lang w:eastAsia="ru-RU"/>
        </w:rPr>
        <w:t>с 22</w:t>
      </w:r>
      <w:r w:rsidRPr="00B260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октября по </w:t>
      </w:r>
      <w:r w:rsidR="00F1307E">
        <w:rPr>
          <w:rFonts w:ascii="Times New Roman" w:eastAsia="Times New Roman" w:hAnsi="Times New Roman" w:cs="Times New Roman"/>
          <w:sz w:val="28"/>
          <w:szCs w:val="20"/>
          <w:lang w:eastAsia="ru-RU"/>
        </w:rPr>
        <w:t>12</w:t>
      </w:r>
      <w:r w:rsidR="00E762F0" w:rsidRPr="00B260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ноября</w:t>
      </w:r>
      <w:r w:rsidRPr="00B260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2020 года конкурс </w:t>
      </w:r>
      <w:r w:rsidR="00A24954" w:rsidRPr="00B260F6">
        <w:rPr>
          <w:rFonts w:ascii="Times New Roman" w:eastAsia="Times New Roman" w:hAnsi="Times New Roman" w:cs="Times New Roman"/>
          <w:sz w:val="28"/>
          <w:szCs w:val="20"/>
          <w:lang w:eastAsia="ru-RU"/>
        </w:rPr>
        <w:t>методических</w:t>
      </w:r>
      <w:r w:rsidR="002465F7" w:rsidRPr="00B260F6">
        <w:rPr>
          <w:rFonts w:ascii="Times New Roman" w:hAnsi="Times New Roman" w:cs="Times New Roman"/>
          <w:sz w:val="28"/>
          <w:szCs w:val="28"/>
        </w:rPr>
        <w:t xml:space="preserve"> </w:t>
      </w:r>
      <w:r w:rsidR="00A24954" w:rsidRPr="00B260F6">
        <w:rPr>
          <w:rFonts w:ascii="Times New Roman" w:hAnsi="Times New Roman" w:cs="Times New Roman"/>
          <w:sz w:val="28"/>
          <w:szCs w:val="28"/>
        </w:rPr>
        <w:t>разработок</w:t>
      </w:r>
      <w:r w:rsidR="002465F7" w:rsidRPr="00B260F6">
        <w:rPr>
          <w:rFonts w:ascii="Times New Roman" w:hAnsi="Times New Roman" w:cs="Times New Roman"/>
          <w:sz w:val="28"/>
          <w:szCs w:val="28"/>
        </w:rPr>
        <w:t>, направленны</w:t>
      </w:r>
      <w:r w:rsidR="00A24954" w:rsidRPr="00B260F6">
        <w:rPr>
          <w:rFonts w:ascii="Times New Roman" w:hAnsi="Times New Roman" w:cs="Times New Roman"/>
          <w:sz w:val="28"/>
          <w:szCs w:val="28"/>
        </w:rPr>
        <w:t>х</w:t>
      </w:r>
      <w:r w:rsidR="002465F7" w:rsidRPr="00B260F6">
        <w:rPr>
          <w:rFonts w:ascii="Times New Roman" w:hAnsi="Times New Roman" w:cs="Times New Roman"/>
          <w:sz w:val="28"/>
          <w:szCs w:val="28"/>
        </w:rPr>
        <w:t xml:space="preserve"> на повышение финансовой грамотности </w:t>
      </w:r>
      <w:r w:rsidR="006151E4">
        <w:rPr>
          <w:rFonts w:ascii="Times New Roman" w:hAnsi="Times New Roman" w:cs="Times New Roman"/>
          <w:sz w:val="28"/>
          <w:szCs w:val="28"/>
        </w:rPr>
        <w:t>обу</w:t>
      </w:r>
      <w:r w:rsidR="002465F7" w:rsidRPr="00B260F6">
        <w:rPr>
          <w:rFonts w:ascii="Times New Roman" w:hAnsi="Times New Roman" w:cs="Times New Roman"/>
          <w:sz w:val="28"/>
          <w:szCs w:val="28"/>
        </w:rPr>
        <w:t>ча</w:t>
      </w:r>
      <w:r w:rsidR="007C6633">
        <w:rPr>
          <w:rFonts w:ascii="Times New Roman" w:hAnsi="Times New Roman" w:cs="Times New Roman"/>
          <w:sz w:val="28"/>
          <w:szCs w:val="28"/>
        </w:rPr>
        <w:t>ю</w:t>
      </w:r>
      <w:r w:rsidR="002465F7" w:rsidRPr="00B260F6">
        <w:rPr>
          <w:rFonts w:ascii="Times New Roman" w:hAnsi="Times New Roman" w:cs="Times New Roman"/>
          <w:sz w:val="28"/>
          <w:szCs w:val="28"/>
        </w:rPr>
        <w:t xml:space="preserve">щихся </w:t>
      </w:r>
      <w:r w:rsidR="00BE6390">
        <w:rPr>
          <w:rFonts w:ascii="Times New Roman" w:hAnsi="Times New Roman" w:cs="Times New Roman"/>
          <w:sz w:val="28"/>
          <w:szCs w:val="28"/>
        </w:rPr>
        <w:t>обще</w:t>
      </w:r>
      <w:r w:rsidR="002465F7" w:rsidRPr="00B260F6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Pr="00B260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(далее – Конкурс).</w:t>
      </w:r>
    </w:p>
    <w:p w:rsidR="006844D1" w:rsidRPr="00B260F6" w:rsidRDefault="00025941" w:rsidP="000A166F">
      <w:pPr>
        <w:pStyle w:val="ConsPlusTitle"/>
        <w:numPr>
          <w:ilvl w:val="0"/>
          <w:numId w:val="1"/>
        </w:numPr>
        <w:ind w:left="0" w:firstLine="709"/>
        <w:jc w:val="both"/>
        <w:rPr>
          <w:b w:val="0"/>
          <w:bCs w:val="0"/>
          <w:szCs w:val="20"/>
        </w:rPr>
      </w:pPr>
      <w:r w:rsidRPr="00B260F6">
        <w:rPr>
          <w:b w:val="0"/>
        </w:rPr>
        <w:t>Утвердить</w:t>
      </w:r>
      <w:r w:rsidR="006844D1" w:rsidRPr="00B260F6">
        <w:rPr>
          <w:b w:val="0"/>
        </w:rPr>
        <w:t>:</w:t>
      </w:r>
    </w:p>
    <w:p w:rsidR="00E61D90" w:rsidRPr="00B260F6" w:rsidRDefault="00E61D90" w:rsidP="000A166F">
      <w:pPr>
        <w:pStyle w:val="ConsPlusTitle"/>
        <w:ind w:firstLine="709"/>
        <w:jc w:val="both"/>
        <w:rPr>
          <w:b w:val="0"/>
          <w:bCs w:val="0"/>
          <w:szCs w:val="20"/>
        </w:rPr>
      </w:pPr>
      <w:r w:rsidRPr="00B260F6">
        <w:rPr>
          <w:b w:val="0"/>
          <w:bCs w:val="0"/>
          <w:szCs w:val="20"/>
        </w:rPr>
        <w:t xml:space="preserve">2.1. Сроки проведения Конкурса: </w:t>
      </w:r>
      <w:r w:rsidR="00F1307E">
        <w:rPr>
          <w:b w:val="0"/>
          <w:bCs w:val="0"/>
          <w:szCs w:val="20"/>
        </w:rPr>
        <w:t>с 22 октября по 12</w:t>
      </w:r>
      <w:r w:rsidR="00E762F0" w:rsidRPr="00B260F6">
        <w:rPr>
          <w:b w:val="0"/>
          <w:bCs w:val="0"/>
          <w:szCs w:val="20"/>
        </w:rPr>
        <w:t xml:space="preserve"> ноября 2020 года;</w:t>
      </w:r>
    </w:p>
    <w:p w:rsidR="00E61D90" w:rsidRPr="00B260F6" w:rsidRDefault="00E61D90" w:rsidP="000A166F">
      <w:pPr>
        <w:pStyle w:val="ConsPlusTitle"/>
        <w:ind w:firstLine="709"/>
        <w:jc w:val="both"/>
        <w:rPr>
          <w:b w:val="0"/>
          <w:bCs w:val="0"/>
          <w:szCs w:val="20"/>
        </w:rPr>
      </w:pPr>
      <w:r w:rsidRPr="00B260F6">
        <w:rPr>
          <w:b w:val="0"/>
          <w:bCs w:val="0"/>
          <w:szCs w:val="20"/>
        </w:rPr>
        <w:t>2.2. Порядок проведения Конкурса (приложение 1);</w:t>
      </w:r>
    </w:p>
    <w:p w:rsidR="00E61D90" w:rsidRPr="00B260F6" w:rsidRDefault="00E61D90" w:rsidP="000A166F">
      <w:pPr>
        <w:pStyle w:val="ConsPlusTitle"/>
        <w:ind w:firstLine="709"/>
        <w:jc w:val="both"/>
        <w:rPr>
          <w:b w:val="0"/>
          <w:bCs w:val="0"/>
          <w:szCs w:val="20"/>
        </w:rPr>
      </w:pPr>
      <w:r w:rsidRPr="00B260F6">
        <w:rPr>
          <w:b w:val="0"/>
          <w:bCs w:val="0"/>
          <w:szCs w:val="20"/>
        </w:rPr>
        <w:lastRenderedPageBreak/>
        <w:t>2.3. Состав организационного комитета Конкурса (приложение 2)</w:t>
      </w:r>
      <w:r w:rsidR="00B52EA6" w:rsidRPr="00B260F6">
        <w:rPr>
          <w:b w:val="0"/>
          <w:bCs w:val="0"/>
          <w:szCs w:val="20"/>
        </w:rPr>
        <w:t>;</w:t>
      </w:r>
    </w:p>
    <w:p w:rsidR="00E61D90" w:rsidRPr="00B260F6" w:rsidRDefault="00E61D90" w:rsidP="000A166F">
      <w:pPr>
        <w:pStyle w:val="ConsPlusTitle"/>
        <w:ind w:firstLine="709"/>
        <w:jc w:val="both"/>
        <w:rPr>
          <w:b w:val="0"/>
          <w:bCs w:val="0"/>
          <w:szCs w:val="20"/>
        </w:rPr>
      </w:pPr>
      <w:r w:rsidRPr="00B260F6">
        <w:rPr>
          <w:b w:val="0"/>
          <w:bCs w:val="0"/>
          <w:szCs w:val="20"/>
        </w:rPr>
        <w:t>2.4. Состав экспертной комиссии Конкурса (приложение 3).</w:t>
      </w:r>
    </w:p>
    <w:p w:rsidR="00025941" w:rsidRPr="00B260F6" w:rsidRDefault="00025941" w:rsidP="000A166F">
      <w:pPr>
        <w:pStyle w:val="ConsPlusTitle"/>
        <w:numPr>
          <w:ilvl w:val="0"/>
          <w:numId w:val="1"/>
        </w:numPr>
        <w:ind w:left="0" w:firstLine="709"/>
        <w:jc w:val="both"/>
        <w:rPr>
          <w:b w:val="0"/>
          <w:bCs w:val="0"/>
          <w:szCs w:val="20"/>
        </w:rPr>
      </w:pPr>
      <w:r w:rsidRPr="00B260F6">
        <w:rPr>
          <w:b w:val="0"/>
        </w:rPr>
        <w:t xml:space="preserve">Бюджетному учреждению высшего образования </w:t>
      </w:r>
      <w:r w:rsidR="006151E4">
        <w:rPr>
          <w:b w:val="0"/>
        </w:rPr>
        <w:br/>
      </w:r>
      <w:r w:rsidRPr="00B260F6">
        <w:rPr>
          <w:b w:val="0"/>
        </w:rPr>
        <w:t>Ханты-Мансийского автономного округа – Югры «Сургутский государственный университет» (</w:t>
      </w:r>
      <w:r w:rsidR="006844D1" w:rsidRPr="00B260F6">
        <w:rPr>
          <w:b w:val="0"/>
        </w:rPr>
        <w:t>далее – БУ ВО «Сургутский государственный университет»</w:t>
      </w:r>
      <w:r w:rsidRPr="00B260F6">
        <w:rPr>
          <w:b w:val="0"/>
        </w:rPr>
        <w:t>):</w:t>
      </w:r>
    </w:p>
    <w:p w:rsidR="0002157B" w:rsidRPr="00B260F6" w:rsidRDefault="0002157B" w:rsidP="000A166F">
      <w:pPr>
        <w:pStyle w:val="ConsPlusTitle"/>
        <w:numPr>
          <w:ilvl w:val="1"/>
          <w:numId w:val="1"/>
        </w:numPr>
        <w:ind w:left="0" w:firstLine="709"/>
        <w:jc w:val="both"/>
        <w:rPr>
          <w:b w:val="0"/>
        </w:rPr>
      </w:pPr>
      <w:r w:rsidRPr="00B260F6">
        <w:rPr>
          <w:b w:val="0"/>
        </w:rPr>
        <w:t>Обеспечить по</w:t>
      </w:r>
      <w:r w:rsidR="00E762F0" w:rsidRPr="00B260F6">
        <w:rPr>
          <w:b w:val="0"/>
        </w:rPr>
        <w:t>дготовку и проведение Конкурса</w:t>
      </w:r>
      <w:r w:rsidRPr="00B260F6">
        <w:rPr>
          <w:b w:val="0"/>
        </w:rPr>
        <w:t xml:space="preserve"> </w:t>
      </w:r>
      <w:r w:rsidR="00DA2052">
        <w:rPr>
          <w:b w:val="0"/>
        </w:rPr>
        <w:t xml:space="preserve">с 22 октября </w:t>
      </w:r>
      <w:r w:rsidR="00A2283A">
        <w:rPr>
          <w:b w:val="0"/>
        </w:rPr>
        <w:br/>
      </w:r>
      <w:r w:rsidR="00DA2052">
        <w:rPr>
          <w:b w:val="0"/>
        </w:rPr>
        <w:t>по 12</w:t>
      </w:r>
      <w:r w:rsidR="00E762F0" w:rsidRPr="00B260F6">
        <w:rPr>
          <w:b w:val="0"/>
        </w:rPr>
        <w:t xml:space="preserve"> ноября 2020 год</w:t>
      </w:r>
      <w:r w:rsidR="00E762F0" w:rsidRPr="00B0110F">
        <w:rPr>
          <w:b w:val="0"/>
        </w:rPr>
        <w:t>а</w:t>
      </w:r>
      <w:r w:rsidR="00A24954" w:rsidRPr="00B0110F">
        <w:rPr>
          <w:b w:val="0"/>
        </w:rPr>
        <w:t>;</w:t>
      </w:r>
    </w:p>
    <w:p w:rsidR="00E762F0" w:rsidRPr="00B260F6" w:rsidRDefault="0002157B" w:rsidP="003A7156">
      <w:pPr>
        <w:pStyle w:val="ConsPlusTitle"/>
        <w:numPr>
          <w:ilvl w:val="1"/>
          <w:numId w:val="1"/>
        </w:numPr>
        <w:ind w:left="0" w:firstLine="709"/>
        <w:jc w:val="both"/>
        <w:rPr>
          <w:b w:val="0"/>
          <w:bCs w:val="0"/>
          <w:szCs w:val="20"/>
        </w:rPr>
      </w:pPr>
      <w:r w:rsidRPr="00B260F6">
        <w:rPr>
          <w:b w:val="0"/>
        </w:rPr>
        <w:t>Обеспечить работу экспертной комиссии Конкурса в сроки</w:t>
      </w:r>
      <w:r w:rsidR="00E762F0" w:rsidRPr="00B260F6">
        <w:rPr>
          <w:b w:val="0"/>
        </w:rPr>
        <w:t>:</w:t>
      </w:r>
    </w:p>
    <w:p w:rsidR="000A166F" w:rsidRPr="00B260F6" w:rsidRDefault="00E762F0" w:rsidP="00A24954">
      <w:pPr>
        <w:pStyle w:val="ConsPlusTitle"/>
        <w:ind w:firstLine="709"/>
        <w:jc w:val="both"/>
        <w:rPr>
          <w:b w:val="0"/>
          <w:bCs w:val="0"/>
          <w:szCs w:val="20"/>
        </w:rPr>
      </w:pPr>
      <w:r w:rsidRPr="00B260F6">
        <w:rPr>
          <w:b w:val="0"/>
          <w:bCs w:val="0"/>
          <w:i/>
          <w:szCs w:val="20"/>
        </w:rPr>
        <w:t xml:space="preserve">подготовительный </w:t>
      </w:r>
      <w:r w:rsidR="000A166F" w:rsidRPr="00B260F6">
        <w:rPr>
          <w:b w:val="0"/>
          <w:bCs w:val="0"/>
          <w:i/>
          <w:szCs w:val="20"/>
        </w:rPr>
        <w:t>этап:</w:t>
      </w:r>
      <w:r w:rsidR="000A166F" w:rsidRPr="00B260F6">
        <w:rPr>
          <w:b w:val="0"/>
          <w:bCs w:val="0"/>
          <w:szCs w:val="20"/>
        </w:rPr>
        <w:t xml:space="preserve"> </w:t>
      </w:r>
      <w:r w:rsidR="00F1307E">
        <w:rPr>
          <w:b w:val="0"/>
          <w:bCs w:val="0"/>
          <w:szCs w:val="20"/>
        </w:rPr>
        <w:t>с 22</w:t>
      </w:r>
      <w:r w:rsidR="000A166F" w:rsidRPr="00B260F6">
        <w:rPr>
          <w:b w:val="0"/>
          <w:bCs w:val="0"/>
          <w:szCs w:val="20"/>
        </w:rPr>
        <w:t xml:space="preserve"> </w:t>
      </w:r>
      <w:r w:rsidR="00F1307E">
        <w:rPr>
          <w:b w:val="0"/>
          <w:bCs w:val="0"/>
          <w:szCs w:val="20"/>
        </w:rPr>
        <w:t>октября по 4</w:t>
      </w:r>
      <w:r w:rsidRPr="00B260F6">
        <w:rPr>
          <w:b w:val="0"/>
          <w:bCs w:val="0"/>
          <w:szCs w:val="20"/>
        </w:rPr>
        <w:t xml:space="preserve"> </w:t>
      </w:r>
      <w:r w:rsidR="00F1307E">
        <w:rPr>
          <w:b w:val="0"/>
          <w:bCs w:val="0"/>
          <w:szCs w:val="20"/>
        </w:rPr>
        <w:t>ноября</w:t>
      </w:r>
      <w:r w:rsidR="000A166F" w:rsidRPr="00B260F6">
        <w:rPr>
          <w:b w:val="0"/>
          <w:bCs w:val="0"/>
          <w:szCs w:val="20"/>
        </w:rPr>
        <w:t xml:space="preserve"> 2020 года, </w:t>
      </w:r>
      <w:r w:rsidRPr="00B260F6">
        <w:rPr>
          <w:b w:val="0"/>
          <w:bCs w:val="0"/>
          <w:szCs w:val="20"/>
        </w:rPr>
        <w:t>сбор заявок</w:t>
      </w:r>
      <w:r w:rsidR="000A166F" w:rsidRPr="00B260F6">
        <w:rPr>
          <w:b w:val="0"/>
          <w:bCs w:val="0"/>
          <w:szCs w:val="20"/>
        </w:rPr>
        <w:t>, документов и конкурсных материалов;</w:t>
      </w:r>
    </w:p>
    <w:p w:rsidR="000A166F" w:rsidRPr="00B260F6" w:rsidRDefault="000A166F" w:rsidP="00A24954">
      <w:pPr>
        <w:pStyle w:val="ConsPlusTitle"/>
        <w:ind w:firstLine="709"/>
        <w:jc w:val="both"/>
        <w:rPr>
          <w:b w:val="0"/>
          <w:bCs w:val="0"/>
          <w:szCs w:val="20"/>
        </w:rPr>
      </w:pPr>
      <w:r w:rsidRPr="00B260F6">
        <w:rPr>
          <w:b w:val="0"/>
          <w:bCs w:val="0"/>
          <w:i/>
          <w:szCs w:val="20"/>
        </w:rPr>
        <w:t xml:space="preserve">очный этап: </w:t>
      </w:r>
      <w:r w:rsidRPr="00B260F6">
        <w:rPr>
          <w:b w:val="0"/>
          <w:bCs w:val="0"/>
          <w:szCs w:val="20"/>
        </w:rPr>
        <w:t xml:space="preserve">с </w:t>
      </w:r>
      <w:r w:rsidR="00F1307E">
        <w:rPr>
          <w:b w:val="0"/>
          <w:bCs w:val="0"/>
          <w:szCs w:val="20"/>
        </w:rPr>
        <w:t>5</w:t>
      </w:r>
      <w:r w:rsidR="00E762F0" w:rsidRPr="00B260F6">
        <w:rPr>
          <w:b w:val="0"/>
          <w:bCs w:val="0"/>
          <w:szCs w:val="20"/>
        </w:rPr>
        <w:t xml:space="preserve"> </w:t>
      </w:r>
      <w:r w:rsidR="001606F9">
        <w:rPr>
          <w:b w:val="0"/>
          <w:bCs w:val="0"/>
          <w:szCs w:val="20"/>
        </w:rPr>
        <w:t>ноября</w:t>
      </w:r>
      <w:r w:rsidRPr="00B260F6">
        <w:rPr>
          <w:b w:val="0"/>
          <w:bCs w:val="0"/>
          <w:szCs w:val="20"/>
        </w:rPr>
        <w:t xml:space="preserve"> по </w:t>
      </w:r>
      <w:r w:rsidR="00E762F0" w:rsidRPr="00B260F6">
        <w:rPr>
          <w:b w:val="0"/>
          <w:bCs w:val="0"/>
          <w:szCs w:val="20"/>
        </w:rPr>
        <w:t>1</w:t>
      </w:r>
      <w:r w:rsidR="00F1307E">
        <w:rPr>
          <w:b w:val="0"/>
          <w:bCs w:val="0"/>
          <w:szCs w:val="20"/>
        </w:rPr>
        <w:t>1</w:t>
      </w:r>
      <w:r w:rsidR="00E762F0" w:rsidRPr="00B260F6">
        <w:rPr>
          <w:b w:val="0"/>
          <w:bCs w:val="0"/>
          <w:szCs w:val="20"/>
        </w:rPr>
        <w:t xml:space="preserve"> ноября</w:t>
      </w:r>
      <w:r w:rsidRPr="00B260F6">
        <w:rPr>
          <w:b w:val="0"/>
          <w:bCs w:val="0"/>
          <w:szCs w:val="20"/>
        </w:rPr>
        <w:t xml:space="preserve"> 2020 года, оценка материалов участников конкурсных испытаний</w:t>
      </w:r>
      <w:r w:rsidR="00E762F0" w:rsidRPr="00B260F6">
        <w:rPr>
          <w:b w:val="0"/>
          <w:bCs w:val="0"/>
          <w:szCs w:val="20"/>
        </w:rPr>
        <w:t>;</w:t>
      </w:r>
    </w:p>
    <w:p w:rsidR="00E762F0" w:rsidRPr="00E762F0" w:rsidRDefault="00E762F0" w:rsidP="00A24954">
      <w:pPr>
        <w:pStyle w:val="ConsPlusTitle"/>
        <w:ind w:firstLine="709"/>
        <w:jc w:val="both"/>
        <w:rPr>
          <w:b w:val="0"/>
          <w:bCs w:val="0"/>
          <w:szCs w:val="20"/>
        </w:rPr>
      </w:pPr>
      <w:r w:rsidRPr="00B260F6">
        <w:rPr>
          <w:b w:val="0"/>
          <w:bCs w:val="0"/>
          <w:i/>
          <w:szCs w:val="20"/>
        </w:rPr>
        <w:t xml:space="preserve">заключительный этап: </w:t>
      </w:r>
      <w:r w:rsidR="00F1307E">
        <w:rPr>
          <w:b w:val="0"/>
          <w:bCs w:val="0"/>
          <w:szCs w:val="20"/>
        </w:rPr>
        <w:t>12</w:t>
      </w:r>
      <w:r w:rsidRPr="00B260F6">
        <w:rPr>
          <w:b w:val="0"/>
          <w:bCs w:val="0"/>
          <w:szCs w:val="20"/>
        </w:rPr>
        <w:t xml:space="preserve"> ноября 2020 года, определение победителей и </w:t>
      </w:r>
      <w:r w:rsidR="002465F7" w:rsidRPr="00B260F6">
        <w:rPr>
          <w:b w:val="0"/>
          <w:bCs w:val="0"/>
          <w:szCs w:val="20"/>
        </w:rPr>
        <w:t>призёров</w:t>
      </w:r>
      <w:r w:rsidRPr="00B260F6">
        <w:rPr>
          <w:b w:val="0"/>
          <w:bCs w:val="0"/>
          <w:szCs w:val="20"/>
        </w:rPr>
        <w:t xml:space="preserve"> Конкурса.</w:t>
      </w:r>
    </w:p>
    <w:p w:rsidR="0002157B" w:rsidRPr="0002157B" w:rsidRDefault="0002157B" w:rsidP="000A166F">
      <w:pPr>
        <w:pStyle w:val="ConsPlusTitle"/>
        <w:numPr>
          <w:ilvl w:val="1"/>
          <w:numId w:val="1"/>
        </w:numPr>
        <w:ind w:left="0" w:firstLine="709"/>
        <w:jc w:val="both"/>
        <w:rPr>
          <w:b w:val="0"/>
          <w:bCs w:val="0"/>
          <w:szCs w:val="20"/>
        </w:rPr>
      </w:pPr>
      <w:r w:rsidRPr="0002157B">
        <w:rPr>
          <w:b w:val="0"/>
        </w:rPr>
        <w:t>Обеспечить проведение заседани</w:t>
      </w:r>
      <w:r w:rsidR="00E762F0">
        <w:rPr>
          <w:b w:val="0"/>
        </w:rPr>
        <w:t>я</w:t>
      </w:r>
      <w:r w:rsidRPr="0002157B">
        <w:rPr>
          <w:b w:val="0"/>
        </w:rPr>
        <w:t xml:space="preserve"> экспертной комиссии </w:t>
      </w:r>
      <w:r w:rsidR="00A2283A">
        <w:rPr>
          <w:b w:val="0"/>
        </w:rPr>
        <w:br/>
      </w:r>
      <w:r w:rsidRPr="0002157B">
        <w:rPr>
          <w:b w:val="0"/>
        </w:rPr>
        <w:t xml:space="preserve">по результатам </w:t>
      </w:r>
      <w:r w:rsidR="00A24954" w:rsidRPr="002904B7">
        <w:rPr>
          <w:b w:val="0"/>
        </w:rPr>
        <w:t xml:space="preserve">оценки </w:t>
      </w:r>
      <w:r w:rsidRPr="002904B7">
        <w:rPr>
          <w:b w:val="0"/>
        </w:rPr>
        <w:t>к</w:t>
      </w:r>
      <w:r w:rsidRPr="0002157B">
        <w:rPr>
          <w:b w:val="0"/>
        </w:rPr>
        <w:t xml:space="preserve">онкурсных испытаний </w:t>
      </w:r>
      <w:r w:rsidR="00E762F0">
        <w:rPr>
          <w:b w:val="0"/>
        </w:rPr>
        <w:t>1</w:t>
      </w:r>
      <w:r w:rsidR="00F1307E">
        <w:rPr>
          <w:b w:val="0"/>
        </w:rPr>
        <w:t>2</w:t>
      </w:r>
      <w:r w:rsidR="00E762F0">
        <w:rPr>
          <w:b w:val="0"/>
        </w:rPr>
        <w:t xml:space="preserve"> ноября 2020 года</w:t>
      </w:r>
      <w:r w:rsidR="000A166F">
        <w:rPr>
          <w:b w:val="0"/>
          <w:i/>
        </w:rPr>
        <w:t>.</w:t>
      </w:r>
    </w:p>
    <w:p w:rsidR="006844D1" w:rsidRPr="00AA2481" w:rsidRDefault="005C58EE" w:rsidP="000A166F">
      <w:pPr>
        <w:pStyle w:val="ConsPlusTitle"/>
        <w:numPr>
          <w:ilvl w:val="0"/>
          <w:numId w:val="1"/>
        </w:numPr>
        <w:ind w:left="0" w:firstLine="709"/>
        <w:jc w:val="both"/>
        <w:rPr>
          <w:b w:val="0"/>
          <w:bCs w:val="0"/>
          <w:szCs w:val="20"/>
        </w:rPr>
      </w:pPr>
      <w:r w:rsidRPr="00AA2481">
        <w:rPr>
          <w:b w:val="0"/>
        </w:rPr>
        <w:t xml:space="preserve">Рекомендовать руководителям органов местного самоуправления Ханты-Мансийского автономного округа – Югры, осуществляющим управление в сфере образования, </w:t>
      </w:r>
      <w:r w:rsidR="0002157B" w:rsidRPr="0002157B">
        <w:rPr>
          <w:b w:val="0"/>
          <w:bCs w:val="0"/>
        </w:rPr>
        <w:t>государственных, муниципальных, подведомственных и частных организаций, осуществляющих образовательную деятельность на территории Ханты-Мансийского автономного округа – Югры в сфере общего образования, не являющихся казенными учреждениями</w:t>
      </w:r>
      <w:r w:rsidR="006844D1" w:rsidRPr="00AA2481">
        <w:rPr>
          <w:b w:val="0"/>
        </w:rPr>
        <w:t>:</w:t>
      </w:r>
    </w:p>
    <w:p w:rsidR="0002157B" w:rsidRPr="0002157B" w:rsidRDefault="0002157B" w:rsidP="000A166F">
      <w:pPr>
        <w:pStyle w:val="ConsPlusTitle"/>
        <w:numPr>
          <w:ilvl w:val="1"/>
          <w:numId w:val="1"/>
        </w:numPr>
        <w:ind w:left="0" w:firstLine="709"/>
        <w:jc w:val="both"/>
        <w:rPr>
          <w:b w:val="0"/>
        </w:rPr>
      </w:pPr>
      <w:r w:rsidRPr="0002157B">
        <w:rPr>
          <w:b w:val="0"/>
        </w:rPr>
        <w:t xml:space="preserve">Обеспечить условия участия педагогических работников </w:t>
      </w:r>
      <w:r w:rsidR="00A2283A">
        <w:rPr>
          <w:b w:val="0"/>
        </w:rPr>
        <w:br/>
      </w:r>
      <w:r w:rsidRPr="0002157B">
        <w:rPr>
          <w:b w:val="0"/>
        </w:rPr>
        <w:t>в Конкурсе в соответствии с Порядком проведения Конкурса (приложение 1).</w:t>
      </w:r>
    </w:p>
    <w:p w:rsidR="006844D1" w:rsidRPr="00AA2481" w:rsidRDefault="0002157B" w:rsidP="000A166F">
      <w:pPr>
        <w:pStyle w:val="ConsPlusTitle"/>
        <w:numPr>
          <w:ilvl w:val="1"/>
          <w:numId w:val="1"/>
        </w:numPr>
        <w:ind w:left="0" w:firstLine="709"/>
        <w:jc w:val="both"/>
        <w:rPr>
          <w:b w:val="0"/>
          <w:bCs w:val="0"/>
          <w:szCs w:val="20"/>
        </w:rPr>
      </w:pPr>
      <w:r w:rsidRPr="0002157B">
        <w:rPr>
          <w:b w:val="0"/>
        </w:rPr>
        <w:t xml:space="preserve">Обеспечить электронную регистрацию претендентов на участие </w:t>
      </w:r>
      <w:r w:rsidR="00A2283A">
        <w:rPr>
          <w:b w:val="0"/>
        </w:rPr>
        <w:br/>
      </w:r>
      <w:r w:rsidRPr="0002157B">
        <w:rPr>
          <w:b w:val="0"/>
        </w:rPr>
        <w:t>в соответствии с Порядком проведения Конкурса (приложение 1).</w:t>
      </w:r>
    </w:p>
    <w:p w:rsidR="005C58EE" w:rsidRPr="00AA2481" w:rsidRDefault="005C58EE" w:rsidP="000A166F">
      <w:pPr>
        <w:pStyle w:val="ConsPlusTitle"/>
        <w:numPr>
          <w:ilvl w:val="0"/>
          <w:numId w:val="1"/>
        </w:numPr>
        <w:ind w:left="0" w:firstLine="709"/>
        <w:jc w:val="both"/>
        <w:rPr>
          <w:b w:val="0"/>
          <w:bCs w:val="0"/>
          <w:szCs w:val="20"/>
        </w:rPr>
      </w:pPr>
      <w:r w:rsidRPr="00AA2481">
        <w:rPr>
          <w:b w:val="0"/>
        </w:rPr>
        <w:t xml:space="preserve">Отделу организационной работы и защиты информации Департамента образования и </w:t>
      </w:r>
      <w:r w:rsidR="002465F7" w:rsidRPr="00AA2481">
        <w:rPr>
          <w:b w:val="0"/>
        </w:rPr>
        <w:t>молодёжной</w:t>
      </w:r>
      <w:r w:rsidRPr="00AA2481">
        <w:rPr>
          <w:b w:val="0"/>
        </w:rPr>
        <w:t xml:space="preserve"> политики Ханты-Мансийского автономного округа – Югры обеспечит</w:t>
      </w:r>
      <w:r w:rsidR="00A53C3F">
        <w:rPr>
          <w:b w:val="0"/>
        </w:rPr>
        <w:t>ь</w:t>
      </w:r>
      <w:r w:rsidRPr="00AA2481">
        <w:rPr>
          <w:b w:val="0"/>
        </w:rPr>
        <w:t xml:space="preserve"> рассылку и размещение настоящего приказа на сайте Департамента образования и </w:t>
      </w:r>
      <w:r w:rsidR="002465F7" w:rsidRPr="00AA2481">
        <w:rPr>
          <w:b w:val="0"/>
        </w:rPr>
        <w:t>молодёжной</w:t>
      </w:r>
      <w:r w:rsidRPr="00AA2481">
        <w:rPr>
          <w:b w:val="0"/>
        </w:rPr>
        <w:t xml:space="preserve"> политики </w:t>
      </w:r>
      <w:r w:rsidR="006151E4">
        <w:rPr>
          <w:b w:val="0"/>
        </w:rPr>
        <w:br/>
      </w:r>
      <w:r w:rsidRPr="00AA2481">
        <w:rPr>
          <w:b w:val="0"/>
        </w:rPr>
        <w:t>Ханты-Мансийского автономного округа – Югры.</w:t>
      </w:r>
    </w:p>
    <w:p w:rsidR="005C58EE" w:rsidRPr="00AA2481" w:rsidRDefault="006844D1" w:rsidP="000A166F">
      <w:pPr>
        <w:pStyle w:val="ConsPlusTitle"/>
        <w:numPr>
          <w:ilvl w:val="0"/>
          <w:numId w:val="1"/>
        </w:numPr>
        <w:ind w:left="0" w:firstLine="709"/>
        <w:jc w:val="both"/>
        <w:rPr>
          <w:b w:val="0"/>
          <w:bCs w:val="0"/>
          <w:szCs w:val="20"/>
        </w:rPr>
      </w:pPr>
      <w:r w:rsidRPr="00AA2481">
        <w:rPr>
          <w:b w:val="0"/>
        </w:rPr>
        <w:t>Контроль</w:t>
      </w:r>
      <w:r w:rsidR="005C58EE" w:rsidRPr="00AA2481">
        <w:rPr>
          <w:b w:val="0"/>
        </w:rPr>
        <w:t xml:space="preserve"> за исполнение</w:t>
      </w:r>
      <w:r w:rsidRPr="00AA2481">
        <w:rPr>
          <w:b w:val="0"/>
        </w:rPr>
        <w:t>м</w:t>
      </w:r>
      <w:r w:rsidR="005C58EE" w:rsidRPr="00AA2481">
        <w:rPr>
          <w:b w:val="0"/>
        </w:rPr>
        <w:t xml:space="preserve"> настоящего приказа возложить </w:t>
      </w:r>
      <w:r w:rsidR="00A2283A">
        <w:rPr>
          <w:b w:val="0"/>
        </w:rPr>
        <w:br/>
      </w:r>
      <w:r w:rsidR="005C58EE" w:rsidRPr="00AA2481">
        <w:rPr>
          <w:b w:val="0"/>
        </w:rPr>
        <w:t xml:space="preserve">на </w:t>
      </w:r>
      <w:r w:rsidRPr="00AA2481">
        <w:rPr>
          <w:b w:val="0"/>
        </w:rPr>
        <w:t xml:space="preserve">начальника </w:t>
      </w:r>
      <w:r w:rsidR="0002157B" w:rsidRPr="0002157B">
        <w:rPr>
          <w:b w:val="0"/>
        </w:rPr>
        <w:t xml:space="preserve">управления общего образования Департамента образования </w:t>
      </w:r>
      <w:r w:rsidR="00A2283A">
        <w:rPr>
          <w:b w:val="0"/>
        </w:rPr>
        <w:br/>
      </w:r>
      <w:r w:rsidR="0002157B" w:rsidRPr="0002157B">
        <w:rPr>
          <w:b w:val="0"/>
        </w:rPr>
        <w:t xml:space="preserve">и </w:t>
      </w:r>
      <w:r w:rsidR="002465F7" w:rsidRPr="0002157B">
        <w:rPr>
          <w:b w:val="0"/>
        </w:rPr>
        <w:t>молодёжной</w:t>
      </w:r>
      <w:r w:rsidR="0002157B" w:rsidRPr="0002157B">
        <w:rPr>
          <w:b w:val="0"/>
        </w:rPr>
        <w:t xml:space="preserve"> политики Ханты-Мансийского автономного округа – Югры.</w:t>
      </w:r>
    </w:p>
    <w:p w:rsidR="00025941" w:rsidRPr="00AA2481" w:rsidRDefault="00025941" w:rsidP="000A166F">
      <w:pPr>
        <w:pStyle w:val="ConsPlusTitle"/>
        <w:tabs>
          <w:tab w:val="left" w:pos="851"/>
        </w:tabs>
        <w:ind w:firstLine="709"/>
        <w:jc w:val="both"/>
        <w:rPr>
          <w:b w:val="0"/>
          <w:bCs w:val="0"/>
          <w:szCs w:val="20"/>
        </w:rPr>
      </w:pPr>
    </w:p>
    <w:p w:rsidR="000A166F" w:rsidRDefault="000A166F" w:rsidP="005C58E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28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64"/>
        <w:gridCol w:w="3946"/>
        <w:gridCol w:w="2075"/>
      </w:tblGrid>
      <w:tr w:rsidR="006151E4" w:rsidRPr="00DB1AE1" w:rsidTr="006151E4">
        <w:trPr>
          <w:trHeight w:val="1367"/>
        </w:trPr>
        <w:tc>
          <w:tcPr>
            <w:tcW w:w="3264" w:type="dxa"/>
            <w:shd w:val="clear" w:color="auto" w:fill="auto"/>
          </w:tcPr>
          <w:p w:rsidR="006151E4" w:rsidRPr="006151E4" w:rsidRDefault="006151E4" w:rsidP="006151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1E4">
              <w:rPr>
                <w:rFonts w:ascii="Times New Roman" w:eastAsia="Calibri" w:hAnsi="Times New Roman" w:cs="Times New Roman"/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685E7B8D" wp14:editId="0BB6C5CA">
                      <wp:simplePos x="0" y="0"/>
                      <wp:positionH relativeFrom="column">
                        <wp:posOffset>1776730</wp:posOffset>
                      </wp:positionH>
                      <wp:positionV relativeFrom="paragraph">
                        <wp:posOffset>4445</wp:posOffset>
                      </wp:positionV>
                      <wp:extent cx="2540000" cy="895350"/>
                      <wp:effectExtent l="0" t="0" r="12700" b="19050"/>
                      <wp:wrapNone/>
                      <wp:docPr id="9" name="Группа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540000" cy="89535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10" name="Скругленный прямоугольник 10"/>
                              <wps:cNvSpPr/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1" name="Рисунок 11" descr="gerb_okrug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4300" y="31750"/>
                                  <a:ext cx="2603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15AE10B" id="Группа 9" o:spid="_x0000_s1026" style="position:absolute;margin-left:139.9pt;margin-top:.35pt;width:200pt;height:70.5pt;z-index:251660288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">
                      <v:roundrect id="Скругленный прямоугольник 10" o:spid="_x0000_s1027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yKMsQA&#10;AADbAAAADwAAAGRycy9kb3ducmV2LnhtbESPT2vCQBDF7wW/wzKCt7rRQinRVUQQ04OH+gfxNmTH&#10;JJidDburxm/fORR6m+G9ee8382XvWvWgEBvPBibjDBRx6W3DlYHjYfP+BSomZIutZzLwogjLxeBt&#10;jrn1T/6hxz5VSkI45migTqnLtY5lTQ7j2HfEol19cJhkDZW2AZ8S7lo9zbJP7bBhaaixo3VN5W1/&#10;dwa+q/up6XZXuzu4oqDLR9huzsGY0bBfzUAl6tO/+e+6sIIv9PKLDK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8ijLEAAAA2wAAAA8AAAAAAAAAAAAAAAAAmAIAAGRycy9k&#10;b3ducmV2LnhtbFBLBQYAAAAABAAEAPUAAACJAwAAAAA=&#10;" filled="f" strokecolor="black [3213]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1" o:spid="_x0000_s1028" type="#_x0000_t75" alt="gerb_okrug1" style="position:absolute;left:1143;top:317;width:2603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XgHa+AAAA2wAAAA8AAABkcnMvZG93bnJldi54bWxET02LwjAQvQv+hzCCN027B5FqlCIILp7s&#10;ruBxaMa22ExqEmv990ZY2Ns83uest4NpRU/ON5YVpPMEBHFpdcOVgt+f/WwJwgdkja1lUvAiD9vN&#10;eLTGTNsnn6gvQiViCPsMFdQhdJmUvqzJoJ/bjjhyV+sMhghdJbXDZww3rfxKkoU02HBsqLGjXU3l&#10;rXgYBad7l/O557xZFnjU38PZuEuq1HQy5CsQgYbwL/5zH3Scn8Lnl3iA3Lw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JJXgHa+AAAA2wAAAA8AAAAAAAAAAAAAAAAAnwIAAGRy&#10;cy9kb3ducmV2LnhtbFBLBQYAAAAABAAEAPcAAACKAwAAAAA=&#10;">
                        <v:imagedata r:id="rId10" o:title="gerb_okrug1"/>
                        <v:path arrowok="t"/>
                      </v:shape>
                    </v:group>
                  </w:pict>
                </mc:Fallback>
              </mc:AlternateContent>
            </w:r>
            <w:r w:rsidRPr="006151E4">
              <w:rPr>
                <w:rFonts w:ascii="Times New Roman" w:hAnsi="Times New Roman" w:cs="Times New Roman"/>
                <w:sz w:val="28"/>
                <w:szCs w:val="28"/>
              </w:rPr>
              <w:t xml:space="preserve">И.о. директора </w:t>
            </w:r>
          </w:p>
          <w:p w:rsidR="006151E4" w:rsidRPr="00DB1AE1" w:rsidRDefault="006151E4" w:rsidP="006151E4">
            <w:pPr>
              <w:spacing w:after="0" w:line="240" w:lineRule="auto"/>
              <w:rPr>
                <w:rFonts w:eastAsia="Calibri"/>
                <w:szCs w:val="28"/>
              </w:rPr>
            </w:pPr>
            <w:r w:rsidRPr="006151E4">
              <w:rPr>
                <w:rFonts w:ascii="Times New Roman" w:hAnsi="Times New Roman" w:cs="Times New Roman"/>
                <w:sz w:val="28"/>
                <w:szCs w:val="28"/>
              </w:rPr>
              <w:t>Департамента</w:t>
            </w:r>
          </w:p>
        </w:tc>
        <w:tc>
          <w:tcPr>
            <w:tcW w:w="3946" w:type="dxa"/>
            <w:shd w:val="clear" w:color="auto" w:fill="auto"/>
            <w:vAlign w:val="center"/>
          </w:tcPr>
          <w:p w:rsidR="006151E4" w:rsidRPr="00DB1AE1" w:rsidRDefault="006151E4" w:rsidP="006151E4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D9D9D9"/>
              </w:rPr>
            </w:pPr>
            <w:r w:rsidRPr="00DB1AE1">
              <w:rPr>
                <w:rFonts w:ascii="Calibri" w:eastAsia="Calibri" w:hAnsi="Calibri"/>
                <w:b/>
                <w:color w:val="D9D9D9"/>
              </w:rPr>
              <w:t>ДОКУМЕНТ ПОДПИСАН</w:t>
            </w:r>
          </w:p>
          <w:p w:rsidR="006151E4" w:rsidRPr="00DB1AE1" w:rsidRDefault="006151E4" w:rsidP="006151E4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D9D9D9"/>
              </w:rPr>
            </w:pPr>
            <w:r w:rsidRPr="00DB1AE1">
              <w:rPr>
                <w:rFonts w:ascii="Calibri" w:eastAsia="Calibri" w:hAnsi="Calibri"/>
                <w:b/>
                <w:color w:val="D9D9D9"/>
              </w:rPr>
              <w:t>ЭЛЕКТРОННОЙ ПОДПИСЬЮ</w:t>
            </w:r>
          </w:p>
          <w:p w:rsidR="006151E4" w:rsidRPr="00DB1AE1" w:rsidRDefault="006151E4" w:rsidP="006151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/>
                <w:color w:val="D9D9D9"/>
                <w:sz w:val="8"/>
                <w:szCs w:val="8"/>
              </w:rPr>
            </w:pPr>
          </w:p>
          <w:p w:rsidR="006151E4" w:rsidRPr="00DB1AE1" w:rsidRDefault="006151E4" w:rsidP="006151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/>
                <w:color w:val="D9D9D9"/>
                <w:sz w:val="18"/>
                <w:szCs w:val="18"/>
              </w:rPr>
            </w:pPr>
            <w:r w:rsidRPr="00DB1AE1">
              <w:rPr>
                <w:rFonts w:ascii="Calibri" w:eastAsia="Calibri" w:hAnsi="Calibri"/>
                <w:color w:val="D9D9D9"/>
                <w:sz w:val="18"/>
                <w:szCs w:val="18"/>
              </w:rPr>
              <w:t>Сертификат  [Номер сертификата 1]</w:t>
            </w:r>
          </w:p>
          <w:p w:rsidR="006151E4" w:rsidRPr="00DB1AE1" w:rsidRDefault="006151E4" w:rsidP="006151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/>
                <w:color w:val="D9D9D9"/>
                <w:sz w:val="18"/>
                <w:szCs w:val="18"/>
              </w:rPr>
            </w:pPr>
            <w:r w:rsidRPr="00DB1AE1">
              <w:rPr>
                <w:rFonts w:ascii="Calibri" w:eastAsia="Calibri" w:hAnsi="Calibri"/>
                <w:color w:val="D9D9D9"/>
                <w:sz w:val="18"/>
                <w:szCs w:val="18"/>
              </w:rPr>
              <w:t>Владелец [Владелец сертификата 1]</w:t>
            </w:r>
          </w:p>
          <w:p w:rsidR="006151E4" w:rsidRPr="00DB1AE1" w:rsidRDefault="006151E4" w:rsidP="006151E4">
            <w:pPr>
              <w:spacing w:after="0" w:line="240" w:lineRule="auto"/>
              <w:rPr>
                <w:rFonts w:eastAsia="Calibri"/>
                <w:sz w:val="10"/>
                <w:szCs w:val="10"/>
              </w:rPr>
            </w:pPr>
            <w:r w:rsidRPr="00DB1AE1">
              <w:rPr>
                <w:rFonts w:ascii="Calibri" w:eastAsia="Calibri" w:hAnsi="Calibri"/>
                <w:color w:val="D9D9D9"/>
                <w:sz w:val="18"/>
                <w:szCs w:val="18"/>
              </w:rPr>
              <w:t>Действтелен [ДатаС 1] с по [ДатаПо 1]</w:t>
            </w:r>
          </w:p>
        </w:tc>
        <w:tc>
          <w:tcPr>
            <w:tcW w:w="2075" w:type="dxa"/>
            <w:shd w:val="clear" w:color="auto" w:fill="auto"/>
          </w:tcPr>
          <w:p w:rsidR="006151E4" w:rsidRPr="006151E4" w:rsidRDefault="006151E4" w:rsidP="006151E4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7C6633">
              <w:rPr>
                <w:rFonts w:ascii="Times New Roman" w:hAnsi="Times New Roman" w:cs="Times New Roman"/>
                <w:sz w:val="28"/>
                <w:szCs w:val="28"/>
              </w:rPr>
              <w:t>С.А.</w:t>
            </w:r>
            <w:r w:rsidRPr="006151E4">
              <w:rPr>
                <w:rFonts w:ascii="Times New Roman" w:hAnsi="Times New Roman" w:cs="Times New Roman"/>
                <w:sz w:val="28"/>
                <w:szCs w:val="28"/>
              </w:rPr>
              <w:t>Возняк</w:t>
            </w:r>
          </w:p>
        </w:tc>
      </w:tr>
    </w:tbl>
    <w:p w:rsidR="005C58EE" w:rsidRPr="00AA2481" w:rsidRDefault="005C58EE" w:rsidP="005C58EE">
      <w:pPr>
        <w:rPr>
          <w:rFonts w:ascii="Times New Roman" w:hAnsi="Times New Roman" w:cs="Times New Roman"/>
          <w:sz w:val="28"/>
          <w:szCs w:val="28"/>
        </w:rPr>
      </w:pPr>
    </w:p>
    <w:p w:rsidR="00A12624" w:rsidRDefault="00A12624" w:rsidP="005C58EE">
      <w:pPr>
        <w:tabs>
          <w:tab w:val="left" w:pos="465"/>
          <w:tab w:val="left" w:pos="1470"/>
        </w:tabs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5C58EE" w:rsidRPr="00AA2481" w:rsidRDefault="005C58EE" w:rsidP="005C58EE">
      <w:pPr>
        <w:tabs>
          <w:tab w:val="left" w:pos="465"/>
          <w:tab w:val="left" w:pos="1470"/>
        </w:tabs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A2481">
        <w:rPr>
          <w:rFonts w:ascii="Times New Roman" w:hAnsi="Times New Roman" w:cs="Times New Roman"/>
          <w:szCs w:val="28"/>
        </w:rPr>
        <w:t>Приложение 1 к приказу</w:t>
      </w:r>
    </w:p>
    <w:p w:rsidR="005C58EE" w:rsidRPr="00AA2481" w:rsidRDefault="005C58EE" w:rsidP="005C58EE">
      <w:pPr>
        <w:tabs>
          <w:tab w:val="left" w:pos="465"/>
          <w:tab w:val="left" w:pos="1470"/>
        </w:tabs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A2481">
        <w:rPr>
          <w:rFonts w:ascii="Times New Roman" w:hAnsi="Times New Roman" w:cs="Times New Roman"/>
          <w:szCs w:val="28"/>
        </w:rPr>
        <w:lastRenderedPageBreak/>
        <w:t xml:space="preserve">Департамента образования и </w:t>
      </w:r>
      <w:r w:rsidR="002465F7" w:rsidRPr="00AA2481">
        <w:rPr>
          <w:rFonts w:ascii="Times New Roman" w:hAnsi="Times New Roman" w:cs="Times New Roman"/>
          <w:szCs w:val="28"/>
        </w:rPr>
        <w:t>молодёжной</w:t>
      </w:r>
      <w:r w:rsidRPr="00AA2481">
        <w:rPr>
          <w:rFonts w:ascii="Times New Roman" w:hAnsi="Times New Roman" w:cs="Times New Roman"/>
          <w:szCs w:val="28"/>
        </w:rPr>
        <w:t xml:space="preserve"> политики</w:t>
      </w:r>
    </w:p>
    <w:p w:rsidR="005C58EE" w:rsidRPr="00AA2481" w:rsidRDefault="005C58EE" w:rsidP="005C58EE">
      <w:pPr>
        <w:tabs>
          <w:tab w:val="left" w:pos="465"/>
          <w:tab w:val="left" w:pos="1470"/>
        </w:tabs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A2481">
        <w:rPr>
          <w:rFonts w:ascii="Times New Roman" w:hAnsi="Times New Roman" w:cs="Times New Roman"/>
          <w:szCs w:val="28"/>
        </w:rPr>
        <w:t xml:space="preserve">Ханты-Мансийского автономного округа – Югры </w:t>
      </w:r>
    </w:p>
    <w:p w:rsidR="0000396D" w:rsidRPr="00AA2481" w:rsidRDefault="005C58EE" w:rsidP="005C58EE">
      <w:pPr>
        <w:tabs>
          <w:tab w:val="left" w:pos="465"/>
          <w:tab w:val="left" w:pos="1470"/>
        </w:tabs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A2481">
        <w:rPr>
          <w:rFonts w:ascii="Times New Roman" w:hAnsi="Times New Roman" w:cs="Times New Roman"/>
          <w:szCs w:val="28"/>
        </w:rPr>
        <w:t xml:space="preserve">      </w:t>
      </w:r>
      <w:r w:rsidR="006844D1" w:rsidRPr="00AA2481">
        <w:rPr>
          <w:rFonts w:ascii="Times New Roman" w:hAnsi="Times New Roman" w:cs="Times New Roman"/>
          <w:szCs w:val="28"/>
        </w:rPr>
        <w:t>от «___» ________2020</w:t>
      </w:r>
      <w:r w:rsidRPr="00AA2481">
        <w:rPr>
          <w:rFonts w:ascii="Times New Roman" w:hAnsi="Times New Roman" w:cs="Times New Roman"/>
          <w:szCs w:val="28"/>
        </w:rPr>
        <w:t xml:space="preserve"> г. №_____</w:t>
      </w:r>
      <w:r w:rsidRPr="00AA2481">
        <w:rPr>
          <w:rFonts w:ascii="Times New Roman" w:hAnsi="Times New Roman" w:cs="Times New Roman"/>
          <w:szCs w:val="28"/>
        </w:rPr>
        <w:tab/>
      </w:r>
    </w:p>
    <w:p w:rsidR="005C58EE" w:rsidRDefault="005C58EE" w:rsidP="005C58EE">
      <w:pPr>
        <w:tabs>
          <w:tab w:val="left" w:pos="465"/>
          <w:tab w:val="left" w:pos="1470"/>
        </w:tabs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E762F0" w:rsidRDefault="00E762F0" w:rsidP="000A16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66F" w:rsidRPr="000A166F" w:rsidRDefault="000A166F" w:rsidP="000A16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</w:p>
    <w:p w:rsidR="000A166F" w:rsidRPr="002904B7" w:rsidRDefault="000A166F" w:rsidP="000A16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r w:rsidRPr="00290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</w:t>
      </w:r>
      <w:r w:rsidR="003F3E7C" w:rsidRPr="002904B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904B7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етодически</w:t>
      </w:r>
      <w:r w:rsidR="003F3E7C" w:rsidRPr="002904B7">
        <w:rPr>
          <w:rFonts w:ascii="Times New Roman" w:eastAsia="Times New Roman" w:hAnsi="Times New Roman" w:cs="Times New Roman"/>
          <w:sz w:val="28"/>
          <w:szCs w:val="28"/>
          <w:lang w:eastAsia="ru-RU"/>
        </w:rPr>
        <w:t>х разработок</w:t>
      </w:r>
      <w:r w:rsidRPr="002904B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направленны</w:t>
      </w:r>
      <w:r w:rsidR="003F3E7C" w:rsidRPr="002904B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290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повышение финансовой грамотности </w:t>
      </w:r>
      <w:r w:rsidR="007C66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2904B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7C663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2904B7">
        <w:rPr>
          <w:rFonts w:ascii="Times New Roman" w:eastAsia="Times New Roman" w:hAnsi="Times New Roman" w:cs="Times New Roman"/>
          <w:sz w:val="28"/>
          <w:szCs w:val="28"/>
          <w:lang w:eastAsia="ru-RU"/>
        </w:rPr>
        <w:t>щи</w:t>
      </w:r>
      <w:r w:rsidR="003F3E7C" w:rsidRPr="00290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хся </w:t>
      </w:r>
      <w:r w:rsidR="00BE63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="003F3E7C" w:rsidRPr="002904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организаций</w:t>
      </w:r>
    </w:p>
    <w:p w:rsidR="000A166F" w:rsidRPr="000A166F" w:rsidRDefault="000A166F" w:rsidP="000A16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66F" w:rsidRPr="000A166F" w:rsidRDefault="000A166F" w:rsidP="000A166F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0A166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Общие положения</w:t>
      </w:r>
    </w:p>
    <w:p w:rsidR="000A166F" w:rsidRPr="000A166F" w:rsidRDefault="000A166F" w:rsidP="000A16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66F" w:rsidRPr="00BE6390" w:rsidRDefault="000A166F" w:rsidP="00BE6390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39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Настоящий </w:t>
      </w:r>
      <w:r w:rsidR="00BE6390" w:rsidRPr="00BE63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 конкурса методических разработок, направленных на повышение финансовой грамотности обучающихся общеобразовательных организаций</w:t>
      </w:r>
      <w:r w:rsidR="00BE6390" w:rsidRPr="00BE639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BE639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(далее – Порядок)</w:t>
      </w:r>
      <w:r w:rsidR="00BE6390"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 w:rsidRPr="00BE639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определяет условия проведения конкурса </w:t>
      </w:r>
      <w:r w:rsidR="003F3E7C" w:rsidRPr="00BE639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методических разработок, направленных на повышение финансовой грамотности </w:t>
      </w:r>
      <w:r w:rsidR="007C6633" w:rsidRPr="00BE6390">
        <w:rPr>
          <w:rFonts w:ascii="Times New Roman" w:eastAsia="Times New Roman" w:hAnsi="Times New Roman" w:cs="Times New Roman"/>
          <w:sz w:val="28"/>
          <w:szCs w:val="28"/>
          <w:lang w:eastAsia="x-none"/>
        </w:rPr>
        <w:t>об</w:t>
      </w:r>
      <w:r w:rsidR="003F3E7C" w:rsidRPr="00BE6390">
        <w:rPr>
          <w:rFonts w:ascii="Times New Roman" w:eastAsia="Times New Roman" w:hAnsi="Times New Roman" w:cs="Times New Roman"/>
          <w:sz w:val="28"/>
          <w:szCs w:val="28"/>
          <w:lang w:eastAsia="x-none"/>
        </w:rPr>
        <w:t>уча</w:t>
      </w:r>
      <w:r w:rsidR="007C6633" w:rsidRPr="00BE6390">
        <w:rPr>
          <w:rFonts w:ascii="Times New Roman" w:eastAsia="Times New Roman" w:hAnsi="Times New Roman" w:cs="Times New Roman"/>
          <w:sz w:val="28"/>
          <w:szCs w:val="28"/>
          <w:lang w:eastAsia="x-none"/>
        </w:rPr>
        <w:t>ю</w:t>
      </w:r>
      <w:r w:rsidR="003F3E7C" w:rsidRPr="00BE639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щихся </w:t>
      </w:r>
      <w:r w:rsidR="00BE6390">
        <w:rPr>
          <w:rFonts w:ascii="Times New Roman" w:eastAsia="Times New Roman" w:hAnsi="Times New Roman" w:cs="Times New Roman"/>
          <w:sz w:val="28"/>
          <w:szCs w:val="28"/>
          <w:lang w:eastAsia="x-none"/>
        </w:rPr>
        <w:t>обще</w:t>
      </w:r>
      <w:r w:rsidR="003F3E7C" w:rsidRPr="00BE6390">
        <w:rPr>
          <w:rFonts w:ascii="Times New Roman" w:eastAsia="Times New Roman" w:hAnsi="Times New Roman" w:cs="Times New Roman"/>
          <w:sz w:val="28"/>
          <w:szCs w:val="28"/>
          <w:lang w:eastAsia="x-none"/>
        </w:rPr>
        <w:t>образовательных организаций</w:t>
      </w:r>
      <w:r w:rsidRPr="00BE639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(далее – Конкурс).</w:t>
      </w:r>
    </w:p>
    <w:p w:rsidR="000A166F" w:rsidRPr="000A166F" w:rsidRDefault="000A166F" w:rsidP="000A166F">
      <w:pPr>
        <w:numPr>
          <w:ilvl w:val="1"/>
          <w:numId w:val="10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bookmarkStart w:id="1" w:name="sub_42013"/>
      <w:r w:rsidRPr="000A166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Ор</w:t>
      </w:r>
      <w:r w:rsidR="00BE639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ганизаторами Конкурса являются</w:t>
      </w:r>
      <w:r w:rsidRPr="000A166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:</w:t>
      </w:r>
    </w:p>
    <w:bookmarkEnd w:id="1"/>
    <w:p w:rsidR="000A166F" w:rsidRPr="000A166F" w:rsidRDefault="000A166F" w:rsidP="000A16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образования и </w:t>
      </w:r>
      <w:r w:rsidR="003F3E7C" w:rsidRPr="000A166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молодёжной</w:t>
      </w:r>
      <w:r w:rsidRPr="000A1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политики </w:t>
      </w:r>
      <w:r w:rsidR="00A228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1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автономного округа – Югры (далее – </w:t>
      </w:r>
      <w:r w:rsidR="00BE639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Департамент, автономный округ</w:t>
      </w:r>
      <w:r w:rsidRPr="000A1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бюджетное учреждение</w:t>
      </w:r>
      <w:r w:rsidRPr="000A1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высшего образования </w:t>
      </w:r>
      <w:r w:rsidR="00A228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166F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– Югры «Сургутский государственный университет» (далее – БУ ВО «Сургутский государственный университет»).</w:t>
      </w:r>
    </w:p>
    <w:p w:rsidR="000A166F" w:rsidRPr="000A166F" w:rsidRDefault="000A166F" w:rsidP="000A166F">
      <w:pPr>
        <w:numPr>
          <w:ilvl w:val="1"/>
          <w:numId w:val="10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0A166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Руководство подготовкой и проведени</w:t>
      </w:r>
      <w:r w:rsidR="00BA3822">
        <w:rPr>
          <w:rFonts w:ascii="Times New Roman" w:eastAsia="Times New Roman" w:hAnsi="Times New Roman" w:cs="Times New Roman"/>
          <w:sz w:val="28"/>
          <w:szCs w:val="28"/>
          <w:lang w:eastAsia="x-none"/>
        </w:rPr>
        <w:t>ем</w:t>
      </w:r>
      <w:r w:rsidRPr="000A166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Конкурса осуществляет организационный комитет (далее – Оргкомитет), состав которого утверждается </w:t>
      </w:r>
      <w:r w:rsidR="00BE639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настоящим приказом </w:t>
      </w:r>
      <w:r w:rsidR="00BE639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Департамент</w:t>
      </w:r>
      <w:r w:rsidR="00BE6390">
        <w:rPr>
          <w:rFonts w:ascii="Times New Roman" w:eastAsia="Times New Roman" w:hAnsi="Times New Roman" w:cs="Times New Roman"/>
          <w:sz w:val="28"/>
          <w:szCs w:val="28"/>
          <w:lang w:eastAsia="x-none"/>
        </w:rPr>
        <w:t>а</w:t>
      </w:r>
      <w:r w:rsidRPr="000A166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0A166F" w:rsidRPr="000A166F" w:rsidRDefault="000A166F" w:rsidP="000A166F">
      <w:pPr>
        <w:numPr>
          <w:ilvl w:val="1"/>
          <w:numId w:val="10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0A166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Рабочий язык Конкурса – русский.</w:t>
      </w:r>
    </w:p>
    <w:p w:rsidR="000A166F" w:rsidRPr="00AD5A6E" w:rsidRDefault="000A166F" w:rsidP="008E70B9">
      <w:pPr>
        <w:numPr>
          <w:ilvl w:val="1"/>
          <w:numId w:val="10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Style w:val="Hyperlink"/>
          <w:rFonts w:ascii="Times New Roman" w:eastAsia="Times New Roman" w:hAnsi="Times New Roman" w:cs="Times New Roman"/>
          <w:color w:val="auto"/>
          <w:sz w:val="28"/>
          <w:szCs w:val="28"/>
          <w:u w:val="none"/>
          <w:lang w:val="x-none" w:eastAsia="x-none"/>
        </w:rPr>
      </w:pPr>
      <w:r w:rsidRPr="000A166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Информационное сопровождение Конкурса осуществляется </w:t>
      </w:r>
      <w:r w:rsidR="00A2283A">
        <w:rPr>
          <w:rFonts w:ascii="Times New Roman" w:eastAsia="Times New Roman" w:hAnsi="Times New Roman" w:cs="Times New Roman"/>
          <w:sz w:val="28"/>
          <w:szCs w:val="28"/>
          <w:lang w:eastAsia="x-none"/>
        </w:rPr>
        <w:br/>
      </w:r>
      <w:r w:rsidRPr="000A166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на официальных сайтах: Департамента – </w:t>
      </w:r>
      <w:hyperlink r:id="rId11" w:history="1">
        <w:r w:rsidRPr="000A166F">
          <w:rPr>
            <w:rFonts w:ascii="Times New Roman" w:eastAsia="Times New Roman" w:hAnsi="Times New Roman" w:cs="Times New Roman"/>
            <w:sz w:val="28"/>
            <w:szCs w:val="28"/>
            <w:u w:val="single"/>
            <w:lang w:val="x-none" w:eastAsia="x-none"/>
          </w:rPr>
          <w:t>https://depobr-molod.admhmao.ru/</w:t>
        </w:r>
      </w:hyperlink>
      <w:r w:rsidRPr="000A166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; </w:t>
      </w:r>
      <w:r w:rsidR="00AD5A6E" w:rsidRPr="000A166F">
        <w:rPr>
          <w:rFonts w:ascii="Times New Roman" w:eastAsia="Times New Roman" w:hAnsi="Times New Roman" w:cs="Times New Roman"/>
          <w:sz w:val="28"/>
          <w:szCs w:val="28"/>
          <w:lang w:eastAsia="ru-RU"/>
        </w:rPr>
        <w:t>БУ ВО «Сургутский государственный университет»</w:t>
      </w:r>
      <w:r w:rsidR="006D2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2CC4" w:rsidRPr="000A166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–</w:t>
      </w:r>
      <w:r w:rsidR="006D2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Региональный ресурсный центр</w:t>
      </w:r>
      <w:r w:rsidR="006D2CC4" w:rsidRPr="00AD5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повышения </w:t>
      </w:r>
      <w:r w:rsidR="006D2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уровня </w:t>
      </w:r>
      <w:r w:rsidR="006D2CC4" w:rsidRPr="00AD5A6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финансовой грамотности насе</w:t>
      </w:r>
      <w:r w:rsidR="00BE6390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6D2CC4" w:rsidRPr="00AD5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</w:t>
      </w:r>
      <w:r w:rsidR="006D2CC4" w:rsidRPr="000A166F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– Югры</w:t>
      </w:r>
      <w:r w:rsidR="00161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РРЦ ФГ ХМАО – Югры)</w:t>
      </w:r>
      <w:r w:rsidR="006D2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166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– </w:t>
      </w:r>
      <w:hyperlink r:id="rId12" w:history="1">
        <w:r w:rsidR="00AD5A6E" w:rsidRPr="00AD5A6E">
          <w:rPr>
            <w:rStyle w:val="Hyperlink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AD5A6E" w:rsidRPr="00AD5A6E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.fingramugra.ru</w:t>
        </w:r>
      </w:hyperlink>
      <w:r w:rsidR="006D2CC4">
        <w:rPr>
          <w:rStyle w:val="Hyperlink"/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AD5A6E" w:rsidRDefault="00AD5A6E" w:rsidP="00AD5A6E">
      <w:pPr>
        <w:tabs>
          <w:tab w:val="left" w:pos="1418"/>
        </w:tabs>
        <w:spacing w:after="0" w:line="240" w:lineRule="auto"/>
        <w:contextualSpacing/>
        <w:jc w:val="both"/>
        <w:rPr>
          <w:rStyle w:val="Hyperlink"/>
        </w:rPr>
      </w:pPr>
    </w:p>
    <w:p w:rsidR="00AD5A6E" w:rsidRPr="00AD5A6E" w:rsidRDefault="00AD5A6E" w:rsidP="00AD5A6E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AD5A6E" w:rsidRPr="00AD5A6E" w:rsidRDefault="00AD5A6E" w:rsidP="00AD5A6E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AD5A6E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Цели и задачи Конкурса</w:t>
      </w:r>
    </w:p>
    <w:p w:rsidR="00AD5A6E" w:rsidRPr="00AD5A6E" w:rsidRDefault="00AD5A6E" w:rsidP="00AD5A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A6E" w:rsidRPr="00AD5A6E" w:rsidRDefault="00BA3822" w:rsidP="00AD5A6E">
      <w:pPr>
        <w:numPr>
          <w:ilvl w:val="1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Цель Конкурса – </w:t>
      </w:r>
      <w:r w:rsidR="00AD5A6E" w:rsidRPr="00AD5A6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выявление и распространение эффективных педагогических практик, направленных на формирование у </w:t>
      </w:r>
      <w:r w:rsidR="007C6633">
        <w:rPr>
          <w:rFonts w:ascii="Times New Roman" w:eastAsia="Times New Roman" w:hAnsi="Times New Roman" w:cs="Times New Roman"/>
          <w:sz w:val="28"/>
          <w:szCs w:val="28"/>
          <w:lang w:eastAsia="x-none"/>
        </w:rPr>
        <w:t>об</w:t>
      </w:r>
      <w:r w:rsidR="00AD5A6E" w:rsidRPr="00AD5A6E">
        <w:rPr>
          <w:rFonts w:ascii="Times New Roman" w:eastAsia="Times New Roman" w:hAnsi="Times New Roman" w:cs="Times New Roman"/>
          <w:sz w:val="28"/>
          <w:szCs w:val="28"/>
          <w:lang w:eastAsia="x-none"/>
        </w:rPr>
        <w:t>уча</w:t>
      </w:r>
      <w:r w:rsidR="007C6633">
        <w:rPr>
          <w:rFonts w:ascii="Times New Roman" w:eastAsia="Times New Roman" w:hAnsi="Times New Roman" w:cs="Times New Roman"/>
          <w:sz w:val="28"/>
          <w:szCs w:val="28"/>
          <w:lang w:eastAsia="x-none"/>
        </w:rPr>
        <w:t>ю</w:t>
      </w:r>
      <w:r w:rsidR="00AD5A6E" w:rsidRPr="00AD5A6E">
        <w:rPr>
          <w:rFonts w:ascii="Times New Roman" w:eastAsia="Times New Roman" w:hAnsi="Times New Roman" w:cs="Times New Roman"/>
          <w:sz w:val="28"/>
          <w:szCs w:val="28"/>
          <w:lang w:eastAsia="x-none"/>
        </w:rPr>
        <w:t>щихся знаний и навыков в</w:t>
      </w:r>
      <w:r w:rsidR="0090083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области финансовой грамотности, </w:t>
      </w:r>
      <w:r w:rsidR="00900839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формирование</w:t>
      </w:r>
      <w:r w:rsidR="00900839" w:rsidRPr="00900839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реестра лучших образовательных программ по финансовой грамотности общеобразовательных организаций региона</w:t>
      </w:r>
      <w:r w:rsidR="00900839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.</w:t>
      </w:r>
    </w:p>
    <w:p w:rsidR="00AD5A6E" w:rsidRPr="00AD5A6E" w:rsidRDefault="00AD5A6E" w:rsidP="00AD5A6E">
      <w:pPr>
        <w:numPr>
          <w:ilvl w:val="1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AD5A6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Задачи Конкурса:</w:t>
      </w:r>
    </w:p>
    <w:p w:rsidR="00AD5A6E" w:rsidRPr="00BE6390" w:rsidRDefault="00AD5A6E" w:rsidP="00BE6390">
      <w:pPr>
        <w:pStyle w:val="ListParagraph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39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 актив</w:t>
      </w:r>
      <w:r w:rsidR="00740E93" w:rsidRPr="00BE6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ности педагогических работников, направленной на </w:t>
      </w:r>
      <w:r w:rsidRPr="00BE63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обновлени</w:t>
      </w:r>
      <w:r w:rsidR="00740E93" w:rsidRPr="00BE639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E6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содержания учебных предметов, например, </w:t>
      </w:r>
      <w:r w:rsidRPr="00BE63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«Обществознание», «Экономика», «Окружающий мир», «Технология», «Математика» в области финансовой грамотности; </w:t>
      </w:r>
    </w:p>
    <w:p w:rsidR="00AD5A6E" w:rsidRPr="00BE6390" w:rsidRDefault="00AD5A6E" w:rsidP="00BE6390">
      <w:pPr>
        <w:pStyle w:val="ListParagraph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3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цифровой образовательной среды для внедрения курса/модуля «</w:t>
      </w:r>
      <w:r w:rsidR="00BE6390" w:rsidRPr="00BE639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финансовой грамотности»;</w:t>
      </w:r>
    </w:p>
    <w:p w:rsidR="00AD5A6E" w:rsidRDefault="00AD5A6E" w:rsidP="00BE6390">
      <w:pPr>
        <w:pStyle w:val="ListParagraph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открытого банка методических материалов </w:t>
      </w:r>
      <w:r w:rsidR="00A228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E6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преподаванию финансовой грамотности в </w:t>
      </w:r>
      <w:r w:rsidR="00A228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Pr="00BE6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организациях; </w:t>
      </w:r>
    </w:p>
    <w:p w:rsidR="00AD5A6E" w:rsidRDefault="00AD5A6E" w:rsidP="00BE6390">
      <w:pPr>
        <w:pStyle w:val="ListParagraph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содействие профессиональному развитию педагогов в области финансовой грамотности; </w:t>
      </w:r>
    </w:p>
    <w:p w:rsidR="00AD5A6E" w:rsidRDefault="00AD5A6E" w:rsidP="00BE6390">
      <w:pPr>
        <w:pStyle w:val="ListParagraph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обмен опытом, выявление и поддержка педагогических инициатив в области преподавания основ финансовой грамотности; </w:t>
      </w:r>
    </w:p>
    <w:p w:rsidR="00AD5A6E" w:rsidRPr="00BE6390" w:rsidRDefault="00AD5A6E" w:rsidP="00BE6390">
      <w:pPr>
        <w:pStyle w:val="ListParagraph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поддержка педагогов и общеобразовательных организаций </w:t>
      </w:r>
      <w:r w:rsidR="00A228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E63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реализации и внедрению курса /модуля «Основы финансовой грамотности» в образовательные программы.</w:t>
      </w:r>
    </w:p>
    <w:p w:rsidR="00AD5A6E" w:rsidRPr="00AD5A6E" w:rsidRDefault="00AD5A6E" w:rsidP="00AD5A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AD5A6E" w:rsidRPr="00AD5A6E" w:rsidRDefault="00AD5A6E" w:rsidP="00AD5A6E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AD5A6E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Участники Конкурса</w:t>
      </w:r>
    </w:p>
    <w:p w:rsidR="00AD5A6E" w:rsidRPr="00AD5A6E" w:rsidRDefault="00AD5A6E" w:rsidP="00AD5A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A6E" w:rsidRPr="00AD5A6E" w:rsidRDefault="00AD5A6E" w:rsidP="00AD5A6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D5A6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>3.1. Конкурс проводится среди педагогических работников</w:t>
      </w:r>
      <w:r w:rsidR="004A715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4A7158" w:rsidRPr="00382FE6">
        <w:rPr>
          <w:rFonts w:ascii="Times New Roman" w:eastAsia="Times New Roman" w:hAnsi="Times New Roman" w:cs="Times New Roman"/>
          <w:sz w:val="28"/>
          <w:szCs w:val="28"/>
          <w:lang w:eastAsia="x-none"/>
        </w:rPr>
        <w:t>общеобразовательных</w:t>
      </w:r>
      <w:r w:rsidR="004A715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4A7158" w:rsidRPr="002904B7">
        <w:rPr>
          <w:rFonts w:ascii="Times New Roman" w:eastAsia="Times New Roman" w:hAnsi="Times New Roman" w:cs="Times New Roman"/>
          <w:sz w:val="28"/>
          <w:szCs w:val="28"/>
          <w:lang w:eastAsia="x-none"/>
        </w:rPr>
        <w:t>организаций</w:t>
      </w:r>
      <w:r w:rsidR="00D74D58" w:rsidRPr="002904B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2904B7" w:rsidRPr="002904B7">
        <w:rPr>
          <w:rFonts w:ascii="Times New Roman" w:eastAsia="Times New Roman" w:hAnsi="Times New Roman" w:cs="Times New Roman"/>
          <w:sz w:val="28"/>
          <w:szCs w:val="28"/>
          <w:lang w:eastAsia="x-none"/>
        </w:rPr>
        <w:t>автономного округа</w:t>
      </w:r>
      <w:r w:rsidR="002904B7"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 w:rsidR="004A715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реализующих образовательные</w:t>
      </w:r>
      <w:r w:rsidRPr="00AD5A6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="004A7158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программы начально</w:t>
      </w:r>
      <w:r w:rsidR="00D74D5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го общего, основного общего </w:t>
      </w:r>
      <w:r w:rsidR="00A2283A">
        <w:rPr>
          <w:rFonts w:ascii="Times New Roman" w:eastAsia="Times New Roman" w:hAnsi="Times New Roman" w:cs="Times New Roman"/>
          <w:sz w:val="28"/>
          <w:szCs w:val="28"/>
          <w:lang w:eastAsia="x-none"/>
        </w:rPr>
        <w:br/>
      </w:r>
      <w:r w:rsidR="00D74D58">
        <w:rPr>
          <w:rFonts w:ascii="Times New Roman" w:eastAsia="Times New Roman" w:hAnsi="Times New Roman" w:cs="Times New Roman"/>
          <w:sz w:val="28"/>
          <w:szCs w:val="28"/>
          <w:lang w:eastAsia="x-none"/>
        </w:rPr>
        <w:t>и среднего общего образования, включившие курс/модуль «Основы финансовой грамотности» в образовательную программу отдельным предметом или в рамках интеграции с другим предметом, в рамках внеурочной деятельности</w:t>
      </w:r>
      <w:r w:rsidR="00382FE6"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 w:rsidR="00D74D5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D74D58" w:rsidRPr="00D74D58">
        <w:rPr>
          <w:rFonts w:ascii="Times New Roman" w:eastAsia="Times New Roman" w:hAnsi="Times New Roman" w:cs="Times New Roman"/>
          <w:sz w:val="28"/>
          <w:szCs w:val="28"/>
          <w:lang w:eastAsia="x-none"/>
        </w:rPr>
        <w:t>дополнительных, элективных уроков или планирующих к включению в образовательный процесс данный курс/модуль</w:t>
      </w:r>
      <w:r w:rsidRPr="00AD5A6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</w:t>
      </w:r>
    </w:p>
    <w:p w:rsidR="00AD5A6E" w:rsidRDefault="00AD5A6E" w:rsidP="00AD5A6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A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Требования к возрасту, педагогическому стажу, квалификационной категории участников Конкурса не предъявляются.</w:t>
      </w:r>
    </w:p>
    <w:p w:rsidR="00AD5A6E" w:rsidRPr="00AD5A6E" w:rsidRDefault="00AD5A6E" w:rsidP="00AD5A6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5A6E" w:rsidRPr="00AD5A6E" w:rsidRDefault="00AD5A6E" w:rsidP="005526D0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AD5A6E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Сроки, структура и формат проведения конкурсных испытаний</w:t>
      </w:r>
    </w:p>
    <w:p w:rsidR="00AD5A6E" w:rsidRPr="00AD5A6E" w:rsidRDefault="00AD5A6E" w:rsidP="00AD5A6E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</w:p>
    <w:p w:rsidR="00AD5A6E" w:rsidRPr="00AD5A6E" w:rsidRDefault="00AD5A6E" w:rsidP="00AD5A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AD5A6E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ab/>
      </w:r>
      <w:r w:rsidRPr="00AD5A6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Сроки проведения конкурсных испытаний: </w:t>
      </w:r>
    </w:p>
    <w:p w:rsidR="00F375C3" w:rsidRPr="00E762F0" w:rsidRDefault="00F375C3" w:rsidP="00F375C3">
      <w:pPr>
        <w:pStyle w:val="ConsPlusTitle"/>
        <w:ind w:firstLine="709"/>
        <w:jc w:val="both"/>
        <w:rPr>
          <w:b w:val="0"/>
          <w:bCs w:val="0"/>
          <w:szCs w:val="20"/>
        </w:rPr>
      </w:pPr>
      <w:r w:rsidRPr="00E762F0">
        <w:rPr>
          <w:b w:val="0"/>
          <w:bCs w:val="0"/>
          <w:i/>
          <w:szCs w:val="20"/>
        </w:rPr>
        <w:t>подготовительный этап:</w:t>
      </w:r>
      <w:r w:rsidR="00F1307E">
        <w:rPr>
          <w:b w:val="0"/>
          <w:bCs w:val="0"/>
          <w:szCs w:val="20"/>
        </w:rPr>
        <w:t xml:space="preserve"> с 22 октября по 4 ноября</w:t>
      </w:r>
      <w:r w:rsidRPr="00E762F0">
        <w:rPr>
          <w:b w:val="0"/>
          <w:bCs w:val="0"/>
          <w:szCs w:val="20"/>
        </w:rPr>
        <w:t xml:space="preserve"> 2020 года, сбор заявок, документов и конкурсных материалов;</w:t>
      </w:r>
    </w:p>
    <w:p w:rsidR="0056176D" w:rsidRPr="00F375C3" w:rsidRDefault="00F375C3" w:rsidP="00F375C3">
      <w:pPr>
        <w:pStyle w:val="ConsPlusTitle"/>
        <w:ind w:firstLine="709"/>
        <w:jc w:val="both"/>
        <w:rPr>
          <w:b w:val="0"/>
          <w:bCs w:val="0"/>
          <w:szCs w:val="20"/>
        </w:rPr>
      </w:pPr>
      <w:r w:rsidRPr="000A166F">
        <w:rPr>
          <w:b w:val="0"/>
          <w:bCs w:val="0"/>
          <w:i/>
          <w:szCs w:val="20"/>
        </w:rPr>
        <w:t xml:space="preserve">очный этап: </w:t>
      </w:r>
      <w:r w:rsidRPr="000A166F">
        <w:rPr>
          <w:b w:val="0"/>
          <w:bCs w:val="0"/>
          <w:szCs w:val="20"/>
        </w:rPr>
        <w:t xml:space="preserve">с </w:t>
      </w:r>
      <w:r w:rsidR="00F1307E">
        <w:rPr>
          <w:b w:val="0"/>
          <w:bCs w:val="0"/>
          <w:szCs w:val="20"/>
        </w:rPr>
        <w:t>5</w:t>
      </w:r>
      <w:r>
        <w:rPr>
          <w:b w:val="0"/>
          <w:bCs w:val="0"/>
          <w:szCs w:val="20"/>
        </w:rPr>
        <w:t xml:space="preserve"> </w:t>
      </w:r>
      <w:r w:rsidR="00F1307E">
        <w:rPr>
          <w:b w:val="0"/>
          <w:bCs w:val="0"/>
          <w:szCs w:val="20"/>
        </w:rPr>
        <w:t>ноя</w:t>
      </w:r>
      <w:r w:rsidRPr="002904B7">
        <w:rPr>
          <w:b w:val="0"/>
          <w:bCs w:val="0"/>
          <w:szCs w:val="20"/>
        </w:rPr>
        <w:t>бря по 1</w:t>
      </w:r>
      <w:r w:rsidR="00F1307E">
        <w:rPr>
          <w:b w:val="0"/>
          <w:bCs w:val="0"/>
          <w:szCs w:val="20"/>
        </w:rPr>
        <w:t>1</w:t>
      </w:r>
      <w:r w:rsidRPr="002904B7">
        <w:rPr>
          <w:b w:val="0"/>
          <w:bCs w:val="0"/>
          <w:szCs w:val="20"/>
        </w:rPr>
        <w:t xml:space="preserve"> ноября </w:t>
      </w:r>
      <w:r w:rsidRPr="000A166F">
        <w:rPr>
          <w:b w:val="0"/>
          <w:bCs w:val="0"/>
          <w:szCs w:val="20"/>
        </w:rPr>
        <w:t>2020 года, оценка материалов участников конкурсных испытаний</w:t>
      </w:r>
      <w:r>
        <w:rPr>
          <w:b w:val="0"/>
          <w:bCs w:val="0"/>
          <w:szCs w:val="20"/>
        </w:rPr>
        <w:t xml:space="preserve"> </w:t>
      </w:r>
      <w:r w:rsidR="0056176D" w:rsidRPr="00F375C3">
        <w:rPr>
          <w:b w:val="0"/>
        </w:rPr>
        <w:t>по следующим номинациям</w:t>
      </w:r>
      <w:r w:rsidR="00AD5A6E" w:rsidRPr="00F375C3">
        <w:rPr>
          <w:b w:val="0"/>
        </w:rPr>
        <w:t>:</w:t>
      </w:r>
    </w:p>
    <w:p w:rsidR="0056176D" w:rsidRDefault="0056176D" w:rsidP="00BE6390">
      <w:pPr>
        <w:pStyle w:val="ListParagraph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«Лучшая рабочая программа учебного курса/модуля «Основы финансовой грамотности» начального общего, основного общего, среднего общего образования»; </w:t>
      </w:r>
    </w:p>
    <w:p w:rsidR="0056176D" w:rsidRDefault="0056176D" w:rsidP="00BE6390">
      <w:pPr>
        <w:pStyle w:val="ListParagraph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«Лучшая методическая разработка урока по финансовой грамотности для учеников начальной, основной и старшей школы»; </w:t>
      </w:r>
    </w:p>
    <w:p w:rsidR="004A7158" w:rsidRDefault="0056176D" w:rsidP="00BE6390">
      <w:pPr>
        <w:pStyle w:val="ListParagraph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«Лучшая методическая разработка дистанционного урока </w:t>
      </w:r>
      <w:r w:rsidR="00A228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E63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финансовой грамотности для учеников начальной/основной/старшей школы»</w:t>
      </w:r>
      <w:r w:rsidR="002904B7" w:rsidRPr="00BE63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904B7" w:rsidRDefault="002904B7" w:rsidP="00BE6390">
      <w:pPr>
        <w:pStyle w:val="ListParagraph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«Лучший цифровой продукт по теме курса/модуля </w:t>
      </w:r>
      <w:r w:rsidR="00BE6390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«Основы финансовой грамотности».</w:t>
      </w:r>
    </w:p>
    <w:p w:rsidR="00BE6390" w:rsidRPr="00BE6390" w:rsidRDefault="00BE6390" w:rsidP="00BE6390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FE6" w:rsidRPr="00382FE6" w:rsidRDefault="00382FE6" w:rsidP="005526D0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382FE6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lastRenderedPageBreak/>
        <w:t>5. Требования к предоставлению заявок, документов и материалов Претендентов на участие в Конкурсе</w:t>
      </w:r>
    </w:p>
    <w:p w:rsidR="00382FE6" w:rsidRPr="00382FE6" w:rsidRDefault="00382FE6" w:rsidP="00382FE6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82FE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</w:p>
    <w:p w:rsidR="00EE4BAE" w:rsidRPr="00AA0C1A" w:rsidRDefault="00382FE6" w:rsidP="004B4796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82FE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 xml:space="preserve">5.1. </w:t>
      </w:r>
      <w:r w:rsidR="00EE4BAE" w:rsidRPr="00EE4BA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Для участия в Конкурсе в </w:t>
      </w:r>
      <w:r w:rsidR="00EE4BAE" w:rsidRPr="003D23A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Оргкомитет </w:t>
      </w:r>
      <w:r w:rsidR="00F1307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 </w:t>
      </w:r>
      <w:r w:rsidR="00F1307E">
        <w:rPr>
          <w:rFonts w:ascii="Times New Roman" w:eastAsia="Times New Roman" w:hAnsi="Times New Roman" w:cs="Times New Roman"/>
          <w:sz w:val="28"/>
          <w:szCs w:val="28"/>
          <w:lang w:eastAsia="x-none"/>
        </w:rPr>
        <w:t>22</w:t>
      </w:r>
      <w:r w:rsidR="00EE4BAE" w:rsidRPr="003D23A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октября по </w:t>
      </w:r>
      <w:r w:rsidR="00F1307E">
        <w:rPr>
          <w:rFonts w:ascii="Times New Roman" w:eastAsia="Times New Roman" w:hAnsi="Times New Roman" w:cs="Times New Roman"/>
          <w:sz w:val="28"/>
          <w:szCs w:val="28"/>
          <w:lang w:eastAsia="x-none"/>
        </w:rPr>
        <w:t>4</w:t>
      </w:r>
      <w:r w:rsidR="00EE4BAE" w:rsidRPr="003D23A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F1307E">
        <w:rPr>
          <w:rFonts w:ascii="Times New Roman" w:eastAsia="Times New Roman" w:hAnsi="Times New Roman" w:cs="Times New Roman"/>
          <w:sz w:val="28"/>
          <w:szCs w:val="28"/>
          <w:lang w:eastAsia="x-none"/>
        </w:rPr>
        <w:t>но</w:t>
      </w:r>
      <w:r w:rsidR="00EE4BAE" w:rsidRPr="003D23AF">
        <w:rPr>
          <w:rFonts w:ascii="Times New Roman" w:eastAsia="Times New Roman" w:hAnsi="Times New Roman" w:cs="Times New Roman"/>
          <w:sz w:val="28"/>
          <w:szCs w:val="28"/>
          <w:lang w:eastAsia="x-none"/>
        </w:rPr>
        <w:t>ября</w:t>
      </w:r>
      <w:r w:rsidR="00EE4BAE" w:rsidRPr="003D23A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="00EE4BAE" w:rsidRPr="00382FE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2020 года</w:t>
      </w:r>
      <w:r w:rsidR="00EE4BAE" w:rsidRPr="00EE4BA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4B479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необходимо зарегистрироваться </w:t>
      </w:r>
      <w:r w:rsidR="004B4796" w:rsidRPr="002214B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по ссылке </w:t>
      </w:r>
      <w:hyperlink r:id="rId13" w:tgtFrame="_blank" w:history="1">
        <w:r w:rsidR="00900839" w:rsidRPr="00900839">
          <w:rPr>
            <w:rFonts w:ascii="Times New Roman" w:hAnsi="Times New Roman" w:cs="Times New Roman"/>
            <w:color w:val="005BD1"/>
            <w:sz w:val="28"/>
            <w:szCs w:val="28"/>
            <w:u w:val="single"/>
            <w:shd w:val="clear" w:color="auto" w:fill="FFFFFF"/>
          </w:rPr>
          <w:t>https://z9s.ru/kC</w:t>
        </w:r>
      </w:hyperlink>
      <w:r w:rsidR="004B4796" w:rsidRPr="002214B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4B4796">
        <w:rPr>
          <w:rFonts w:ascii="Times New Roman" w:eastAsia="Times New Roman" w:hAnsi="Times New Roman" w:cs="Times New Roman"/>
          <w:sz w:val="28"/>
          <w:szCs w:val="28"/>
          <w:lang w:eastAsia="x-none"/>
        </w:rPr>
        <w:t>или</w:t>
      </w:r>
      <w:r w:rsidR="004B4796" w:rsidRPr="004B4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28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B4796" w:rsidRPr="004B4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электронном виде на официальном сайте </w:t>
      </w:r>
      <w:r w:rsidR="004B4796">
        <w:rPr>
          <w:rFonts w:ascii="Times New Roman" w:eastAsia="Times New Roman" w:hAnsi="Times New Roman" w:cs="Times New Roman"/>
          <w:sz w:val="28"/>
          <w:szCs w:val="28"/>
          <w:lang w:eastAsia="ru-RU"/>
        </w:rPr>
        <w:t>РРЦ ФГ ХМАО – Югры</w:t>
      </w:r>
      <w:r w:rsidR="004B4796" w:rsidRPr="004B4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4" w:history="1">
        <w:r w:rsidR="004B4796" w:rsidRPr="00C51D3D">
          <w:rPr>
            <w:rStyle w:val="Hyperlink"/>
            <w:rFonts w:ascii="Times New Roman" w:eastAsia="Times New Roman" w:hAnsi="Times New Roman" w:cs="Times New Roman"/>
            <w:sz w:val="28"/>
            <w:szCs w:val="28"/>
            <w:lang w:eastAsia="ru-RU"/>
          </w:rPr>
          <w:t>http://fingramugra.ru/</w:t>
        </w:r>
      </w:hyperlink>
      <w:r w:rsidR="0090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4796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(раздел «Мероприятия / Конкурс методических разработок</w:t>
      </w:r>
      <w:r w:rsidR="004B4796" w:rsidRPr="004B479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B479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B4796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</w:p>
    <w:p w:rsidR="004B4796" w:rsidRDefault="00382FE6" w:rsidP="004B4796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82FE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 xml:space="preserve">5.2. </w:t>
      </w:r>
      <w:r w:rsidR="004B4796">
        <w:rPr>
          <w:rFonts w:ascii="Times New Roman" w:eastAsia="Times New Roman" w:hAnsi="Times New Roman" w:cs="Times New Roman"/>
          <w:sz w:val="28"/>
          <w:szCs w:val="28"/>
          <w:lang w:eastAsia="x-none"/>
        </w:rPr>
        <w:t>Не</w:t>
      </w:r>
      <w:r w:rsidR="00AB118A" w:rsidRPr="00382FE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позднее 16.00 часов </w:t>
      </w:r>
      <w:r w:rsidR="00F1307E">
        <w:rPr>
          <w:rFonts w:ascii="Times New Roman" w:eastAsia="Times New Roman" w:hAnsi="Times New Roman" w:cs="Times New Roman"/>
          <w:sz w:val="28"/>
          <w:szCs w:val="28"/>
          <w:lang w:eastAsia="x-none"/>
        </w:rPr>
        <w:t>4</w:t>
      </w:r>
      <w:r w:rsidR="00AB118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F1307E">
        <w:rPr>
          <w:rFonts w:ascii="Times New Roman" w:eastAsia="Times New Roman" w:hAnsi="Times New Roman" w:cs="Times New Roman"/>
          <w:sz w:val="28"/>
          <w:szCs w:val="28"/>
          <w:lang w:eastAsia="x-none"/>
        </w:rPr>
        <w:t>но</w:t>
      </w:r>
      <w:r w:rsidR="00AB118A">
        <w:rPr>
          <w:rFonts w:ascii="Times New Roman" w:eastAsia="Times New Roman" w:hAnsi="Times New Roman" w:cs="Times New Roman"/>
          <w:sz w:val="28"/>
          <w:szCs w:val="28"/>
          <w:lang w:eastAsia="x-none"/>
        </w:rPr>
        <w:t>ября</w:t>
      </w:r>
      <w:r w:rsidR="00EE4BA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2020 </w:t>
      </w:r>
      <w:r w:rsidR="00EE4BAE" w:rsidRPr="004B479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года</w:t>
      </w:r>
      <w:r w:rsidR="001711B6" w:rsidRPr="004B479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4B4796" w:rsidRPr="004B4796">
        <w:rPr>
          <w:rFonts w:ascii="Times New Roman" w:eastAsia="Times New Roman" w:hAnsi="Times New Roman" w:cs="Times New Roman"/>
          <w:sz w:val="28"/>
          <w:szCs w:val="28"/>
          <w:lang w:eastAsia="x-none"/>
        </w:rPr>
        <w:t>непосредственно</w:t>
      </w:r>
      <w:r w:rsidR="004B4796" w:rsidRPr="004B479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="00A2283A">
        <w:rPr>
          <w:rFonts w:ascii="Times New Roman" w:eastAsia="Times New Roman" w:hAnsi="Times New Roman" w:cs="Times New Roman"/>
          <w:sz w:val="28"/>
          <w:szCs w:val="28"/>
          <w:lang w:eastAsia="x-none"/>
        </w:rPr>
        <w:br/>
      </w:r>
      <w:r w:rsidR="004B4796" w:rsidRPr="00382FE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 экспертную комиссию </w:t>
      </w:r>
      <w:r w:rsidR="004B4796" w:rsidRPr="004B479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 электронном виде </w:t>
      </w:r>
      <w:r w:rsidR="004B4796" w:rsidRPr="00382FE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на почту: </w:t>
      </w:r>
      <w:hyperlink r:id="rId15" w:history="1">
        <w:r w:rsidR="004B4796" w:rsidRPr="00147F3D">
          <w:rPr>
            <w:rStyle w:val="Hyperlink"/>
            <w:rFonts w:ascii="Times New Roman" w:eastAsia="Times New Roman" w:hAnsi="Times New Roman" w:cs="Times New Roman"/>
            <w:sz w:val="28"/>
            <w:lang w:val="x-none" w:eastAsia="x-none"/>
          </w:rPr>
          <w:t>konkursfingram@mail.ru</w:t>
        </w:r>
      </w:hyperlink>
      <w:r w:rsidR="004B4796">
        <w:rPr>
          <w:rFonts w:ascii="Times New Roman" w:eastAsia="Times New Roman" w:hAnsi="Times New Roman" w:cs="Times New Roman"/>
          <w:sz w:val="28"/>
          <w:lang w:eastAsia="x-none"/>
        </w:rPr>
        <w:t xml:space="preserve"> </w:t>
      </w:r>
      <w:r w:rsidR="004B4796" w:rsidRPr="00EE4BAE">
        <w:rPr>
          <w:rFonts w:ascii="Times New Roman" w:eastAsia="Times New Roman" w:hAnsi="Times New Roman" w:cs="Times New Roman"/>
          <w:sz w:val="28"/>
          <w:szCs w:val="28"/>
          <w:lang w:eastAsia="x-none"/>
        </w:rPr>
        <w:t>направляю</w:t>
      </w:r>
      <w:r w:rsidR="00BE639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тся следующие материалы </w:t>
      </w:r>
      <w:r w:rsidR="00A2283A">
        <w:rPr>
          <w:rFonts w:ascii="Times New Roman" w:eastAsia="Times New Roman" w:hAnsi="Times New Roman" w:cs="Times New Roman"/>
          <w:sz w:val="28"/>
          <w:szCs w:val="28"/>
          <w:lang w:eastAsia="x-none"/>
        </w:rPr>
        <w:br/>
      </w:r>
      <w:r w:rsidR="00BE639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(далее – </w:t>
      </w:r>
      <w:r w:rsidR="004B4796" w:rsidRPr="00EE4BAE">
        <w:rPr>
          <w:rFonts w:ascii="Times New Roman" w:eastAsia="Times New Roman" w:hAnsi="Times New Roman" w:cs="Times New Roman"/>
          <w:sz w:val="28"/>
          <w:szCs w:val="28"/>
          <w:lang w:eastAsia="x-none"/>
        </w:rPr>
        <w:t>конкурсные материалы):</w:t>
      </w:r>
    </w:p>
    <w:p w:rsidR="004B4796" w:rsidRPr="00BE6390" w:rsidRDefault="004B4796" w:rsidP="00BE6390">
      <w:pPr>
        <w:pStyle w:val="ListParagraph"/>
        <w:numPr>
          <w:ilvl w:val="0"/>
          <w:numId w:val="2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E639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заявка на участие (приложение </w:t>
      </w:r>
      <w:r w:rsidRPr="00BE6390">
        <w:rPr>
          <w:rFonts w:ascii="Times New Roman" w:eastAsia="Times New Roman" w:hAnsi="Times New Roman" w:cs="Times New Roman"/>
          <w:sz w:val="28"/>
          <w:szCs w:val="28"/>
          <w:lang w:eastAsia="x-none"/>
        </w:rPr>
        <w:t>1</w:t>
      </w:r>
      <w:r w:rsidRPr="00BE639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к По</w:t>
      </w:r>
      <w:r w:rsidRPr="00BE6390">
        <w:rPr>
          <w:rFonts w:ascii="Times New Roman" w:eastAsia="Times New Roman" w:hAnsi="Times New Roman" w:cs="Times New Roman"/>
          <w:sz w:val="28"/>
          <w:szCs w:val="28"/>
          <w:lang w:eastAsia="x-none"/>
        </w:rPr>
        <w:t>рядку</w:t>
      </w:r>
      <w:r w:rsidRPr="00BE639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)</w:t>
      </w:r>
      <w:r w:rsidRPr="00BE6390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  <w:r w:rsidRPr="00BE639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</w:p>
    <w:p w:rsidR="004B4796" w:rsidRPr="00BE6390" w:rsidRDefault="004B4796" w:rsidP="00BE6390">
      <w:pPr>
        <w:pStyle w:val="ListParagraph"/>
        <w:numPr>
          <w:ilvl w:val="0"/>
          <w:numId w:val="2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E639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конкурсные материалы</w:t>
      </w:r>
      <w:r w:rsidRPr="00BE639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BE639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Претендента</w:t>
      </w:r>
      <w:r w:rsidRPr="00BE639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по номинациям</w:t>
      </w:r>
      <w:r w:rsidRPr="00BE639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="00BE6390">
        <w:rPr>
          <w:rFonts w:ascii="Times New Roman" w:eastAsia="Times New Roman" w:hAnsi="Times New Roman" w:cs="Times New Roman"/>
          <w:sz w:val="28"/>
          <w:szCs w:val="28"/>
          <w:lang w:eastAsia="x-none"/>
        </w:rPr>
        <w:br/>
      </w:r>
      <w:r w:rsidRPr="00BE639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(см. пункт 6)</w:t>
      </w:r>
      <w:r w:rsidRPr="00BE639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; </w:t>
      </w:r>
    </w:p>
    <w:p w:rsidR="004B4796" w:rsidRPr="00BE6390" w:rsidRDefault="004B4796" w:rsidP="00BE6390">
      <w:pPr>
        <w:pStyle w:val="ListParagraph"/>
        <w:numPr>
          <w:ilvl w:val="0"/>
          <w:numId w:val="2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E6390">
        <w:rPr>
          <w:rFonts w:ascii="Times New Roman" w:eastAsia="Times New Roman" w:hAnsi="Times New Roman" w:cs="Times New Roman"/>
          <w:sz w:val="28"/>
          <w:szCs w:val="28"/>
          <w:lang w:eastAsia="x-none"/>
        </w:rPr>
        <w:t>скан согласия на обработку персональных данных, заполненного собственноручно</w:t>
      </w:r>
      <w:r w:rsidRPr="00BE639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(приложение 2 к Порядку);</w:t>
      </w:r>
    </w:p>
    <w:p w:rsidR="004B4796" w:rsidRPr="00BE6390" w:rsidRDefault="004B4796" w:rsidP="00BE6390">
      <w:pPr>
        <w:pStyle w:val="ListParagraph"/>
        <w:numPr>
          <w:ilvl w:val="0"/>
          <w:numId w:val="2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E639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скан согласия на публикацию конкурсных материалов, заполненного собственноручно </w:t>
      </w:r>
      <w:r w:rsidRPr="00BE639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(приложение 3 к Порядку).</w:t>
      </w:r>
    </w:p>
    <w:p w:rsidR="00382FE6" w:rsidRPr="003D23AF" w:rsidRDefault="00AB118A" w:rsidP="00382FE6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D23A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>5.3</w:t>
      </w:r>
      <w:r w:rsidR="001B323E" w:rsidRPr="003D23A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 Функции экспертной комиссии:</w:t>
      </w:r>
    </w:p>
    <w:p w:rsidR="00382FE6" w:rsidRPr="00BE6390" w:rsidRDefault="00382FE6" w:rsidP="00BE6390">
      <w:pPr>
        <w:pStyle w:val="ListParagraph"/>
        <w:numPr>
          <w:ilvl w:val="0"/>
          <w:numId w:val="2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E639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информирование муниципальных органов, осуществляющих управление в сфере образования, государственных, частных </w:t>
      </w:r>
      <w:r w:rsidR="00A2283A">
        <w:rPr>
          <w:rFonts w:ascii="Times New Roman" w:eastAsia="Times New Roman" w:hAnsi="Times New Roman" w:cs="Times New Roman"/>
          <w:sz w:val="28"/>
          <w:szCs w:val="28"/>
          <w:lang w:eastAsia="x-none"/>
        </w:rPr>
        <w:br/>
      </w:r>
      <w:r w:rsidRPr="00BE639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и подведомственных организаций, осуществляющих образовательную деятельность на территории Ханты-Мансийского автономного </w:t>
      </w:r>
      <w:r w:rsidR="00A2283A">
        <w:rPr>
          <w:rFonts w:ascii="Times New Roman" w:eastAsia="Times New Roman" w:hAnsi="Times New Roman" w:cs="Times New Roman"/>
          <w:sz w:val="28"/>
          <w:szCs w:val="28"/>
          <w:lang w:eastAsia="x-none"/>
        </w:rPr>
        <w:br/>
      </w:r>
      <w:r w:rsidRPr="00BE639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округа – Югры в сфере общего образования, не являющихся </w:t>
      </w:r>
      <w:r w:rsidR="001B323E" w:rsidRPr="00BE639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казёнными</w:t>
      </w:r>
      <w:r w:rsidRPr="00BE639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учреждениями, о порядке и сроках проведения Конкурса;</w:t>
      </w:r>
    </w:p>
    <w:p w:rsidR="00382FE6" w:rsidRPr="00BE6390" w:rsidRDefault="00382FE6" w:rsidP="00BE6390">
      <w:pPr>
        <w:pStyle w:val="ListParagraph"/>
        <w:numPr>
          <w:ilvl w:val="0"/>
          <w:numId w:val="2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E639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сбор заявок участников Конкурса; </w:t>
      </w:r>
    </w:p>
    <w:p w:rsidR="00382FE6" w:rsidRPr="00BE6390" w:rsidRDefault="00382FE6" w:rsidP="00BE6390">
      <w:pPr>
        <w:pStyle w:val="ListParagraph"/>
        <w:numPr>
          <w:ilvl w:val="0"/>
          <w:numId w:val="2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E639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создание реестра педагогических работников, участвующих </w:t>
      </w:r>
      <w:r w:rsidR="00A2283A">
        <w:rPr>
          <w:rFonts w:ascii="Times New Roman" w:eastAsia="Times New Roman" w:hAnsi="Times New Roman" w:cs="Times New Roman"/>
          <w:sz w:val="28"/>
          <w:szCs w:val="28"/>
          <w:lang w:eastAsia="x-none"/>
        </w:rPr>
        <w:br/>
      </w:r>
      <w:r w:rsidRPr="00BE639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 Конкурсе;</w:t>
      </w:r>
    </w:p>
    <w:p w:rsidR="00382FE6" w:rsidRPr="00BE6390" w:rsidRDefault="00382FE6" w:rsidP="00BE6390">
      <w:pPr>
        <w:pStyle w:val="ListParagraph"/>
        <w:numPr>
          <w:ilvl w:val="0"/>
          <w:numId w:val="2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E639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проведение содержательной экспертизы конкурсных материалов </w:t>
      </w:r>
      <w:r w:rsidR="00CA2A68" w:rsidRPr="00BE6390">
        <w:rPr>
          <w:rFonts w:ascii="Times New Roman" w:eastAsia="Times New Roman" w:hAnsi="Times New Roman" w:cs="Times New Roman"/>
          <w:sz w:val="28"/>
          <w:szCs w:val="28"/>
          <w:lang w:eastAsia="x-none"/>
        </w:rPr>
        <w:t>участников Конкурса</w:t>
      </w:r>
      <w:r w:rsidRPr="00BE639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;</w:t>
      </w:r>
    </w:p>
    <w:p w:rsidR="00382FE6" w:rsidRPr="00BE6390" w:rsidRDefault="00382FE6" w:rsidP="00BE6390">
      <w:pPr>
        <w:pStyle w:val="ListParagraph"/>
        <w:numPr>
          <w:ilvl w:val="0"/>
          <w:numId w:val="2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E639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определение победителей </w:t>
      </w:r>
      <w:r w:rsidR="00CA2A68" w:rsidRPr="00BE639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и </w:t>
      </w:r>
      <w:r w:rsidR="001B323E" w:rsidRPr="00BE6390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призёров</w:t>
      </w:r>
      <w:r w:rsidR="00CA2A68" w:rsidRPr="00BE639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BE639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Конкурса;</w:t>
      </w:r>
    </w:p>
    <w:p w:rsidR="00C95761" w:rsidRPr="00BE6390" w:rsidRDefault="00C95761" w:rsidP="00BE6390">
      <w:pPr>
        <w:pStyle w:val="ListParagraph"/>
        <w:numPr>
          <w:ilvl w:val="0"/>
          <w:numId w:val="2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E6390">
        <w:rPr>
          <w:rFonts w:ascii="Times New Roman" w:hAnsi="Times New Roman" w:cs="Times New Roman"/>
          <w:sz w:val="28"/>
          <w:szCs w:val="28"/>
        </w:rPr>
        <w:t xml:space="preserve">публикация конкурсных материалов победителей и </w:t>
      </w:r>
      <w:r w:rsidR="001B323E" w:rsidRPr="00BE6390">
        <w:rPr>
          <w:rFonts w:ascii="Times New Roman" w:hAnsi="Times New Roman" w:cs="Times New Roman"/>
          <w:sz w:val="28"/>
          <w:szCs w:val="28"/>
        </w:rPr>
        <w:t>призёров</w:t>
      </w:r>
      <w:r w:rsidRPr="00BE6390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1B323E" w:rsidRPr="00BE6390">
        <w:rPr>
          <w:rFonts w:ascii="Times New Roman" w:hAnsi="Times New Roman" w:cs="Times New Roman"/>
          <w:sz w:val="28"/>
          <w:szCs w:val="28"/>
        </w:rPr>
        <w:t xml:space="preserve"> </w:t>
      </w:r>
      <w:r w:rsidR="00900839" w:rsidRPr="00BE63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сборнике методических разработок по финансовой грамотности;</w:t>
      </w:r>
    </w:p>
    <w:p w:rsidR="00AD5A6E" w:rsidRPr="00BE6390" w:rsidRDefault="00382FE6" w:rsidP="00BE6390">
      <w:pPr>
        <w:pStyle w:val="ListParagraph"/>
        <w:numPr>
          <w:ilvl w:val="0"/>
          <w:numId w:val="2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E6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и направление в Департамент протокола заседания экспертной комиссии по результатам содержательной экспертизы </w:t>
      </w:r>
      <w:r w:rsidR="00A228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E6390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конкурсной документации (заявок с документами и материалами победителей Конкурса).</w:t>
      </w:r>
    </w:p>
    <w:p w:rsidR="001610E3" w:rsidRPr="00382FE6" w:rsidRDefault="001610E3" w:rsidP="001610E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82FE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Заявки и </w:t>
      </w:r>
      <w:r w:rsidRPr="004B479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материалы </w:t>
      </w:r>
      <w:r w:rsidR="001B323E" w:rsidRPr="004B479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участникам </w:t>
      </w:r>
      <w:r w:rsidRPr="004B479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не </w:t>
      </w:r>
      <w:r w:rsidRPr="00382FE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возвращаются.</w:t>
      </w:r>
    </w:p>
    <w:p w:rsidR="00CA2A68" w:rsidRPr="001610E3" w:rsidRDefault="00CA2A68" w:rsidP="00CA2A68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:rsidR="00CA2A68" w:rsidRPr="00CA2A68" w:rsidRDefault="00CA2A68" w:rsidP="001B323E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CA2A68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6. Структура, формат проведения и критерии оценки конкурсных испытаний</w:t>
      </w:r>
    </w:p>
    <w:p w:rsidR="00CA2A68" w:rsidRPr="00CA2A68" w:rsidRDefault="00CA2A68" w:rsidP="00CA2A68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CA2A68" w:rsidRDefault="00CA2A68" w:rsidP="00CA2A68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>6.1</w:t>
      </w:r>
      <w:r w:rsidR="00C95761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 w:rsidR="00C95761" w:rsidRPr="00C95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Конкурсные испытания представлены </w:t>
      </w:r>
      <w:r w:rsidR="00C9576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четырьмя</w:t>
      </w:r>
      <w:r w:rsidR="00C95761" w:rsidRPr="00C95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видами конкурсных работ</w:t>
      </w:r>
      <w:r w:rsidRPr="00AD5A6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A2A68" w:rsidRDefault="00CA2A68" w:rsidP="00DC06C2">
      <w:pPr>
        <w:pStyle w:val="ListParagraph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6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«Лучшая рабочая программа учебного курса/модуля «Основы финансовой грамотности» начального общего, основного общего, среднего общего образования»; </w:t>
      </w:r>
    </w:p>
    <w:p w:rsidR="00CA2A68" w:rsidRDefault="00CA2A68" w:rsidP="00DC06C2">
      <w:pPr>
        <w:pStyle w:val="ListParagraph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«Лучшая методическая разработка урока по финансовой грамотности для учеников начальной, основной и старшей школы»; </w:t>
      </w:r>
    </w:p>
    <w:p w:rsidR="00CA2A68" w:rsidRDefault="00CA2A68" w:rsidP="00DC06C2">
      <w:pPr>
        <w:pStyle w:val="ListParagraph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«Лучшая методическая разработка дистанционного урока </w:t>
      </w:r>
      <w:r w:rsidR="00A228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06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финансовой грамотности для учеников начальной/основной/старшей школы»</w:t>
      </w:r>
      <w:r w:rsidR="00CE0475" w:rsidRPr="00DC06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E0475" w:rsidRPr="00DC06C2" w:rsidRDefault="00CE0475" w:rsidP="00DC06C2">
      <w:pPr>
        <w:pStyle w:val="ListParagraph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6C2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«Лучший цифровой продукт по теме курса/модуля «Основы финансовой грамотности».</w:t>
      </w:r>
    </w:p>
    <w:p w:rsidR="00634DF6" w:rsidRPr="00634DF6" w:rsidRDefault="00C95761" w:rsidP="00634DF6">
      <w:pPr>
        <w:pStyle w:val="ListParagraph"/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634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Конкурсная работа «Лучшая рабочая программа учебного курса/модуля «Основы финансовой грамотности» начального общего, </w:t>
      </w:r>
      <w:r w:rsidRPr="007C663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основного общего, среднего общего образования»</w:t>
      </w:r>
      <w:r w:rsidR="00DC06C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C6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</w:t>
      </w:r>
      <w:r w:rsidR="004B671C" w:rsidRPr="007C663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C6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ставляется </w:t>
      </w:r>
      <w:r w:rsidRPr="007C6633">
        <w:rPr>
          <w:rFonts w:ascii="Times New Roman" w:eastAsia="Times New Roman" w:hAnsi="Times New Roman" w:cs="Times New Roman"/>
          <w:sz w:val="28"/>
          <w:szCs w:val="28"/>
          <w:lang w:eastAsia="x-none"/>
        </w:rPr>
        <w:t>образовательная программа</w:t>
      </w:r>
      <w:r w:rsidR="000403D3" w:rsidRPr="007C663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и /или дополнительная общеобразовательная программа</w:t>
      </w:r>
      <w:r w:rsidRPr="007C663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начального общего, основного общего и/или среднего общего образования</w:t>
      </w:r>
      <w:r w:rsidRPr="00634DF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50527A">
        <w:rPr>
          <w:rFonts w:ascii="Times New Roman" w:eastAsia="Times New Roman" w:hAnsi="Times New Roman" w:cs="Times New Roman"/>
          <w:sz w:val="28"/>
          <w:szCs w:val="28"/>
          <w:lang w:eastAsia="x-none"/>
        </w:rPr>
        <w:t>учебного курса</w:t>
      </w:r>
      <w:r w:rsidRPr="00634DF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50527A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предметной области</w:t>
      </w:r>
      <w:r w:rsidRPr="00634DF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«Основы финансовой грамотности» </w:t>
      </w:r>
      <w:r w:rsidR="00634DF6" w:rsidRPr="00634DF6">
        <w:rPr>
          <w:rFonts w:ascii="Times New Roman" w:eastAsia="Times New Roman" w:hAnsi="Times New Roman" w:cs="Times New Roman"/>
          <w:sz w:val="28"/>
          <w:szCs w:val="28"/>
          <w:lang w:eastAsia="x-none"/>
        </w:rPr>
        <w:t>в рамках отдельного предмета</w:t>
      </w:r>
      <w:r w:rsidR="0064721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</w:t>
      </w:r>
      <w:r w:rsidRPr="00634DF6">
        <w:rPr>
          <w:rFonts w:ascii="Times New Roman" w:eastAsia="Times New Roman" w:hAnsi="Times New Roman" w:cs="Times New Roman"/>
          <w:sz w:val="28"/>
          <w:szCs w:val="28"/>
          <w:lang w:eastAsia="x-none"/>
        </w:rPr>
        <w:t>внеурочной деятельности, дополнительных, элективных уроков</w:t>
      </w:r>
      <w:r w:rsidR="00634DF6" w:rsidRPr="00634DF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и подтверждающий документ </w:t>
      </w:r>
      <w:r w:rsidR="00A2283A">
        <w:rPr>
          <w:rFonts w:ascii="Times New Roman" w:eastAsia="Times New Roman" w:hAnsi="Times New Roman" w:cs="Times New Roman"/>
          <w:sz w:val="28"/>
          <w:szCs w:val="28"/>
          <w:lang w:eastAsia="x-none"/>
        </w:rPr>
        <w:br/>
      </w:r>
      <w:r w:rsidR="00634DF6" w:rsidRPr="00634DF6">
        <w:rPr>
          <w:rFonts w:ascii="Times New Roman" w:eastAsia="Times New Roman" w:hAnsi="Times New Roman" w:cs="Times New Roman"/>
          <w:sz w:val="28"/>
          <w:szCs w:val="28"/>
          <w:lang w:eastAsia="x-none"/>
        </w:rPr>
        <w:t>о включении (</w:t>
      </w:r>
      <w:r w:rsidR="00DE1E4C" w:rsidRPr="00634DF6">
        <w:rPr>
          <w:rFonts w:ascii="Times New Roman" w:eastAsia="Times New Roman" w:hAnsi="Times New Roman" w:cs="Times New Roman"/>
          <w:sz w:val="28"/>
          <w:szCs w:val="28"/>
          <w:lang w:eastAsia="x-none"/>
        </w:rPr>
        <w:t>утверждённый</w:t>
      </w:r>
      <w:r w:rsidR="00634DF6" w:rsidRPr="00634DF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учебный план (курса, модуля) на текущий учебный год, в который </w:t>
      </w:r>
      <w:r w:rsidR="00DE1E4C" w:rsidRPr="00634DF6">
        <w:rPr>
          <w:rFonts w:ascii="Times New Roman" w:eastAsia="Times New Roman" w:hAnsi="Times New Roman" w:cs="Times New Roman"/>
          <w:sz w:val="28"/>
          <w:szCs w:val="28"/>
          <w:lang w:eastAsia="x-none"/>
        </w:rPr>
        <w:t>включён</w:t>
      </w:r>
      <w:r w:rsidR="00634DF6" w:rsidRPr="00634DF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учебный курс/модуль по финансовой грамотности. </w:t>
      </w:r>
    </w:p>
    <w:p w:rsidR="00C95761" w:rsidRPr="003D23AF" w:rsidRDefault="00634DF6" w:rsidP="00634DF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П</w:t>
      </w:r>
      <w:r w:rsidR="00C95761" w:rsidRPr="00C9576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</w:t>
      </w:r>
      <w:r w:rsidR="004B4796" w:rsidRPr="004B4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представляется в виде файла в формате PDF</w:t>
      </w:r>
      <w:r w:rsidR="004B47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95761" w:rsidRPr="00C95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</w:t>
      </w:r>
      <w:r w:rsidR="004B4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быть </w:t>
      </w:r>
      <w:r w:rsidR="004B4796" w:rsidRPr="003D2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утверждена </w:t>
      </w:r>
      <w:r w:rsidR="00DC0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руководителем общеобразовательной организации </w:t>
      </w:r>
      <w:r w:rsidR="004B4796" w:rsidRPr="003D2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C95761" w:rsidRPr="003D2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включать пояснительную записку, учебный и тематический планы, информацию </w:t>
      </w:r>
      <w:r w:rsidR="00A228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95761" w:rsidRPr="003D23A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планируемых результатах, формах контро</w:t>
      </w:r>
      <w:r w:rsidR="0050527A" w:rsidRPr="003D23AF">
        <w:rPr>
          <w:rFonts w:ascii="Times New Roman" w:eastAsia="Times New Roman" w:hAnsi="Times New Roman" w:cs="Times New Roman"/>
          <w:sz w:val="28"/>
          <w:szCs w:val="28"/>
          <w:lang w:eastAsia="ru-RU"/>
        </w:rPr>
        <w:t>ля/диагностики</w:t>
      </w:r>
      <w:r w:rsidR="00DE1E4C" w:rsidRPr="003D2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6AF9" w:rsidRPr="003D23AF">
        <w:rPr>
          <w:rFonts w:ascii="Times New Roman" w:eastAsia="Times New Roman" w:hAnsi="Times New Roman" w:cs="Times New Roman"/>
          <w:sz w:val="28"/>
          <w:szCs w:val="28"/>
          <w:lang w:eastAsia="ru-RU"/>
        </w:rPr>
        <w:t>и быт</w:t>
      </w:r>
      <w:r w:rsidR="00DE1E4C" w:rsidRPr="003D23AF">
        <w:rPr>
          <w:rFonts w:ascii="Times New Roman" w:eastAsia="Times New Roman" w:hAnsi="Times New Roman" w:cs="Times New Roman"/>
          <w:sz w:val="28"/>
          <w:szCs w:val="28"/>
          <w:lang w:eastAsia="ru-RU"/>
        </w:rPr>
        <w:t>ь утверждена в соответствие с требованиями,</w:t>
      </w:r>
      <w:r w:rsidR="00036AF9" w:rsidRPr="003D2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установленными </w:t>
      </w:r>
      <w:r w:rsidR="00A228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36AF9" w:rsidRPr="003D2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C06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="00036AF9" w:rsidRPr="003D23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организации.</w:t>
      </w:r>
    </w:p>
    <w:p w:rsidR="0096670C" w:rsidRPr="003D23AF" w:rsidRDefault="0050527A" w:rsidP="003A7156">
      <w:pPr>
        <w:pStyle w:val="ListParagraph"/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D23A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Конкурсная работа </w:t>
      </w:r>
      <w:r w:rsidR="00634DF6" w:rsidRPr="003D23A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«Лучшая методическая разработка урока </w:t>
      </w:r>
      <w:r w:rsidR="00A2283A">
        <w:rPr>
          <w:rFonts w:ascii="Times New Roman" w:eastAsia="Times New Roman" w:hAnsi="Times New Roman" w:cs="Times New Roman"/>
          <w:sz w:val="28"/>
          <w:szCs w:val="28"/>
          <w:lang w:eastAsia="x-none"/>
        </w:rPr>
        <w:br/>
      </w:r>
      <w:r w:rsidR="00634DF6" w:rsidRPr="003D23AF">
        <w:rPr>
          <w:rFonts w:ascii="Times New Roman" w:eastAsia="Times New Roman" w:hAnsi="Times New Roman" w:cs="Times New Roman"/>
          <w:sz w:val="28"/>
          <w:szCs w:val="28"/>
          <w:lang w:eastAsia="x-none"/>
        </w:rPr>
        <w:t>по финансовой грамотности для учеников начальной, основной и старшей школы»</w:t>
      </w:r>
      <w:r w:rsidR="00DC06C2">
        <w:rPr>
          <w:rFonts w:ascii="Times New Roman" w:eastAsia="Times New Roman" w:hAnsi="Times New Roman" w:cs="Times New Roman"/>
          <w:sz w:val="28"/>
          <w:szCs w:val="28"/>
          <w:lang w:eastAsia="x-none"/>
        </w:rPr>
        <w:t>:</w:t>
      </w:r>
      <w:r w:rsidR="00634DF6" w:rsidRPr="003D23A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DC06C2" w:rsidRPr="007C66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предоставляется</w:t>
      </w:r>
      <w:r w:rsidR="0096670C" w:rsidRPr="003D2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23A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технологическая карта </w:t>
      </w:r>
      <w:r w:rsidR="0096670C" w:rsidRPr="003D23A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и дидактические материалы </w:t>
      </w:r>
      <w:r w:rsidRPr="003D23A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образовательного мероприятия </w:t>
      </w:r>
      <w:r w:rsidR="0096670C" w:rsidRPr="003D23AF">
        <w:rPr>
          <w:rFonts w:ascii="Times New Roman" w:eastAsia="Times New Roman" w:hAnsi="Times New Roman" w:cs="Times New Roman"/>
          <w:sz w:val="28"/>
          <w:szCs w:val="28"/>
          <w:lang w:eastAsia="x-none"/>
        </w:rPr>
        <w:t>по любой теме рабочей программы курса/модуля по финансовой грамотности с обязательным представлением рабочей программы курса.</w:t>
      </w:r>
    </w:p>
    <w:p w:rsidR="0096670C" w:rsidRPr="003D23AF" w:rsidRDefault="0096670C" w:rsidP="00CE0475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D23A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Оформление конкурсной работы осуществляется в соответствии </w:t>
      </w:r>
      <w:r w:rsidR="00A2283A">
        <w:rPr>
          <w:rFonts w:ascii="Times New Roman" w:eastAsia="Times New Roman" w:hAnsi="Times New Roman" w:cs="Times New Roman"/>
          <w:sz w:val="28"/>
          <w:szCs w:val="28"/>
          <w:lang w:eastAsia="x-none"/>
        </w:rPr>
        <w:br/>
      </w:r>
      <w:r w:rsidRPr="003D23A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 формой </w:t>
      </w:r>
      <w:r w:rsidR="00EE4BAE" w:rsidRPr="003D23A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(приложение 4</w:t>
      </w:r>
      <w:r w:rsidRPr="003D23A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к Порядку)</w:t>
      </w:r>
      <w:r w:rsidRPr="003D23AF"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 w:rsidR="00CE0475" w:rsidRPr="003D23A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4B4796" w:rsidRPr="003D23AF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представляе</w:t>
      </w:r>
      <w:r w:rsidR="00CE0475" w:rsidRPr="003D23A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тся в форме файла </w:t>
      </w:r>
      <w:r w:rsidR="00A2283A">
        <w:rPr>
          <w:rFonts w:ascii="Times New Roman" w:eastAsia="Times New Roman" w:hAnsi="Times New Roman" w:cs="Times New Roman"/>
          <w:sz w:val="28"/>
          <w:szCs w:val="28"/>
          <w:lang w:eastAsia="x-none"/>
        </w:rPr>
        <w:br/>
      </w:r>
      <w:r w:rsidR="00CE0475" w:rsidRPr="003D23AF">
        <w:rPr>
          <w:rFonts w:ascii="Times New Roman" w:eastAsia="Times New Roman" w:hAnsi="Times New Roman" w:cs="Times New Roman"/>
          <w:sz w:val="28"/>
          <w:szCs w:val="28"/>
          <w:lang w:eastAsia="x-none"/>
        </w:rPr>
        <w:t>в формате PDF и DOC или DOCX (объем не более 15 страниц, 14 кегль, шрифт Times New Roman</w:t>
      </w:r>
      <w:r w:rsidR="000A71AB" w:rsidRPr="003D23AF">
        <w:rPr>
          <w:rFonts w:ascii="Times New Roman" w:eastAsia="Times New Roman" w:hAnsi="Times New Roman" w:cs="Times New Roman"/>
          <w:sz w:val="28"/>
          <w:szCs w:val="28"/>
          <w:lang w:eastAsia="x-none"/>
        </w:rPr>
        <w:t>, полуторный интервал, выравнивание по ширине</w:t>
      </w:r>
      <w:r w:rsidR="00CE0475" w:rsidRPr="003D23AF">
        <w:rPr>
          <w:rFonts w:ascii="Times New Roman" w:eastAsia="Times New Roman" w:hAnsi="Times New Roman" w:cs="Times New Roman"/>
          <w:sz w:val="28"/>
          <w:szCs w:val="28"/>
          <w:lang w:eastAsia="x-none"/>
        </w:rPr>
        <w:t>).</w:t>
      </w:r>
    </w:p>
    <w:p w:rsidR="0096670C" w:rsidRPr="003D23AF" w:rsidRDefault="0096670C" w:rsidP="0096670C">
      <w:pPr>
        <w:pStyle w:val="ListParagraph"/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D23A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Конкурсная работа </w:t>
      </w:r>
      <w:r w:rsidR="00634DF6" w:rsidRPr="003D23AF">
        <w:rPr>
          <w:rFonts w:ascii="Times New Roman" w:eastAsia="Times New Roman" w:hAnsi="Times New Roman" w:cs="Times New Roman"/>
          <w:sz w:val="28"/>
          <w:szCs w:val="28"/>
          <w:lang w:eastAsia="x-none"/>
        </w:rPr>
        <w:t>«Лучшая методическая разработка дистанционного урока по финансовой грамотности для учеников начальной/основной/старшей школы»</w:t>
      </w:r>
      <w:r w:rsidR="00DC06C2">
        <w:rPr>
          <w:rFonts w:ascii="Times New Roman" w:eastAsia="Times New Roman" w:hAnsi="Times New Roman" w:cs="Times New Roman"/>
          <w:sz w:val="28"/>
          <w:szCs w:val="28"/>
          <w:lang w:eastAsia="x-none"/>
        </w:rPr>
        <w:t>:</w:t>
      </w:r>
      <w:r w:rsidRPr="003D23A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DC06C2" w:rsidRPr="007C66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предоставляется</w:t>
      </w:r>
      <w:r w:rsidRPr="003D23A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технологическая карта и дидактические материалы образовательного мероприятия </w:t>
      </w:r>
      <w:r w:rsidR="00A2283A">
        <w:rPr>
          <w:rFonts w:ascii="Times New Roman" w:eastAsia="Times New Roman" w:hAnsi="Times New Roman" w:cs="Times New Roman"/>
          <w:sz w:val="28"/>
          <w:szCs w:val="28"/>
          <w:lang w:eastAsia="x-none"/>
        </w:rPr>
        <w:br/>
      </w:r>
      <w:r w:rsidRPr="003D23AF">
        <w:rPr>
          <w:rFonts w:ascii="Times New Roman" w:eastAsia="Times New Roman" w:hAnsi="Times New Roman" w:cs="Times New Roman"/>
          <w:sz w:val="28"/>
          <w:szCs w:val="28"/>
          <w:lang w:eastAsia="x-none"/>
        </w:rPr>
        <w:t>с применением электронного обучения и дистанционных образовательных технологий по любой теме рабочей программы курса/м</w:t>
      </w:r>
      <w:r w:rsidR="000A71AB" w:rsidRPr="003D23AF">
        <w:rPr>
          <w:rFonts w:ascii="Times New Roman" w:eastAsia="Times New Roman" w:hAnsi="Times New Roman" w:cs="Times New Roman"/>
          <w:sz w:val="28"/>
          <w:szCs w:val="28"/>
          <w:lang w:eastAsia="x-none"/>
        </w:rPr>
        <w:t>одуля по финансовой грамотности</w:t>
      </w:r>
      <w:r w:rsidRPr="003D23A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 обязательным представлением рабочей программы курса.</w:t>
      </w:r>
    </w:p>
    <w:p w:rsidR="00CE0475" w:rsidRPr="003D23AF" w:rsidRDefault="00CE0475" w:rsidP="00CE0475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D23A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Оформление конкурсной работы осуществляется в соответствии </w:t>
      </w:r>
      <w:r w:rsidR="00A2283A">
        <w:rPr>
          <w:rFonts w:ascii="Times New Roman" w:eastAsia="Times New Roman" w:hAnsi="Times New Roman" w:cs="Times New Roman"/>
          <w:sz w:val="28"/>
          <w:szCs w:val="28"/>
          <w:lang w:eastAsia="x-none"/>
        </w:rPr>
        <w:br/>
      </w:r>
      <w:r w:rsidRPr="003D23A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 формой </w:t>
      </w:r>
      <w:r w:rsidR="00EE4BAE" w:rsidRPr="003D23A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(приложение 4</w:t>
      </w:r>
      <w:r w:rsidRPr="003D23A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к Порядку)</w:t>
      </w:r>
      <w:r w:rsidRPr="003D23A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</w:t>
      </w:r>
      <w:r w:rsidR="004B4796" w:rsidRPr="003D23AF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представляе</w:t>
      </w:r>
      <w:r w:rsidRPr="003D23A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тся в форме файла </w:t>
      </w:r>
      <w:r w:rsidR="00A2283A">
        <w:rPr>
          <w:rFonts w:ascii="Times New Roman" w:eastAsia="Times New Roman" w:hAnsi="Times New Roman" w:cs="Times New Roman"/>
          <w:sz w:val="28"/>
          <w:szCs w:val="28"/>
          <w:lang w:eastAsia="x-none"/>
        </w:rPr>
        <w:br/>
      </w:r>
      <w:r w:rsidRPr="003D23AF">
        <w:rPr>
          <w:rFonts w:ascii="Times New Roman" w:eastAsia="Times New Roman" w:hAnsi="Times New Roman" w:cs="Times New Roman"/>
          <w:sz w:val="28"/>
          <w:szCs w:val="28"/>
          <w:lang w:eastAsia="x-none"/>
        </w:rPr>
        <w:lastRenderedPageBreak/>
        <w:t xml:space="preserve">в формате </w:t>
      </w:r>
      <w:r w:rsidR="00155DF1" w:rsidRPr="003D23AF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pdf</w:t>
      </w:r>
      <w:r w:rsidRPr="003D23A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и </w:t>
      </w:r>
      <w:r w:rsidR="00155DF1" w:rsidRPr="003D23AF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doc</w:t>
      </w:r>
      <w:r w:rsidRPr="003D23A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или </w:t>
      </w:r>
      <w:r w:rsidR="00155DF1" w:rsidRPr="003D23AF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docx</w:t>
      </w:r>
      <w:r w:rsidRPr="003D23A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(объем не более 15 страниц, 14 кегль, шрифт Times New Roman</w:t>
      </w:r>
      <w:r w:rsidR="000A71AB" w:rsidRPr="003D23AF">
        <w:rPr>
          <w:rFonts w:ascii="Times New Roman" w:eastAsia="Times New Roman" w:hAnsi="Times New Roman" w:cs="Times New Roman"/>
          <w:sz w:val="28"/>
          <w:szCs w:val="28"/>
          <w:lang w:eastAsia="x-none"/>
        </w:rPr>
        <w:t>, полуторный интервал, выравнивание по ширине</w:t>
      </w:r>
      <w:r w:rsidRPr="003D23AF">
        <w:rPr>
          <w:rFonts w:ascii="Times New Roman" w:eastAsia="Times New Roman" w:hAnsi="Times New Roman" w:cs="Times New Roman"/>
          <w:sz w:val="28"/>
          <w:szCs w:val="28"/>
          <w:lang w:eastAsia="x-none"/>
        </w:rPr>
        <w:t>).</w:t>
      </w:r>
    </w:p>
    <w:p w:rsidR="00CE0475" w:rsidRPr="003D23AF" w:rsidRDefault="00CE0475" w:rsidP="00CE0475">
      <w:pPr>
        <w:pStyle w:val="ListParagraph"/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D23AF">
        <w:rPr>
          <w:rFonts w:ascii="Times New Roman" w:eastAsia="Times New Roman" w:hAnsi="Times New Roman" w:cs="Times New Roman"/>
          <w:sz w:val="28"/>
          <w:szCs w:val="28"/>
          <w:lang w:eastAsia="x-none"/>
        </w:rPr>
        <w:t>Конкурсная работа «Лучший цифровой продукт по теме курса/модуля «Основы финансовой грамотности»</w:t>
      </w:r>
      <w:r w:rsidR="00DC06C2" w:rsidRPr="00DC06C2">
        <w:rPr>
          <w:rFonts w:ascii="Times New Roman" w:eastAsia="Times New Roman" w:hAnsi="Times New Roman" w:cs="Times New Roman"/>
          <w:sz w:val="28"/>
          <w:szCs w:val="28"/>
          <w:lang w:eastAsia="x-none"/>
        </w:rPr>
        <w:t>:</w:t>
      </w:r>
      <w:r w:rsidR="002C5BEB" w:rsidRPr="003D23A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3D23AF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представляются программные продукты, созданные с использованием цифровых технологий (литературные, графические, музыкальные и аудиовизуальные произведения и программное обеспечение, мультимедийные презентации, интерактивные игры</w:t>
      </w:r>
      <w:r w:rsidR="004B4796" w:rsidRPr="003D23AF">
        <w:rPr>
          <w:rFonts w:ascii="Times New Roman" w:eastAsia="Times New Roman" w:hAnsi="Times New Roman" w:cs="Times New Roman"/>
          <w:sz w:val="28"/>
          <w:szCs w:val="28"/>
          <w:lang w:eastAsia="x-none"/>
        </w:rPr>
        <w:t>)</w:t>
      </w:r>
      <w:r w:rsidR="003D23AF" w:rsidRPr="003D23AF"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 w:rsidR="004B4796" w:rsidRPr="003D23A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3D23AF">
        <w:rPr>
          <w:rFonts w:ascii="Times New Roman" w:eastAsia="Times New Roman" w:hAnsi="Times New Roman" w:cs="Times New Roman"/>
          <w:sz w:val="28"/>
          <w:szCs w:val="28"/>
          <w:lang w:eastAsia="x-none"/>
        </w:rPr>
        <w:t>которые могут быть включены в курс/модуль «Основы финансовой грамотности» для преподавания в организациях, реализующих программы общего образования</w:t>
      </w:r>
    </w:p>
    <w:p w:rsidR="00CE0475" w:rsidRPr="003D23AF" w:rsidRDefault="00CE0475" w:rsidP="00CE047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D23AF">
        <w:rPr>
          <w:rFonts w:ascii="Times New Roman" w:eastAsia="Times New Roman" w:hAnsi="Times New Roman" w:cs="Times New Roman"/>
          <w:sz w:val="28"/>
          <w:szCs w:val="28"/>
          <w:lang w:eastAsia="x-none"/>
        </w:rPr>
        <w:t>Цифровые продукты предоставляются на Конкурс в следующих форматах:</w:t>
      </w:r>
    </w:p>
    <w:p w:rsidR="00CE0475" w:rsidRPr="003D23AF" w:rsidRDefault="000403D3" w:rsidP="000403D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D23A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6.1.4.1. </w:t>
      </w:r>
      <w:r w:rsidR="00CE0475" w:rsidRPr="003D23AF">
        <w:rPr>
          <w:rFonts w:ascii="Times New Roman" w:eastAsia="Times New Roman" w:hAnsi="Times New Roman" w:cs="Times New Roman"/>
          <w:sz w:val="28"/>
          <w:szCs w:val="28"/>
          <w:lang w:eastAsia="x-none"/>
        </w:rPr>
        <w:t>Мультимедийная презента</w:t>
      </w:r>
      <w:r w:rsidR="00A9725D" w:rsidRPr="003D23A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ция, созданная </w:t>
      </w:r>
      <w:r w:rsidR="00A2283A">
        <w:rPr>
          <w:rFonts w:ascii="Times New Roman" w:eastAsia="Times New Roman" w:hAnsi="Times New Roman" w:cs="Times New Roman"/>
          <w:sz w:val="28"/>
          <w:szCs w:val="28"/>
          <w:lang w:eastAsia="x-none"/>
        </w:rPr>
        <w:br/>
      </w:r>
      <w:r w:rsidR="00A9725D" w:rsidRPr="003D23AF">
        <w:rPr>
          <w:rFonts w:ascii="Times New Roman" w:eastAsia="Times New Roman" w:hAnsi="Times New Roman" w:cs="Times New Roman"/>
          <w:sz w:val="28"/>
          <w:szCs w:val="28"/>
          <w:lang w:eastAsia="x-none"/>
        </w:rPr>
        <w:t>с использованием</w:t>
      </w:r>
      <w:r w:rsidR="00A9725D" w:rsidRPr="003D23AF">
        <w:rPr>
          <w:rFonts w:ascii="Arial" w:hAnsi="Arial" w:cs="Arial"/>
          <w:sz w:val="20"/>
          <w:szCs w:val="20"/>
          <w:shd w:val="clear" w:color="auto" w:fill="FFFFFF"/>
        </w:rPr>
        <w:t> </w:t>
      </w:r>
      <w:r w:rsidR="00A9725D" w:rsidRPr="003D23AF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программного обеспечения</w:t>
      </w:r>
      <w:r w:rsidR="00A9725D" w:rsidRPr="003D23AF">
        <w:rPr>
          <w:rFonts w:ascii="Arial" w:hAnsi="Arial" w:cs="Arial"/>
          <w:sz w:val="20"/>
          <w:szCs w:val="20"/>
          <w:shd w:val="clear" w:color="auto" w:fill="FFFFFF"/>
        </w:rPr>
        <w:t> </w:t>
      </w:r>
      <w:r w:rsidR="001029F7" w:rsidRPr="003D23A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для их подготовки </w:t>
      </w:r>
      <w:r w:rsidR="00A2283A">
        <w:rPr>
          <w:rFonts w:ascii="Times New Roman" w:eastAsia="Times New Roman" w:hAnsi="Times New Roman" w:cs="Times New Roman"/>
          <w:sz w:val="28"/>
          <w:szCs w:val="28"/>
          <w:lang w:eastAsia="x-none"/>
        </w:rPr>
        <w:br/>
      </w:r>
      <w:r w:rsidR="001029F7" w:rsidRPr="003D23AF">
        <w:rPr>
          <w:rFonts w:ascii="Times New Roman" w:eastAsia="Times New Roman" w:hAnsi="Times New Roman" w:cs="Times New Roman"/>
          <w:sz w:val="28"/>
          <w:szCs w:val="28"/>
          <w:lang w:eastAsia="x-none"/>
        </w:rPr>
        <w:t>и просмотра</w:t>
      </w:r>
      <w:r w:rsidR="00EE4BAE" w:rsidRPr="003D23AF">
        <w:rPr>
          <w:rFonts w:ascii="Times New Roman" w:eastAsia="Times New Roman" w:hAnsi="Times New Roman" w:cs="Times New Roman"/>
          <w:sz w:val="28"/>
          <w:szCs w:val="28"/>
          <w:lang w:eastAsia="x-none"/>
        </w:rPr>
        <w:t>–</w:t>
      </w:r>
      <w:r w:rsidR="00CE0475" w:rsidRPr="003D23A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(формат – </w:t>
      </w:r>
      <w:r w:rsidRPr="003D23AF">
        <w:rPr>
          <w:rFonts w:ascii="Times New Roman" w:eastAsia="Times New Roman" w:hAnsi="Times New Roman" w:cs="Times New Roman"/>
          <w:sz w:val="28"/>
          <w:szCs w:val="28"/>
          <w:lang w:eastAsia="x-none"/>
        </w:rPr>
        <w:t>P</w:t>
      </w:r>
      <w:r w:rsidR="00155DF1" w:rsidRPr="003D23AF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df</w:t>
      </w:r>
      <w:r w:rsidRPr="003D23A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</w:t>
      </w:r>
      <w:r w:rsidR="00155DF1" w:rsidRPr="003D23AF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ppt</w:t>
      </w:r>
      <w:r w:rsidRPr="003D23A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или </w:t>
      </w:r>
      <w:r w:rsidR="00155DF1" w:rsidRPr="003D23AF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pptx</w:t>
      </w:r>
      <w:r w:rsidRPr="003D23AF">
        <w:rPr>
          <w:rFonts w:ascii="Times New Roman" w:eastAsia="Times New Roman" w:hAnsi="Times New Roman" w:cs="Times New Roman"/>
          <w:sz w:val="28"/>
          <w:szCs w:val="28"/>
          <w:lang w:eastAsia="x-none"/>
        </w:rPr>
        <w:t>, объем не более 15 слайдов</w:t>
      </w:r>
      <w:r w:rsidR="00CE0475" w:rsidRPr="003D23A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сконвертированная в видеофайл (Инструмент ISpring, формат - mp4), </w:t>
      </w:r>
      <w:r w:rsidR="00A2283A">
        <w:rPr>
          <w:rFonts w:ascii="Times New Roman" w:eastAsia="Times New Roman" w:hAnsi="Times New Roman" w:cs="Times New Roman"/>
          <w:sz w:val="28"/>
          <w:szCs w:val="28"/>
          <w:lang w:eastAsia="x-none"/>
        </w:rPr>
        <w:br/>
      </w:r>
      <w:r w:rsidR="00CE0475" w:rsidRPr="003D23A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 наложением звуковых материалов (Инструмент Movavi, формат - </w:t>
      </w:r>
      <w:r w:rsidRPr="003D23AF">
        <w:rPr>
          <w:rFonts w:ascii="Times New Roman" w:eastAsia="Times New Roman" w:hAnsi="Times New Roman" w:cs="Times New Roman"/>
          <w:sz w:val="28"/>
          <w:szCs w:val="28"/>
          <w:lang w:eastAsia="x-none"/>
        </w:rPr>
        <w:t>mp4).</w:t>
      </w:r>
    </w:p>
    <w:p w:rsidR="00CE0475" w:rsidRPr="003D23AF" w:rsidRDefault="000403D3" w:rsidP="000403D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D23A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6.1.4.2. </w:t>
      </w:r>
      <w:r w:rsidR="00CE0475" w:rsidRPr="003D23A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Видеоролик. Видеофайл должен содержать фрагмент урока, показывающий практическое использование образовательных ресурсов </w:t>
      </w:r>
      <w:r w:rsidR="00A2283A">
        <w:rPr>
          <w:rFonts w:ascii="Times New Roman" w:eastAsia="Times New Roman" w:hAnsi="Times New Roman" w:cs="Times New Roman"/>
          <w:sz w:val="28"/>
          <w:szCs w:val="28"/>
          <w:lang w:eastAsia="x-none"/>
        </w:rPr>
        <w:br/>
      </w:r>
      <w:r w:rsidR="00CE0475" w:rsidRPr="003D23AF">
        <w:rPr>
          <w:rFonts w:ascii="Times New Roman" w:eastAsia="Times New Roman" w:hAnsi="Times New Roman" w:cs="Times New Roman"/>
          <w:sz w:val="28"/>
          <w:szCs w:val="28"/>
          <w:lang w:eastAsia="x-none"/>
        </w:rPr>
        <w:t>в образовательном процессе (</w:t>
      </w:r>
      <w:r w:rsidR="00A9725D" w:rsidRPr="003D23A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длительность </w:t>
      </w:r>
      <w:r w:rsidR="00CE0475" w:rsidRPr="003D23AF">
        <w:rPr>
          <w:rFonts w:ascii="Times New Roman" w:eastAsia="Times New Roman" w:hAnsi="Times New Roman" w:cs="Times New Roman"/>
          <w:sz w:val="28"/>
          <w:szCs w:val="28"/>
          <w:lang w:eastAsia="x-none"/>
        </w:rPr>
        <w:t>7–15 мин., макс</w:t>
      </w:r>
      <w:r w:rsidR="00A9725D" w:rsidRPr="003D23AF">
        <w:rPr>
          <w:rFonts w:ascii="Times New Roman" w:eastAsia="Times New Roman" w:hAnsi="Times New Roman" w:cs="Times New Roman"/>
          <w:sz w:val="28"/>
          <w:szCs w:val="28"/>
          <w:lang w:eastAsia="x-none"/>
        </w:rPr>
        <w:t>имальный</w:t>
      </w:r>
      <w:r w:rsidR="00CE0475" w:rsidRPr="003D23A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размер файла </w:t>
      </w:r>
      <w:r w:rsidR="00A9725D" w:rsidRPr="003D23A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– </w:t>
      </w:r>
      <w:r w:rsidR="00CE0475" w:rsidRPr="003D23A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850 мегабайт, допустимые форматы: mp4, webm). Сопроводительный текстовый материал составляется в свободной форме (например, в форме фрагмента сценария урока) и является пояснением </w:t>
      </w:r>
      <w:r w:rsidR="00A9725D" w:rsidRPr="003D23AF">
        <w:rPr>
          <w:rFonts w:ascii="Times New Roman" w:eastAsia="Times New Roman" w:hAnsi="Times New Roman" w:cs="Times New Roman"/>
          <w:sz w:val="28"/>
          <w:szCs w:val="28"/>
          <w:lang w:eastAsia="x-none"/>
        </w:rPr>
        <w:t>участник</w:t>
      </w:r>
      <w:r w:rsidR="00155DF1" w:rsidRPr="003D23A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а </w:t>
      </w:r>
      <w:r w:rsidR="00CE0475" w:rsidRPr="003D23AF">
        <w:rPr>
          <w:rFonts w:ascii="Times New Roman" w:eastAsia="Times New Roman" w:hAnsi="Times New Roman" w:cs="Times New Roman"/>
          <w:sz w:val="28"/>
          <w:szCs w:val="28"/>
          <w:lang w:eastAsia="x-none"/>
        </w:rPr>
        <w:t>к конкурсному видеофайлу (макс</w:t>
      </w:r>
      <w:r w:rsidR="00155DF1" w:rsidRPr="003D23A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имальный </w:t>
      </w:r>
      <w:r w:rsidR="00CE0475" w:rsidRPr="003D23A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размер файла </w:t>
      </w:r>
      <w:r w:rsidR="00155DF1" w:rsidRPr="003D23A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– </w:t>
      </w:r>
      <w:r w:rsidR="00CE0475" w:rsidRPr="003D23AF">
        <w:rPr>
          <w:rFonts w:ascii="Times New Roman" w:eastAsia="Times New Roman" w:hAnsi="Times New Roman" w:cs="Times New Roman"/>
          <w:sz w:val="28"/>
          <w:szCs w:val="28"/>
          <w:lang w:eastAsia="x-none"/>
        </w:rPr>
        <w:t>1</w:t>
      </w:r>
      <w:r w:rsidR="00155DF1" w:rsidRPr="003D23A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CE0475" w:rsidRPr="003D23A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мегабайт, формат </w:t>
      </w:r>
      <w:r w:rsidR="00155DF1" w:rsidRPr="003D23AF">
        <w:rPr>
          <w:rFonts w:ascii="Times New Roman" w:eastAsia="Times New Roman" w:hAnsi="Times New Roman" w:cs="Times New Roman"/>
          <w:sz w:val="28"/>
          <w:szCs w:val="28"/>
          <w:lang w:eastAsia="x-none"/>
        </w:rPr>
        <w:t>–</w:t>
      </w:r>
      <w:r w:rsidR="00CE0475" w:rsidRPr="003D23A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docx</w:t>
      </w:r>
      <w:r w:rsidR="00155DF1" w:rsidRPr="003D23A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или </w:t>
      </w:r>
      <w:r w:rsidR="00155DF1" w:rsidRPr="003D23AF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doc</w:t>
      </w:r>
      <w:r w:rsidR="00CE0475" w:rsidRPr="003D23AF">
        <w:rPr>
          <w:rFonts w:ascii="Times New Roman" w:eastAsia="Times New Roman" w:hAnsi="Times New Roman" w:cs="Times New Roman"/>
          <w:sz w:val="28"/>
          <w:szCs w:val="28"/>
          <w:lang w:eastAsia="x-none"/>
        </w:rPr>
        <w:t>).</w:t>
      </w:r>
    </w:p>
    <w:p w:rsidR="008E70B9" w:rsidRPr="003D23AF" w:rsidRDefault="000403D3" w:rsidP="008E70B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D23A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6.2. </w:t>
      </w:r>
      <w:r w:rsidR="00CA2A68" w:rsidRPr="003D23A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К участию в Конкурсе не допускаются материалы, ранее опубликованные в </w:t>
      </w:r>
      <w:r w:rsidR="00DC06C2">
        <w:rPr>
          <w:rFonts w:ascii="Times New Roman" w:eastAsia="Times New Roman" w:hAnsi="Times New Roman" w:cs="Times New Roman"/>
          <w:sz w:val="28"/>
          <w:szCs w:val="28"/>
          <w:lang w:eastAsia="x-none"/>
        </w:rPr>
        <w:t>средствах массовой информации</w:t>
      </w:r>
      <w:r w:rsidR="00CA2A68" w:rsidRPr="003D23A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и </w:t>
      </w:r>
      <w:r w:rsidR="00155DF1" w:rsidRPr="003D23AF">
        <w:rPr>
          <w:rFonts w:ascii="Times New Roman" w:eastAsia="Times New Roman" w:hAnsi="Times New Roman" w:cs="Times New Roman"/>
          <w:sz w:val="28"/>
          <w:szCs w:val="28"/>
          <w:lang w:eastAsia="x-none"/>
        </w:rPr>
        <w:t>и</w:t>
      </w:r>
      <w:r w:rsidR="00CA2A68" w:rsidRPr="003D23AF">
        <w:rPr>
          <w:rFonts w:ascii="Times New Roman" w:eastAsia="Times New Roman" w:hAnsi="Times New Roman" w:cs="Times New Roman"/>
          <w:sz w:val="28"/>
          <w:szCs w:val="28"/>
          <w:lang w:eastAsia="x-none"/>
        </w:rPr>
        <w:t>нтернет</w:t>
      </w:r>
      <w:r w:rsidR="00155DF1" w:rsidRPr="003D23AF">
        <w:rPr>
          <w:rFonts w:ascii="Times New Roman" w:eastAsia="Times New Roman" w:hAnsi="Times New Roman" w:cs="Times New Roman"/>
          <w:sz w:val="28"/>
          <w:szCs w:val="28"/>
          <w:lang w:eastAsia="x-none"/>
        </w:rPr>
        <w:t>е</w:t>
      </w:r>
      <w:r w:rsidR="00CA2A68" w:rsidRPr="003D23A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под другим авторством. </w:t>
      </w:r>
    </w:p>
    <w:p w:rsidR="008E70B9" w:rsidRPr="003D23AF" w:rsidRDefault="000403D3" w:rsidP="008E70B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D23AF">
        <w:rPr>
          <w:rFonts w:ascii="Times New Roman" w:eastAsia="Times New Roman" w:hAnsi="Times New Roman" w:cs="Times New Roman"/>
          <w:sz w:val="28"/>
          <w:szCs w:val="28"/>
          <w:lang w:eastAsia="x-none"/>
        </w:rPr>
        <w:t>6.3</w:t>
      </w:r>
      <w:r w:rsidR="00CA2A68" w:rsidRPr="003D23A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. </w:t>
      </w:r>
      <w:r w:rsidR="00155DF1" w:rsidRPr="003D23A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Участник Конкурса несет ответственность за нарушение авторских и иных прав третьих лиц согласно </w:t>
      </w:r>
      <w:r w:rsidR="00C97FD8" w:rsidRPr="003D23AF">
        <w:rPr>
          <w:rFonts w:ascii="Times New Roman" w:eastAsia="Times New Roman" w:hAnsi="Times New Roman" w:cs="Times New Roman"/>
          <w:sz w:val="28"/>
          <w:szCs w:val="28"/>
          <w:lang w:eastAsia="x-none"/>
        </w:rPr>
        <w:t>действующему законодательству Российской Федерации</w:t>
      </w:r>
      <w:r w:rsidR="00155DF1" w:rsidRPr="003D23AF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8E70B9" w:rsidRPr="000403D3" w:rsidRDefault="000403D3" w:rsidP="008E70B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3AF">
        <w:rPr>
          <w:rFonts w:ascii="Times New Roman" w:eastAsia="Times New Roman" w:hAnsi="Times New Roman" w:cs="Times New Roman"/>
          <w:sz w:val="28"/>
          <w:szCs w:val="28"/>
          <w:lang w:eastAsia="x-none"/>
        </w:rPr>
        <w:t>6.4</w:t>
      </w:r>
      <w:r w:rsidR="00CA2A68" w:rsidRPr="003D23A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. </w:t>
      </w:r>
      <w:r w:rsidRPr="003D23A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выполнения конкурсных</w:t>
      </w:r>
      <w:r w:rsidR="008E70B9" w:rsidRPr="003D2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23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="008E70B9" w:rsidRPr="003D2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экспертной комиссией согласно критериям </w:t>
      </w:r>
      <w:r w:rsidR="00EE6704" w:rsidRPr="003D23A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(приложение 5</w:t>
      </w:r>
      <w:r w:rsidRPr="003D23A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к Порядку</w:t>
      </w:r>
      <w:r w:rsidRPr="003D23AF">
        <w:rPr>
          <w:rFonts w:ascii="Times New Roman" w:eastAsia="Times New Roman" w:hAnsi="Times New Roman" w:cs="Times New Roman"/>
          <w:sz w:val="28"/>
          <w:szCs w:val="28"/>
          <w:lang w:eastAsia="x-none"/>
        </w:rPr>
        <w:t>).</w:t>
      </w:r>
    </w:p>
    <w:p w:rsidR="000403D3" w:rsidRDefault="000403D3" w:rsidP="008E70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70B9" w:rsidRPr="008E70B9" w:rsidRDefault="008E70B9" w:rsidP="008E70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8E70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7. Подведение итогов Конкурса</w:t>
      </w:r>
    </w:p>
    <w:p w:rsidR="008E70B9" w:rsidRPr="008E70B9" w:rsidRDefault="008E70B9" w:rsidP="008E70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8E70B9" w:rsidRPr="008E70B9" w:rsidRDefault="008E70B9" w:rsidP="008E70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8E70B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ab/>
        <w:t xml:space="preserve">7.1. </w:t>
      </w:r>
      <w:r w:rsidRPr="008E7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Итоги Конкурса подводятся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экспертной комиссией</w:t>
      </w:r>
      <w:r w:rsidRPr="008E7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E70B9" w:rsidRPr="008E70B9" w:rsidRDefault="008E70B9" w:rsidP="008E70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8E70B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ab/>
        <w:t xml:space="preserve">7.2. </w:t>
      </w:r>
      <w:r w:rsidRPr="008E7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экспертной комиссии считается правомочным, если </w:t>
      </w:r>
      <w:r w:rsidR="00A228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E70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нем присутствует не менее 2/3 состава экспертной комиссии.</w:t>
      </w:r>
    </w:p>
    <w:p w:rsidR="003754A9" w:rsidRPr="00160C58" w:rsidRDefault="008E70B9" w:rsidP="003754A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8E70B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ab/>
        <w:t xml:space="preserve">7.3. </w:t>
      </w:r>
      <w:r w:rsidR="003754A9" w:rsidRPr="008E7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</w:t>
      </w:r>
      <w:r w:rsidR="00160C58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экспертной</w:t>
      </w:r>
      <w:r w:rsidR="003754A9" w:rsidRPr="008E7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</w:t>
      </w:r>
      <w:r w:rsidR="00160C5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</w:t>
      </w:r>
      <w:r w:rsidR="003754A9" w:rsidRPr="008E7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победители </w:t>
      </w:r>
      <w:r w:rsidR="00A228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75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C97F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призёры</w:t>
      </w:r>
      <w:r w:rsidR="00375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54A9" w:rsidRPr="008E70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каждой номинации Конкурса</w:t>
      </w:r>
      <w:r w:rsidR="003754A9" w:rsidRPr="00160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Количество победителей </w:t>
      </w:r>
      <w:r w:rsidR="00A228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754A9" w:rsidRPr="00160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C97FD8" w:rsidRPr="00160C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призёров</w:t>
      </w:r>
      <w:r w:rsidR="003754A9" w:rsidRPr="00160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определяется </w:t>
      </w:r>
      <w:r w:rsidR="00160C58" w:rsidRPr="00160C58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экспертной</w:t>
      </w:r>
      <w:r w:rsidR="003754A9" w:rsidRPr="00160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комиссией.</w:t>
      </w:r>
    </w:p>
    <w:p w:rsidR="008E70B9" w:rsidRPr="007C6633" w:rsidRDefault="003754A9" w:rsidP="003754A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60C5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7.4. </w:t>
      </w:r>
      <w:r w:rsidR="008E70B9" w:rsidRPr="00160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решения экспертной комиссии заносятся в итоговый протокол, </w:t>
      </w:r>
      <w:r w:rsidR="008E70B9" w:rsidRPr="007C6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подписываются председателем, секретарём и направляются на утверждение </w:t>
      </w:r>
      <w:r w:rsidR="00A228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E70B9" w:rsidRPr="007C6633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Департамент.</w:t>
      </w:r>
    </w:p>
    <w:p w:rsidR="008E70B9" w:rsidRPr="007C6633" w:rsidRDefault="008E70B9" w:rsidP="008E70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7C6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lastRenderedPageBreak/>
        <w:tab/>
        <w:t xml:space="preserve">7.4. </w:t>
      </w:r>
      <w:r w:rsidRPr="007C6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3D23AF" w:rsidRPr="007C66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</w:t>
      </w:r>
      <w:r w:rsidRPr="007C6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экспертной комиссии Департамент </w:t>
      </w:r>
      <w:r w:rsidR="00C97FD8" w:rsidRPr="007C663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издаёт</w:t>
      </w:r>
      <w:r w:rsidRPr="007C6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 </w:t>
      </w:r>
      <w:r w:rsidR="00C97FD8" w:rsidRPr="007C6633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7C6633" w:rsidRPr="007C663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7C6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6633" w:rsidRPr="007C6633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итогах</w:t>
      </w:r>
      <w:r w:rsidRPr="007C6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</w:t>
      </w:r>
      <w:r w:rsidR="00C97FD8" w:rsidRPr="007C663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C66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70B9" w:rsidRPr="008E70B9" w:rsidRDefault="008E70B9" w:rsidP="008E70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160C5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ab/>
        <w:t xml:space="preserve">7.5. </w:t>
      </w:r>
      <w:r w:rsidRPr="00160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Итоги Конкурса </w:t>
      </w:r>
      <w:r w:rsidR="00C97FD8" w:rsidRPr="00160C5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публикуются</w:t>
      </w:r>
      <w:r w:rsidR="00C97FD8" w:rsidRPr="008E7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Организаторов</w:t>
      </w:r>
      <w:r w:rsidR="00C97FD8" w:rsidRPr="00160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0C5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5 (пяти) календарных дней после издания приказа Департамента</w:t>
      </w:r>
      <w:r w:rsidRPr="008E70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70B9" w:rsidRDefault="008E70B9" w:rsidP="008E70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0B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ab/>
        <w:t xml:space="preserve">7.6. </w:t>
      </w:r>
      <w:r w:rsidRPr="008E7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Конкурса победителям </w:t>
      </w:r>
      <w:r w:rsidR="00375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D952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призёрам</w:t>
      </w:r>
      <w:r w:rsidR="00375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70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вручаются </w:t>
      </w:r>
      <w:r w:rsidRPr="003D23A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дипломы</w:t>
      </w:r>
      <w:r w:rsidR="00D952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70B9" w:rsidRDefault="003754A9" w:rsidP="008E70B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7.7</w:t>
      </w:r>
      <w:r w:rsidR="008E70B9" w:rsidRPr="008E70B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.  </w:t>
      </w:r>
      <w:r w:rsidR="008E70B9" w:rsidRPr="008E70B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Участники, следующие за победителями в рейтинговом</w:t>
      </w:r>
      <w:r w:rsidR="00D95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списке </w:t>
      </w:r>
      <w:r w:rsidR="00A228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9520D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набравшие не менее 70</w:t>
      </w:r>
      <w:r w:rsidR="008E70B9" w:rsidRPr="008E70B9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максимального количества баллов, по решению экспертной комиссии могут быть рекомендованы к награждению благодарственным письмом Департамента образования и молодёжной политики Ханты-Мансийского автономного округа – Югры.</w:t>
      </w:r>
    </w:p>
    <w:p w:rsidR="003754A9" w:rsidRDefault="003754A9" w:rsidP="003754A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7.8. </w:t>
      </w:r>
      <w:r w:rsidRPr="00160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Конкурса </w:t>
      </w:r>
      <w:r w:rsidR="003D2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лучшие педагогические практики </w:t>
      </w:r>
      <w:r w:rsidR="00160C58" w:rsidRPr="00160C5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публикуют</w:t>
      </w:r>
      <w:r w:rsidR="00D9520D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160C58" w:rsidRPr="00160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сборнике методических разработок по финансовой грамотности</w:t>
      </w:r>
      <w:r w:rsidRPr="00160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60C58" w:rsidRPr="00160C58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лучшие учебные программы курса/модуля «Основы финансовой грамотности»</w:t>
      </w:r>
      <w:r w:rsidRPr="00160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0C58" w:rsidRPr="00160C5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вносятся</w:t>
      </w:r>
      <w:r w:rsidRPr="00160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реестр лучших </w:t>
      </w:r>
      <w:r w:rsidR="00160C58" w:rsidRPr="00160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программ общеобразовательных организаций Ханты-Мансийского автономного округа – Югры. </w:t>
      </w:r>
      <w:r w:rsidRPr="00160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754A9" w:rsidRDefault="003754A9" w:rsidP="003754A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7.9. Экспертной комиссией могут быть рекомендованы к публикаци</w:t>
      </w:r>
      <w:r w:rsidR="00D95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материалы участников Конкурса,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занявших призовые места.</w:t>
      </w:r>
    </w:p>
    <w:p w:rsidR="003754A9" w:rsidRPr="008E70B9" w:rsidRDefault="003754A9" w:rsidP="008E70B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0B9" w:rsidRPr="008E70B9" w:rsidRDefault="008E70B9" w:rsidP="008E70B9">
      <w:pPr>
        <w:spacing w:after="0" w:line="240" w:lineRule="auto"/>
        <w:ind w:right="3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0B9" w:rsidRPr="008E70B9" w:rsidRDefault="008E70B9" w:rsidP="008E70B9">
      <w:pPr>
        <w:spacing w:after="0" w:line="240" w:lineRule="auto"/>
        <w:ind w:right="3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0B9" w:rsidRPr="008E70B9" w:rsidRDefault="008E70B9" w:rsidP="008E70B9">
      <w:pPr>
        <w:spacing w:after="0" w:line="240" w:lineRule="auto"/>
        <w:ind w:right="3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0B9" w:rsidRDefault="008E70B9" w:rsidP="008E70B9">
      <w:pPr>
        <w:spacing w:after="0" w:line="240" w:lineRule="auto"/>
        <w:ind w:right="3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4A9" w:rsidRDefault="003754A9" w:rsidP="008E70B9">
      <w:pPr>
        <w:spacing w:after="0" w:line="240" w:lineRule="auto"/>
        <w:ind w:right="3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4A9" w:rsidRDefault="003754A9" w:rsidP="008E70B9">
      <w:pPr>
        <w:spacing w:after="0" w:line="240" w:lineRule="auto"/>
        <w:ind w:right="3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4A9" w:rsidRDefault="003754A9" w:rsidP="008E70B9">
      <w:pPr>
        <w:spacing w:after="0" w:line="240" w:lineRule="auto"/>
        <w:ind w:right="3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4A9" w:rsidRDefault="003754A9" w:rsidP="008E70B9">
      <w:pPr>
        <w:spacing w:after="0" w:line="240" w:lineRule="auto"/>
        <w:ind w:right="3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4A9" w:rsidRDefault="003754A9" w:rsidP="008E70B9">
      <w:pPr>
        <w:spacing w:after="0" w:line="240" w:lineRule="auto"/>
        <w:ind w:right="3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4A9" w:rsidRDefault="003754A9" w:rsidP="008E70B9">
      <w:pPr>
        <w:spacing w:after="0" w:line="240" w:lineRule="auto"/>
        <w:ind w:right="3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4A9" w:rsidRDefault="003754A9" w:rsidP="008E70B9">
      <w:pPr>
        <w:spacing w:after="0" w:line="240" w:lineRule="auto"/>
        <w:ind w:right="3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4A9" w:rsidRDefault="003754A9" w:rsidP="008E70B9">
      <w:pPr>
        <w:spacing w:after="0" w:line="240" w:lineRule="auto"/>
        <w:ind w:right="3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4A9" w:rsidRDefault="003754A9" w:rsidP="008E70B9">
      <w:pPr>
        <w:spacing w:after="0" w:line="240" w:lineRule="auto"/>
        <w:ind w:right="3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4A9" w:rsidRDefault="003754A9" w:rsidP="008E70B9">
      <w:pPr>
        <w:spacing w:after="0" w:line="240" w:lineRule="auto"/>
        <w:ind w:right="3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4A9" w:rsidRDefault="003754A9" w:rsidP="008E70B9">
      <w:pPr>
        <w:spacing w:after="0" w:line="240" w:lineRule="auto"/>
        <w:ind w:right="3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4A9" w:rsidRDefault="003754A9" w:rsidP="008E70B9">
      <w:pPr>
        <w:spacing w:after="0" w:line="240" w:lineRule="auto"/>
        <w:ind w:right="3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E9D" w:rsidRPr="00AA2481" w:rsidRDefault="00A97E9D" w:rsidP="00F46769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A53C3F" w:rsidRDefault="00A53C3F" w:rsidP="00F46769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3D23AF" w:rsidRDefault="003D23AF" w:rsidP="00F46769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3D23AF" w:rsidRDefault="003D23AF" w:rsidP="00F46769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3D23AF" w:rsidRDefault="003D23AF" w:rsidP="00F46769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3D23AF" w:rsidRDefault="003D23AF" w:rsidP="00F46769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860FA3" w:rsidRPr="003D23AF" w:rsidRDefault="00860FA3" w:rsidP="00860FA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D23A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lastRenderedPageBreak/>
        <w:t xml:space="preserve">Приложение 1 к порядку </w:t>
      </w:r>
    </w:p>
    <w:p w:rsidR="003224FC" w:rsidRPr="003D23AF" w:rsidRDefault="00860FA3" w:rsidP="00860FA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D23A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проведения конкурса </w:t>
      </w:r>
      <w:r w:rsidR="003224FC" w:rsidRPr="003D23A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</w:t>
      </w:r>
      <w:r w:rsidRPr="003D23A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етодически</w:t>
      </w:r>
      <w:r w:rsidR="003224FC" w:rsidRPr="003D23A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х</w:t>
      </w:r>
      <w:r w:rsidRPr="003D23A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ра</w:t>
      </w:r>
      <w:r w:rsidR="003224FC" w:rsidRPr="003D23A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зработок</w:t>
      </w:r>
      <w:r w:rsidRPr="003D23A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</w:t>
      </w:r>
    </w:p>
    <w:p w:rsidR="003224FC" w:rsidRPr="003D23AF" w:rsidRDefault="00860FA3" w:rsidP="00860FA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D23A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направленны</w:t>
      </w:r>
      <w:r w:rsidR="003224FC" w:rsidRPr="003D23A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х на повышение финансовой </w:t>
      </w:r>
      <w:r w:rsidRPr="003D23A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грамотности </w:t>
      </w:r>
    </w:p>
    <w:p w:rsidR="00860FA3" w:rsidRPr="003D23AF" w:rsidRDefault="007C6633" w:rsidP="00860FA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обу</w:t>
      </w:r>
      <w:r w:rsidR="00860FA3" w:rsidRPr="003D23A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ча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ю</w:t>
      </w:r>
      <w:r w:rsidR="00860FA3" w:rsidRPr="003D23A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щи</w:t>
      </w:r>
      <w:r w:rsidR="003224FC" w:rsidRPr="003D23A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хся </w:t>
      </w:r>
      <w:r w:rsidR="00A2283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обще</w:t>
      </w:r>
      <w:r w:rsidR="003224FC" w:rsidRPr="003D23A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образовательных организаций</w:t>
      </w:r>
    </w:p>
    <w:p w:rsidR="00860FA3" w:rsidRPr="003D23AF" w:rsidRDefault="00860FA3" w:rsidP="00860FA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D23A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от «___» ____________ 2020 г. № ______</w:t>
      </w:r>
    </w:p>
    <w:p w:rsidR="00860FA3" w:rsidRPr="003D23AF" w:rsidRDefault="00860FA3" w:rsidP="00160C5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860FA3" w:rsidRPr="003D23AF" w:rsidRDefault="00860FA3" w:rsidP="00160C5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3224FC" w:rsidRPr="003D23AF" w:rsidRDefault="00860FA3" w:rsidP="003224F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D23AF">
        <w:rPr>
          <w:rFonts w:ascii="Times New Roman" w:eastAsia="Times New Roman" w:hAnsi="Times New Roman" w:cs="Times New Roman"/>
          <w:sz w:val="24"/>
          <w:lang w:eastAsia="ru-RU"/>
        </w:rPr>
        <w:t xml:space="preserve">Регистрационная форма (заявка) для участия </w:t>
      </w:r>
      <w:r w:rsidR="003224FC" w:rsidRPr="003D23AF">
        <w:rPr>
          <w:rFonts w:ascii="Times New Roman" w:eastAsia="Times New Roman" w:hAnsi="Times New Roman" w:cs="Times New Roman"/>
          <w:sz w:val="24"/>
          <w:lang w:eastAsia="ru-RU"/>
        </w:rPr>
        <w:t xml:space="preserve">в </w:t>
      </w:r>
      <w:r w:rsidR="003224FC" w:rsidRPr="003D23A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конкурсе методических разработок, направленных на повышение финансовой грамотности </w:t>
      </w:r>
      <w:r w:rsidR="007C663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об</w:t>
      </w:r>
      <w:r w:rsidR="003224FC" w:rsidRPr="003D23A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уча</w:t>
      </w:r>
      <w:r w:rsidR="007C663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ю</w:t>
      </w:r>
      <w:r w:rsidR="003224FC" w:rsidRPr="003D23A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щихся </w:t>
      </w:r>
      <w:r w:rsidR="00A2283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обще</w:t>
      </w:r>
      <w:r w:rsidR="003224FC" w:rsidRPr="003D23A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образовательных организаций</w:t>
      </w:r>
    </w:p>
    <w:p w:rsidR="00860FA3" w:rsidRPr="00860FA3" w:rsidRDefault="00860FA3" w:rsidP="00860FA3">
      <w:pPr>
        <w:spacing w:after="0"/>
        <w:ind w:left="5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60FA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</w:t>
      </w:r>
    </w:p>
    <w:tbl>
      <w:tblPr>
        <w:tblStyle w:val="TableGrid0"/>
        <w:tblW w:w="9583" w:type="dxa"/>
        <w:tblInd w:w="70" w:type="dxa"/>
        <w:tblCellMar>
          <w:top w:w="7" w:type="dxa"/>
          <w:left w:w="10" w:type="dxa"/>
          <w:right w:w="115" w:type="dxa"/>
        </w:tblCellMar>
        <w:tblLook w:val="04A0" w:firstRow="1" w:lastRow="0" w:firstColumn="1" w:lastColumn="0" w:noHBand="0" w:noVBand="1"/>
      </w:tblPr>
      <w:tblGrid>
        <w:gridCol w:w="4603"/>
        <w:gridCol w:w="4980"/>
      </w:tblGrid>
      <w:tr w:rsidR="001E0129" w:rsidRPr="00860FA3" w:rsidTr="003224FC">
        <w:trPr>
          <w:trHeight w:val="322"/>
        </w:trPr>
        <w:tc>
          <w:tcPr>
            <w:tcW w:w="9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129" w:rsidRPr="001E0129" w:rsidRDefault="001E0129" w:rsidP="001E0129">
            <w:pPr>
              <w:pStyle w:val="ListParagraph"/>
              <w:numPr>
                <w:ilvl w:val="0"/>
                <w:numId w:val="18"/>
              </w:numPr>
              <w:tabs>
                <w:tab w:val="left" w:pos="336"/>
              </w:tabs>
              <w:ind w:left="52" w:firstLine="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Общие сведения</w:t>
            </w:r>
          </w:p>
        </w:tc>
      </w:tr>
      <w:tr w:rsidR="001E0129" w:rsidRPr="00860FA3" w:rsidTr="00F947A0">
        <w:trPr>
          <w:trHeight w:val="318"/>
        </w:trPr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129" w:rsidRPr="00860FA3" w:rsidRDefault="001E0129" w:rsidP="001E0129">
            <w:pPr>
              <w:ind w:left="10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FA3">
              <w:rPr>
                <w:rFonts w:ascii="Times New Roman" w:hAnsi="Times New Roman" w:cs="Times New Roman"/>
                <w:color w:val="000000"/>
                <w:sz w:val="24"/>
              </w:rPr>
              <w:t xml:space="preserve">Город, район 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129" w:rsidRPr="00860FA3" w:rsidRDefault="001E0129" w:rsidP="001E012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FA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1E0129" w:rsidRPr="00860FA3" w:rsidTr="00F947A0">
        <w:trPr>
          <w:trHeight w:val="409"/>
        </w:trPr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129" w:rsidRPr="00860FA3" w:rsidRDefault="001E0129" w:rsidP="003224FC">
            <w:pPr>
              <w:ind w:left="10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FA3">
              <w:rPr>
                <w:rFonts w:ascii="Times New Roman" w:hAnsi="Times New Roman" w:cs="Times New Roman"/>
                <w:color w:val="000000"/>
                <w:sz w:val="24"/>
              </w:rPr>
              <w:t>Ф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амилия Имя Отчество</w:t>
            </w:r>
            <w:r w:rsidRPr="00860FA3">
              <w:rPr>
                <w:rFonts w:ascii="Times New Roman" w:hAnsi="Times New Roman" w:cs="Times New Roman"/>
                <w:color w:val="000000"/>
                <w:sz w:val="24"/>
              </w:rPr>
              <w:t xml:space="preserve"> участника </w:t>
            </w:r>
            <w:r w:rsidR="003224FC">
              <w:rPr>
                <w:rFonts w:ascii="Times New Roman" w:hAnsi="Times New Roman" w:cs="Times New Roman"/>
                <w:color w:val="000000"/>
                <w:sz w:val="24"/>
              </w:rPr>
              <w:t>К</w:t>
            </w:r>
            <w:r w:rsidRPr="00860FA3">
              <w:rPr>
                <w:rFonts w:ascii="Times New Roman" w:hAnsi="Times New Roman" w:cs="Times New Roman"/>
                <w:color w:val="000000"/>
                <w:sz w:val="24"/>
              </w:rPr>
              <w:t xml:space="preserve">онкурса  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129" w:rsidRPr="00860FA3" w:rsidRDefault="001E0129" w:rsidP="001E012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1E0129" w:rsidRPr="00860FA3" w:rsidTr="00F947A0">
        <w:trPr>
          <w:trHeight w:val="409"/>
        </w:trPr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129" w:rsidRPr="00860FA3" w:rsidRDefault="001E0129" w:rsidP="001E0129">
            <w:pPr>
              <w:ind w:left="106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Дата рождения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129" w:rsidRPr="00860FA3" w:rsidRDefault="001E0129" w:rsidP="001E012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1E0129" w:rsidRPr="00860FA3" w:rsidTr="003A7156">
        <w:trPr>
          <w:trHeight w:val="409"/>
        </w:trPr>
        <w:tc>
          <w:tcPr>
            <w:tcW w:w="9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129" w:rsidRPr="001E0129" w:rsidRDefault="001E0129" w:rsidP="001E0129">
            <w:pPr>
              <w:pStyle w:val="ListParagraph"/>
              <w:numPr>
                <w:ilvl w:val="0"/>
                <w:numId w:val="18"/>
              </w:numPr>
              <w:tabs>
                <w:tab w:val="left" w:pos="336"/>
              </w:tabs>
              <w:ind w:left="52" w:firstLine="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Работа </w:t>
            </w:r>
          </w:p>
        </w:tc>
      </w:tr>
      <w:tr w:rsidR="00860FA3" w:rsidRPr="00860FA3" w:rsidTr="00F947A0">
        <w:trPr>
          <w:trHeight w:val="658"/>
        </w:trPr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FA3" w:rsidRPr="00860FA3" w:rsidRDefault="001E0129" w:rsidP="001E0129">
            <w:pPr>
              <w:ind w:left="106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Место работы (</w:t>
            </w:r>
            <w:r w:rsidR="00860FA3" w:rsidRPr="00860FA3">
              <w:rPr>
                <w:rFonts w:ascii="Times New Roman" w:hAnsi="Times New Roman" w:cs="Times New Roman"/>
                <w:color w:val="000000"/>
                <w:sz w:val="24"/>
              </w:rPr>
              <w:t xml:space="preserve">наименование </w:t>
            </w:r>
            <w:r w:rsidR="00A2283A">
              <w:rPr>
                <w:rFonts w:ascii="Times New Roman" w:hAnsi="Times New Roman" w:cs="Times New Roman"/>
                <w:color w:val="000000"/>
                <w:sz w:val="24"/>
              </w:rPr>
              <w:t>обще</w:t>
            </w:r>
            <w:r w:rsidR="00860FA3" w:rsidRPr="00860FA3">
              <w:rPr>
                <w:rFonts w:ascii="Times New Roman" w:hAnsi="Times New Roman" w:cs="Times New Roman"/>
                <w:color w:val="000000"/>
                <w:sz w:val="24"/>
              </w:rPr>
              <w:t xml:space="preserve">образовательной организации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по уставу)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FA3" w:rsidRPr="00860FA3" w:rsidRDefault="00860FA3" w:rsidP="00860FA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FA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860FA3" w:rsidRPr="00860FA3" w:rsidTr="003224FC">
        <w:trPr>
          <w:trHeight w:val="532"/>
        </w:trPr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FA3" w:rsidRPr="00860FA3" w:rsidRDefault="00860FA3" w:rsidP="00860FA3">
            <w:pPr>
              <w:ind w:left="10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FA3">
              <w:rPr>
                <w:rFonts w:ascii="Times New Roman" w:hAnsi="Times New Roman" w:cs="Times New Roman"/>
                <w:color w:val="000000"/>
                <w:sz w:val="24"/>
              </w:rPr>
              <w:t xml:space="preserve">ФИО руководителя </w:t>
            </w:r>
            <w:r w:rsidR="00A2283A">
              <w:rPr>
                <w:rFonts w:ascii="Times New Roman" w:hAnsi="Times New Roman" w:cs="Times New Roman"/>
                <w:color w:val="000000"/>
                <w:sz w:val="24"/>
              </w:rPr>
              <w:t>обще</w:t>
            </w:r>
            <w:r w:rsidRPr="00860FA3">
              <w:rPr>
                <w:rFonts w:ascii="Times New Roman" w:hAnsi="Times New Roman" w:cs="Times New Roman"/>
                <w:color w:val="000000"/>
                <w:sz w:val="24"/>
              </w:rPr>
              <w:t xml:space="preserve">образовательной организации 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FA3" w:rsidRPr="00860FA3" w:rsidRDefault="00860FA3" w:rsidP="00860FA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FA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860FA3" w:rsidRPr="00860FA3" w:rsidTr="00F947A0">
        <w:trPr>
          <w:trHeight w:val="653"/>
        </w:trPr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FA3" w:rsidRPr="00860FA3" w:rsidRDefault="001E0129" w:rsidP="001E0129">
            <w:pPr>
              <w:ind w:left="106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Должность участника конкурса (по штатному расписанию)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FA3" w:rsidRPr="00860FA3" w:rsidRDefault="00860FA3" w:rsidP="00860FA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FA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860FA3" w:rsidRPr="00860FA3" w:rsidTr="00F947A0">
        <w:trPr>
          <w:trHeight w:val="653"/>
        </w:trPr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FA3" w:rsidRPr="00860FA3" w:rsidRDefault="001E0129" w:rsidP="003D23AF">
            <w:pPr>
              <w:ind w:left="106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Курсы повышения квалификации по финансовой грамотности (да / нет)</w:t>
            </w:r>
            <w:r w:rsidR="003224FC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FA3" w:rsidRPr="00860FA3" w:rsidRDefault="00860FA3" w:rsidP="00860FA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FA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1E0129" w:rsidRPr="00860FA3" w:rsidTr="00F947A0">
        <w:trPr>
          <w:trHeight w:val="653"/>
        </w:trPr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129" w:rsidRDefault="001E0129" w:rsidP="001E0129">
            <w:pPr>
              <w:ind w:left="106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С какого года </w:t>
            </w:r>
            <w:r w:rsidR="003224FC">
              <w:rPr>
                <w:rFonts w:ascii="Times New Roman" w:hAnsi="Times New Roman" w:cs="Times New Roman"/>
                <w:color w:val="000000"/>
                <w:sz w:val="24"/>
              </w:rPr>
              <w:t>преподаёте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/ реализует</w:t>
            </w:r>
            <w:r w:rsidR="003224FC">
              <w:rPr>
                <w:rFonts w:ascii="Times New Roman" w:hAnsi="Times New Roman" w:cs="Times New Roman"/>
                <w:color w:val="000000"/>
                <w:sz w:val="24"/>
              </w:rPr>
              <w:t xml:space="preserve">е курс финансовой грамотности,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в каких классах и в какой форме (во внеурочной деятельности, в рамках школьных предметов, в воспитательной работе, в пришкольных лагерях в каникулярный период и т.д.)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129" w:rsidRPr="00860FA3" w:rsidRDefault="001E0129" w:rsidP="00860FA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1E0129" w:rsidRPr="00860FA3" w:rsidTr="001E0129">
        <w:trPr>
          <w:trHeight w:val="257"/>
        </w:trPr>
        <w:tc>
          <w:tcPr>
            <w:tcW w:w="9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129" w:rsidRPr="001E0129" w:rsidRDefault="001E0129" w:rsidP="001E0129">
            <w:pPr>
              <w:pStyle w:val="ListParagraph"/>
              <w:numPr>
                <w:ilvl w:val="0"/>
                <w:numId w:val="18"/>
              </w:numPr>
              <w:tabs>
                <w:tab w:val="left" w:pos="336"/>
              </w:tabs>
              <w:ind w:left="52" w:firstLine="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Контакты участника</w:t>
            </w:r>
          </w:p>
        </w:tc>
      </w:tr>
      <w:tr w:rsidR="00860FA3" w:rsidRPr="00860FA3" w:rsidTr="00F947A0">
        <w:trPr>
          <w:trHeight w:val="437"/>
        </w:trPr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FA3" w:rsidRPr="00860FA3" w:rsidRDefault="001E0129" w:rsidP="003D23AF">
            <w:pPr>
              <w:ind w:left="52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Контактный телефон 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FA3" w:rsidRPr="00860FA3" w:rsidRDefault="00860FA3" w:rsidP="00860FA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FA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860FA3" w:rsidRPr="00860FA3" w:rsidTr="00F947A0">
        <w:trPr>
          <w:trHeight w:val="414"/>
        </w:trPr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FA3" w:rsidRPr="00860FA3" w:rsidRDefault="001E0129" w:rsidP="003D23AF">
            <w:pPr>
              <w:ind w:left="52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Адрес электронной почты</w:t>
            </w:r>
            <w:r w:rsidR="00860FA3" w:rsidRPr="00860FA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FA3" w:rsidRPr="00860FA3" w:rsidRDefault="00860FA3" w:rsidP="00860FA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FA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1E0129" w:rsidRPr="00860FA3" w:rsidTr="001E0129">
        <w:trPr>
          <w:trHeight w:val="406"/>
        </w:trPr>
        <w:tc>
          <w:tcPr>
            <w:tcW w:w="9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129" w:rsidRPr="003D23AF" w:rsidRDefault="001E0129" w:rsidP="003D23AF">
            <w:pPr>
              <w:pStyle w:val="ListParagraph"/>
              <w:numPr>
                <w:ilvl w:val="0"/>
                <w:numId w:val="18"/>
              </w:numPr>
              <w:tabs>
                <w:tab w:val="left" w:pos="336"/>
              </w:tabs>
              <w:ind w:left="52" w:firstLine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D23AF">
              <w:rPr>
                <w:rFonts w:ascii="Times New Roman" w:hAnsi="Times New Roman" w:cs="Times New Roman"/>
                <w:color w:val="000000"/>
                <w:sz w:val="24"/>
              </w:rPr>
              <w:t>Заявка на конкурсное</w:t>
            </w:r>
            <w:r w:rsidR="003D23AF" w:rsidRPr="003D23AF">
              <w:rPr>
                <w:rFonts w:ascii="Times New Roman" w:hAnsi="Times New Roman" w:cs="Times New Roman"/>
                <w:color w:val="000000"/>
                <w:sz w:val="24"/>
              </w:rPr>
              <w:t xml:space="preserve"> испытание</w:t>
            </w:r>
            <w:r w:rsidRPr="003D23A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860FA3" w:rsidRPr="00860FA3" w:rsidTr="00F947A0">
        <w:trPr>
          <w:trHeight w:val="412"/>
        </w:trPr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FA3" w:rsidRPr="00860FA3" w:rsidRDefault="001E0129" w:rsidP="003224FC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Номинация участия</w:t>
            </w:r>
            <w:r w:rsidR="00860FA3" w:rsidRPr="00860FA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FA3" w:rsidRPr="00860FA3" w:rsidRDefault="00860FA3" w:rsidP="00860FA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FA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860FA3" w:rsidRPr="00860FA3" w:rsidTr="00FB7734">
        <w:trPr>
          <w:trHeight w:val="278"/>
        </w:trPr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FA3" w:rsidRPr="00860FA3" w:rsidRDefault="001E0129" w:rsidP="003224FC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Целевая категория занятия / мероприятия</w:t>
            </w:r>
            <w:r w:rsidR="00860FA3" w:rsidRPr="00860FA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FA3" w:rsidRPr="00860FA3" w:rsidRDefault="00860FA3" w:rsidP="00860FA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0FA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</w:tbl>
    <w:p w:rsidR="00900839" w:rsidRDefault="00900839" w:rsidP="00860FA3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F947A0" w:rsidRDefault="00F947A0" w:rsidP="00860FA3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Обязательными приложениями к заявке на участие являются:</w:t>
      </w:r>
    </w:p>
    <w:p w:rsidR="00F947A0" w:rsidRPr="00860FA3" w:rsidRDefault="003D23AF" w:rsidP="00860FA3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Конкурсные материалы</w:t>
      </w:r>
      <w:r w:rsidR="0090083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 электронном виде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согласно п.5.2. Порядка</w:t>
      </w:r>
      <w:r w:rsidR="00EE670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</w:t>
      </w:r>
      <w:r w:rsidR="00F947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 также заполнение анкеты участника конкурса</w:t>
      </w:r>
      <w:r w:rsidR="00F947A0" w:rsidRPr="00900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0839" w:rsidRPr="0090083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по ссылке </w:t>
      </w:r>
      <w:hyperlink r:id="rId16" w:tgtFrame="_blank" w:history="1">
        <w:r w:rsidR="00900839" w:rsidRPr="00900839">
          <w:rPr>
            <w:rFonts w:ascii="Times New Roman" w:hAnsi="Times New Roman" w:cs="Times New Roman"/>
            <w:color w:val="005BD1"/>
            <w:sz w:val="28"/>
            <w:szCs w:val="28"/>
            <w:u w:val="single"/>
            <w:shd w:val="clear" w:color="auto" w:fill="FFFFFF"/>
          </w:rPr>
          <w:t>https://z9s.ru/kC</w:t>
        </w:r>
      </w:hyperlink>
    </w:p>
    <w:p w:rsidR="00860FA3" w:rsidRDefault="00860FA3" w:rsidP="00160C5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3D23AF" w:rsidRDefault="003D23AF" w:rsidP="00F947A0">
      <w:pPr>
        <w:tabs>
          <w:tab w:val="center" w:pos="4650"/>
        </w:tabs>
        <w:spacing w:after="12" w:line="269" w:lineRule="auto"/>
        <w:ind w:right="-28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F947A0" w:rsidRPr="00F947A0" w:rsidRDefault="00F947A0" w:rsidP="00F947A0">
      <w:pPr>
        <w:tabs>
          <w:tab w:val="center" w:pos="4650"/>
        </w:tabs>
        <w:spacing w:after="12" w:line="269" w:lineRule="auto"/>
        <w:ind w:right="-28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947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«    »______________ 20__г.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>ФИО /подпись _________________________</w:t>
      </w:r>
    </w:p>
    <w:p w:rsidR="00F947A0" w:rsidRDefault="00F947A0" w:rsidP="00F947A0">
      <w:pPr>
        <w:spacing w:after="22"/>
        <w:ind w:left="7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947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FB7734" w:rsidRDefault="00FB7734" w:rsidP="00F947A0">
      <w:pPr>
        <w:spacing w:after="22"/>
        <w:ind w:left="7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E0129" w:rsidRPr="003D23AF" w:rsidRDefault="001E0129" w:rsidP="001E012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D23A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lastRenderedPageBreak/>
        <w:t xml:space="preserve">Приложение 2 к порядку </w:t>
      </w:r>
    </w:p>
    <w:p w:rsidR="00FB7734" w:rsidRPr="003D23AF" w:rsidRDefault="001E0129" w:rsidP="00FB773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D23A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проведения </w:t>
      </w:r>
      <w:r w:rsidR="00FB7734" w:rsidRPr="003D23A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конкурса методических разработок, </w:t>
      </w:r>
    </w:p>
    <w:p w:rsidR="00FB7734" w:rsidRPr="003D23AF" w:rsidRDefault="00FB7734" w:rsidP="00FB773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D23A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направленных на повышение финансовой грамотности </w:t>
      </w:r>
    </w:p>
    <w:p w:rsidR="00FB7734" w:rsidRPr="003D23AF" w:rsidRDefault="007C6633" w:rsidP="00FB773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об</w:t>
      </w:r>
      <w:r w:rsidR="00FB7734" w:rsidRPr="003D23A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ю</w:t>
      </w:r>
      <w:r w:rsidR="00FB7734" w:rsidRPr="003D23A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щихся </w:t>
      </w:r>
      <w:r w:rsidR="00A2283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обще</w:t>
      </w:r>
      <w:r w:rsidR="00FB7734" w:rsidRPr="003D23A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образовательных организаций</w:t>
      </w:r>
    </w:p>
    <w:p w:rsidR="001E0129" w:rsidRPr="003D23AF" w:rsidRDefault="001E0129" w:rsidP="00FB773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D23A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от «___» ____________ 2020 г. № ______</w:t>
      </w:r>
    </w:p>
    <w:p w:rsidR="001E0129" w:rsidRPr="003D23AF" w:rsidRDefault="001E0129" w:rsidP="001E012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860FA3" w:rsidRDefault="00860FA3" w:rsidP="00160C5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1E0129" w:rsidRPr="001E0129" w:rsidRDefault="001E0129" w:rsidP="001E0129">
      <w:pPr>
        <w:spacing w:after="5" w:line="269" w:lineRule="auto"/>
        <w:ind w:left="842" w:right="905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E01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СОГЛАСИЕ </w:t>
      </w:r>
    </w:p>
    <w:p w:rsidR="001E0129" w:rsidRDefault="001E0129" w:rsidP="00F947A0">
      <w:pPr>
        <w:tabs>
          <w:tab w:val="left" w:pos="426"/>
        </w:tabs>
        <w:spacing w:after="12" w:line="269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E01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</w:t>
      </w:r>
      <w:r w:rsidR="00FB773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 обработку персональных данных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2835"/>
        <w:gridCol w:w="284"/>
        <w:gridCol w:w="567"/>
        <w:gridCol w:w="5097"/>
      </w:tblGrid>
      <w:tr w:rsidR="00F947A0" w:rsidTr="0051066F">
        <w:tc>
          <w:tcPr>
            <w:tcW w:w="562" w:type="dxa"/>
          </w:tcPr>
          <w:p w:rsidR="00F947A0" w:rsidRDefault="00F947A0" w:rsidP="00F60079">
            <w:pPr>
              <w:tabs>
                <w:tab w:val="left" w:pos="426"/>
              </w:tabs>
              <w:spacing w:after="12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Я,</w:t>
            </w:r>
          </w:p>
        </w:tc>
        <w:tc>
          <w:tcPr>
            <w:tcW w:w="8783" w:type="dxa"/>
            <w:gridSpan w:val="4"/>
            <w:tcBorders>
              <w:bottom w:val="single" w:sz="4" w:space="0" w:color="auto"/>
            </w:tcBorders>
          </w:tcPr>
          <w:p w:rsidR="00F947A0" w:rsidRDefault="00F947A0" w:rsidP="006151E4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F947A0" w:rsidTr="0051066F">
        <w:tc>
          <w:tcPr>
            <w:tcW w:w="562" w:type="dxa"/>
          </w:tcPr>
          <w:p w:rsidR="00F947A0" w:rsidRDefault="00F947A0" w:rsidP="00F60079">
            <w:pPr>
              <w:tabs>
                <w:tab w:val="left" w:pos="426"/>
              </w:tabs>
              <w:spacing w:after="12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783" w:type="dxa"/>
            <w:gridSpan w:val="4"/>
            <w:tcBorders>
              <w:top w:val="single" w:sz="4" w:space="0" w:color="auto"/>
            </w:tcBorders>
          </w:tcPr>
          <w:p w:rsidR="00F947A0" w:rsidRDefault="00F947A0" w:rsidP="006151E4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947A0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(ФИО полностью)</w:t>
            </w:r>
          </w:p>
        </w:tc>
      </w:tr>
      <w:tr w:rsidR="0051066F" w:rsidTr="0051066F">
        <w:tc>
          <w:tcPr>
            <w:tcW w:w="3397" w:type="dxa"/>
            <w:gridSpan w:val="2"/>
          </w:tcPr>
          <w:p w:rsidR="0051066F" w:rsidRDefault="0051066F" w:rsidP="006151E4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зарегистрирован (а) по адресу</w:t>
            </w:r>
          </w:p>
        </w:tc>
        <w:tc>
          <w:tcPr>
            <w:tcW w:w="284" w:type="dxa"/>
          </w:tcPr>
          <w:p w:rsidR="0051066F" w:rsidRDefault="0051066F" w:rsidP="006151E4">
            <w:pPr>
              <w:tabs>
                <w:tab w:val="left" w:pos="426"/>
              </w:tabs>
              <w:ind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5664" w:type="dxa"/>
            <w:gridSpan w:val="2"/>
            <w:tcBorders>
              <w:bottom w:val="single" w:sz="4" w:space="0" w:color="auto"/>
            </w:tcBorders>
          </w:tcPr>
          <w:p w:rsidR="0051066F" w:rsidRDefault="0051066F" w:rsidP="006151E4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F947A0" w:rsidTr="0051066F">
        <w:tc>
          <w:tcPr>
            <w:tcW w:w="9345" w:type="dxa"/>
            <w:gridSpan w:val="5"/>
            <w:tcBorders>
              <w:top w:val="single" w:sz="4" w:space="0" w:color="auto"/>
            </w:tcBorders>
          </w:tcPr>
          <w:p w:rsidR="00F947A0" w:rsidRDefault="00F947A0" w:rsidP="006151E4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F947A0" w:rsidTr="00DD003F">
        <w:tc>
          <w:tcPr>
            <w:tcW w:w="4248" w:type="dxa"/>
            <w:gridSpan w:val="4"/>
          </w:tcPr>
          <w:p w:rsidR="00F947A0" w:rsidRDefault="00F947A0" w:rsidP="006151E4">
            <w:pPr>
              <w:tabs>
                <w:tab w:val="left" w:pos="22"/>
              </w:tabs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5097" w:type="dxa"/>
            <w:tcBorders>
              <w:bottom w:val="single" w:sz="4" w:space="0" w:color="auto"/>
            </w:tcBorders>
          </w:tcPr>
          <w:p w:rsidR="00F947A0" w:rsidRDefault="00F947A0" w:rsidP="006151E4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F947A0" w:rsidTr="00DD003F">
        <w:trPr>
          <w:trHeight w:val="188"/>
        </w:trPr>
        <w:tc>
          <w:tcPr>
            <w:tcW w:w="4248" w:type="dxa"/>
            <w:gridSpan w:val="4"/>
            <w:tcBorders>
              <w:top w:val="single" w:sz="4" w:space="0" w:color="auto"/>
            </w:tcBorders>
          </w:tcPr>
          <w:p w:rsidR="00F947A0" w:rsidRDefault="00F947A0" w:rsidP="006151E4">
            <w:pPr>
              <w:tabs>
                <w:tab w:val="left" w:pos="-120"/>
              </w:tabs>
              <w:ind w:left="-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5097" w:type="dxa"/>
            <w:tcBorders>
              <w:top w:val="single" w:sz="4" w:space="0" w:color="auto"/>
            </w:tcBorders>
          </w:tcPr>
          <w:p w:rsidR="00F947A0" w:rsidRDefault="00F947A0" w:rsidP="006151E4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947A0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(наименование документа, серия и номер)</w:t>
            </w:r>
          </w:p>
        </w:tc>
      </w:tr>
      <w:tr w:rsidR="00F60079" w:rsidRPr="003D23AF" w:rsidTr="00DD003F">
        <w:trPr>
          <w:trHeight w:val="238"/>
        </w:trPr>
        <w:tc>
          <w:tcPr>
            <w:tcW w:w="9345" w:type="dxa"/>
            <w:gridSpan w:val="5"/>
            <w:tcBorders>
              <w:bottom w:val="single" w:sz="4" w:space="0" w:color="auto"/>
            </w:tcBorders>
          </w:tcPr>
          <w:p w:rsidR="00F60079" w:rsidRPr="003D23AF" w:rsidRDefault="00F60079" w:rsidP="006151E4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</w:tr>
      <w:tr w:rsidR="00F60079" w:rsidRPr="003D23AF" w:rsidTr="00DD003F">
        <w:tc>
          <w:tcPr>
            <w:tcW w:w="9345" w:type="dxa"/>
            <w:gridSpan w:val="5"/>
            <w:tcBorders>
              <w:top w:val="single" w:sz="4" w:space="0" w:color="auto"/>
            </w:tcBorders>
          </w:tcPr>
          <w:p w:rsidR="00F60079" w:rsidRPr="003D23AF" w:rsidRDefault="00F60079" w:rsidP="00F60079">
            <w:pPr>
              <w:tabs>
                <w:tab w:val="left" w:pos="426"/>
              </w:tabs>
              <w:spacing w:after="12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3D23AF">
              <w:rPr>
                <w:rFonts w:ascii="Times New Roman" w:eastAsia="Times New Roman" w:hAnsi="Times New Roman" w:cs="Times New Roman"/>
                <w:sz w:val="16"/>
                <w:lang w:eastAsia="ru-RU"/>
              </w:rPr>
              <w:t>(сведения о дате выдачи документа и выдавшем его органе)</w:t>
            </w:r>
          </w:p>
        </w:tc>
      </w:tr>
    </w:tbl>
    <w:p w:rsidR="00F947A0" w:rsidRPr="003D23AF" w:rsidRDefault="00F947A0" w:rsidP="00F947A0">
      <w:pPr>
        <w:tabs>
          <w:tab w:val="left" w:pos="426"/>
        </w:tabs>
        <w:spacing w:after="12" w:line="269" w:lineRule="auto"/>
        <w:ind w:right="-1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F60079" w:rsidRPr="006151E4" w:rsidRDefault="00F60079" w:rsidP="00FB77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ru-RU"/>
        </w:rPr>
      </w:pPr>
      <w:r w:rsidRPr="006151E4">
        <w:rPr>
          <w:rFonts w:ascii="Times New Roman" w:eastAsia="Times New Roman" w:hAnsi="Times New Roman" w:cs="Times New Roman"/>
          <w:sz w:val="28"/>
          <w:lang w:eastAsia="ru-RU"/>
        </w:rPr>
        <w:t>в соответствии с ч.4 ст</w:t>
      </w:r>
      <w:r w:rsidR="00A2283A">
        <w:rPr>
          <w:rFonts w:ascii="Times New Roman" w:eastAsia="Times New Roman" w:hAnsi="Times New Roman" w:cs="Times New Roman"/>
          <w:sz w:val="28"/>
          <w:lang w:eastAsia="ru-RU"/>
        </w:rPr>
        <w:t xml:space="preserve">.9 Федерального закона от 27 июля </w:t>
      </w:r>
      <w:r w:rsidRPr="006151E4">
        <w:rPr>
          <w:rFonts w:ascii="Times New Roman" w:eastAsia="Times New Roman" w:hAnsi="Times New Roman" w:cs="Times New Roman"/>
          <w:sz w:val="28"/>
          <w:lang w:eastAsia="ru-RU"/>
        </w:rPr>
        <w:t>2006 г</w:t>
      </w:r>
      <w:r w:rsidR="00A2283A">
        <w:rPr>
          <w:rFonts w:ascii="Times New Roman" w:eastAsia="Times New Roman" w:hAnsi="Times New Roman" w:cs="Times New Roman"/>
          <w:sz w:val="28"/>
          <w:lang w:eastAsia="ru-RU"/>
        </w:rPr>
        <w:t>ода</w:t>
      </w:r>
      <w:r w:rsidR="00A2283A">
        <w:rPr>
          <w:rFonts w:ascii="Times New Roman" w:eastAsia="Times New Roman" w:hAnsi="Times New Roman" w:cs="Times New Roman"/>
          <w:sz w:val="28"/>
          <w:lang w:eastAsia="ru-RU"/>
        </w:rPr>
        <w:br/>
      </w:r>
      <w:r w:rsidRPr="006151E4">
        <w:rPr>
          <w:rFonts w:ascii="Times New Roman" w:eastAsia="Times New Roman" w:hAnsi="Times New Roman" w:cs="Times New Roman"/>
          <w:sz w:val="28"/>
          <w:lang w:eastAsia="ru-RU"/>
        </w:rPr>
        <w:t xml:space="preserve"> № 152-ФЗ «О персональных данных» даю согласие </w:t>
      </w:r>
      <w:r w:rsidR="002C4AA7" w:rsidRPr="006151E4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оргкомитету </w:t>
      </w:r>
      <w:r w:rsidR="00FB7734" w:rsidRPr="006151E4"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ru-RU"/>
        </w:rPr>
        <w:t xml:space="preserve">конкурса методических разработок, направленных на повышение финансовой грамотности </w:t>
      </w:r>
      <w:r w:rsidR="007C6633"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ru-RU"/>
        </w:rPr>
        <w:t>об</w:t>
      </w:r>
      <w:r w:rsidR="00FB7734" w:rsidRPr="006151E4"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ru-RU"/>
        </w:rPr>
        <w:t>уча</w:t>
      </w:r>
      <w:r w:rsidR="007C6633"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ru-RU"/>
        </w:rPr>
        <w:t>ю</w:t>
      </w:r>
      <w:r w:rsidR="00FB7734" w:rsidRPr="006151E4"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ru-RU"/>
        </w:rPr>
        <w:t xml:space="preserve">щихся </w:t>
      </w:r>
      <w:r w:rsidR="00A2283A"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ru-RU"/>
        </w:rPr>
        <w:t>обще</w:t>
      </w:r>
      <w:r w:rsidR="00FB7734" w:rsidRPr="006151E4"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ru-RU"/>
        </w:rPr>
        <w:t xml:space="preserve">образовательных организаций </w:t>
      </w:r>
      <w:r w:rsidRPr="006151E4">
        <w:rPr>
          <w:rFonts w:ascii="Times New Roman" w:eastAsia="Times New Roman" w:hAnsi="Times New Roman" w:cs="Times New Roman"/>
          <w:sz w:val="28"/>
          <w:lang w:eastAsia="ru-RU"/>
        </w:rPr>
        <w:t>на обработку моих персональных данных на следующих условиях.</w:t>
      </w:r>
    </w:p>
    <w:p w:rsidR="0051066F" w:rsidRPr="006151E4" w:rsidRDefault="0051066F" w:rsidP="00A2283A">
      <w:pPr>
        <w:tabs>
          <w:tab w:val="left" w:pos="993"/>
        </w:tabs>
        <w:spacing w:after="16" w:line="248" w:lineRule="auto"/>
        <w:ind w:right="-1" w:firstLine="749"/>
        <w:jc w:val="both"/>
        <w:rPr>
          <w:sz w:val="24"/>
        </w:rPr>
      </w:pPr>
      <w:r w:rsidRPr="006151E4">
        <w:rPr>
          <w:rFonts w:ascii="Times New Roman" w:eastAsia="Times New Roman" w:hAnsi="Times New Roman" w:cs="Times New Roman"/>
          <w:sz w:val="28"/>
        </w:rPr>
        <w:t xml:space="preserve">1. Настоящее Согласие </w:t>
      </w:r>
      <w:r w:rsidR="00FB7734" w:rsidRPr="006151E4">
        <w:rPr>
          <w:rFonts w:ascii="Times New Roman" w:eastAsia="Times New Roman" w:hAnsi="Times New Roman" w:cs="Times New Roman"/>
          <w:sz w:val="28"/>
        </w:rPr>
        <w:t>даётся</w:t>
      </w:r>
      <w:r w:rsidRPr="006151E4">
        <w:rPr>
          <w:rFonts w:ascii="Times New Roman" w:eastAsia="Times New Roman" w:hAnsi="Times New Roman" w:cs="Times New Roman"/>
          <w:sz w:val="28"/>
        </w:rPr>
        <w:t xml:space="preserve"> на обработку следующих персональных данных:</w:t>
      </w:r>
    </w:p>
    <w:p w:rsidR="0051066F" w:rsidRPr="006151E4" w:rsidRDefault="0051066F" w:rsidP="003A7156">
      <w:pPr>
        <w:tabs>
          <w:tab w:val="left" w:pos="993"/>
        </w:tabs>
        <w:spacing w:after="16" w:line="248" w:lineRule="auto"/>
        <w:ind w:left="14" w:right="-1" w:firstLine="710"/>
        <w:jc w:val="both"/>
        <w:rPr>
          <w:sz w:val="24"/>
        </w:rPr>
      </w:pPr>
      <w:r w:rsidRPr="006151E4">
        <w:rPr>
          <w:rFonts w:ascii="Times New Roman" w:eastAsia="Times New Roman" w:hAnsi="Times New Roman" w:cs="Times New Roman"/>
          <w:sz w:val="28"/>
        </w:rPr>
        <w:t xml:space="preserve">персональные данные, не являющиеся специальными </w:t>
      </w:r>
      <w:r w:rsidR="00A2283A">
        <w:rPr>
          <w:rFonts w:ascii="Times New Roman" w:eastAsia="Times New Roman" w:hAnsi="Times New Roman" w:cs="Times New Roman"/>
          <w:sz w:val="28"/>
        </w:rPr>
        <w:br/>
      </w:r>
      <w:r w:rsidRPr="006151E4">
        <w:rPr>
          <w:rFonts w:ascii="Times New Roman" w:eastAsia="Times New Roman" w:hAnsi="Times New Roman" w:cs="Times New Roman"/>
          <w:sz w:val="28"/>
        </w:rPr>
        <w:t xml:space="preserve">или биометрическими, в том числе фамилия, имя, отчество; место работы </w:t>
      </w:r>
      <w:r w:rsidR="00A2283A">
        <w:rPr>
          <w:rFonts w:ascii="Times New Roman" w:eastAsia="Times New Roman" w:hAnsi="Times New Roman" w:cs="Times New Roman"/>
          <w:sz w:val="28"/>
        </w:rPr>
        <w:br/>
      </w:r>
      <w:r w:rsidRPr="006151E4">
        <w:rPr>
          <w:rFonts w:ascii="Times New Roman" w:eastAsia="Times New Roman" w:hAnsi="Times New Roman" w:cs="Times New Roman"/>
          <w:sz w:val="28"/>
        </w:rPr>
        <w:t>и занимаемая должность; образование; преподаваемый предмет; квалификационная категория; педагогический стаж; оконченное образовательное учреждение; год окончания образовательного учреждения; специальность по диплому; адрес электронной почты; номер телефона;</w:t>
      </w:r>
      <w:r w:rsidR="0069589F" w:rsidRPr="006151E4">
        <w:rPr>
          <w:rFonts w:ascii="Times New Roman" w:eastAsia="Times New Roman" w:hAnsi="Times New Roman" w:cs="Times New Roman"/>
          <w:sz w:val="28"/>
        </w:rPr>
        <w:t xml:space="preserve"> </w:t>
      </w:r>
      <w:r w:rsidRPr="006151E4">
        <w:rPr>
          <w:rFonts w:ascii="Times New Roman" w:eastAsia="Times New Roman" w:hAnsi="Times New Roman" w:cs="Times New Roman"/>
          <w:sz w:val="28"/>
        </w:rPr>
        <w:t>паспортные данные; адрес места регистрации; адрес места работы.</w:t>
      </w:r>
    </w:p>
    <w:p w:rsidR="0051066F" w:rsidRPr="006151E4" w:rsidRDefault="0051066F" w:rsidP="003A7156">
      <w:pPr>
        <w:tabs>
          <w:tab w:val="left" w:pos="993"/>
        </w:tabs>
        <w:spacing w:after="16" w:line="248" w:lineRule="auto"/>
        <w:ind w:left="14" w:right="-1" w:firstLine="710"/>
        <w:jc w:val="both"/>
        <w:rPr>
          <w:sz w:val="24"/>
        </w:rPr>
      </w:pPr>
      <w:r w:rsidRPr="006151E4">
        <w:rPr>
          <w:rFonts w:ascii="Times New Roman" w:eastAsia="Times New Roman" w:hAnsi="Times New Roman" w:cs="Times New Roman"/>
          <w:sz w:val="28"/>
        </w:rPr>
        <w:t>2. Следующие персональные данные являются общедоступными: фамилия, имя, отчество; место работы и занимаемая должность; образование.</w:t>
      </w:r>
    </w:p>
    <w:p w:rsidR="0051066F" w:rsidRPr="006151E4" w:rsidRDefault="0051066F" w:rsidP="003A7156">
      <w:pPr>
        <w:tabs>
          <w:tab w:val="left" w:pos="993"/>
        </w:tabs>
        <w:spacing w:after="16" w:line="248" w:lineRule="auto"/>
        <w:ind w:left="14" w:right="-1" w:firstLine="710"/>
        <w:jc w:val="both"/>
        <w:rPr>
          <w:sz w:val="24"/>
        </w:rPr>
      </w:pPr>
      <w:r w:rsidRPr="006151E4">
        <w:rPr>
          <w:rFonts w:ascii="Times New Roman" w:eastAsia="Times New Roman" w:hAnsi="Times New Roman" w:cs="Times New Roman"/>
          <w:sz w:val="28"/>
          <w:szCs w:val="24"/>
        </w:rPr>
        <w:t>З</w:t>
      </w:r>
      <w:r w:rsidRPr="006151E4">
        <w:rPr>
          <w:rFonts w:ascii="Times New Roman" w:eastAsia="Times New Roman" w:hAnsi="Times New Roman" w:cs="Times New Roman"/>
          <w:sz w:val="28"/>
        </w:rPr>
        <w:t>. С персональными данными в ходе их обработки могут быть совершены следующие действия:</w:t>
      </w:r>
    </w:p>
    <w:p w:rsidR="0051066F" w:rsidRPr="006151E4" w:rsidRDefault="0051066F" w:rsidP="003A7156">
      <w:pPr>
        <w:tabs>
          <w:tab w:val="left" w:pos="993"/>
        </w:tabs>
        <w:spacing w:after="16" w:line="248" w:lineRule="auto"/>
        <w:ind w:left="14" w:right="-1" w:firstLine="710"/>
        <w:jc w:val="both"/>
        <w:rPr>
          <w:sz w:val="24"/>
        </w:rPr>
      </w:pPr>
      <w:r w:rsidRPr="006151E4">
        <w:rPr>
          <w:rFonts w:ascii="Times New Roman" w:eastAsia="Times New Roman" w:hAnsi="Times New Roman" w:cs="Times New Roman"/>
          <w:sz w:val="28"/>
        </w:rPr>
        <w:t>сбор; запись; систематизация; накопление; хранение; уточнение (обновление, изменение); извлечение; использование; передача (распространение, предоставление, доступ); обезличивание; блокирование; удаление; уничтожение.</w:t>
      </w:r>
    </w:p>
    <w:p w:rsidR="0051066F" w:rsidRPr="006151E4" w:rsidRDefault="0051066F" w:rsidP="003A7156">
      <w:pPr>
        <w:numPr>
          <w:ilvl w:val="0"/>
          <w:numId w:val="20"/>
        </w:numPr>
        <w:tabs>
          <w:tab w:val="left" w:pos="993"/>
        </w:tabs>
        <w:spacing w:after="16" w:line="248" w:lineRule="auto"/>
        <w:ind w:right="-1" w:firstLine="710"/>
        <w:jc w:val="both"/>
        <w:rPr>
          <w:sz w:val="24"/>
        </w:rPr>
      </w:pPr>
      <w:r w:rsidRPr="006151E4">
        <w:rPr>
          <w:rFonts w:ascii="Times New Roman" w:eastAsia="Times New Roman" w:hAnsi="Times New Roman" w:cs="Times New Roman"/>
          <w:sz w:val="28"/>
        </w:rPr>
        <w:t xml:space="preserve">Настоящее Согласие </w:t>
      </w:r>
      <w:r w:rsidR="0069589F" w:rsidRPr="006151E4">
        <w:rPr>
          <w:rFonts w:ascii="Times New Roman" w:eastAsia="Times New Roman" w:hAnsi="Times New Roman" w:cs="Times New Roman"/>
          <w:sz w:val="28"/>
        </w:rPr>
        <w:t>даётся</w:t>
      </w:r>
      <w:r w:rsidRPr="006151E4">
        <w:rPr>
          <w:rFonts w:ascii="Times New Roman" w:eastAsia="Times New Roman" w:hAnsi="Times New Roman" w:cs="Times New Roman"/>
          <w:sz w:val="28"/>
        </w:rPr>
        <w:t xml:space="preserve"> на обработку персональных данных </w:t>
      </w:r>
      <w:r w:rsidR="00A2283A">
        <w:rPr>
          <w:rFonts w:ascii="Times New Roman" w:eastAsia="Times New Roman" w:hAnsi="Times New Roman" w:cs="Times New Roman"/>
          <w:sz w:val="28"/>
        </w:rPr>
        <w:br/>
      </w:r>
      <w:r w:rsidRPr="006151E4">
        <w:rPr>
          <w:rFonts w:ascii="Times New Roman" w:eastAsia="Times New Roman" w:hAnsi="Times New Roman" w:cs="Times New Roman"/>
          <w:sz w:val="28"/>
        </w:rPr>
        <w:t>без использования средств автоматизации, с использованием средств автоматизации.</w:t>
      </w:r>
    </w:p>
    <w:p w:rsidR="0051066F" w:rsidRPr="006151E4" w:rsidRDefault="0051066F" w:rsidP="003A7156">
      <w:pPr>
        <w:numPr>
          <w:ilvl w:val="0"/>
          <w:numId w:val="20"/>
        </w:numPr>
        <w:tabs>
          <w:tab w:val="left" w:pos="993"/>
        </w:tabs>
        <w:spacing w:after="16" w:line="248" w:lineRule="auto"/>
        <w:ind w:right="-1" w:firstLine="710"/>
        <w:jc w:val="both"/>
        <w:rPr>
          <w:sz w:val="24"/>
        </w:rPr>
      </w:pPr>
      <w:r w:rsidRPr="006151E4">
        <w:rPr>
          <w:rFonts w:ascii="Times New Roman" w:eastAsia="Times New Roman" w:hAnsi="Times New Roman" w:cs="Times New Roman"/>
          <w:sz w:val="28"/>
        </w:rPr>
        <w:t xml:space="preserve">Настоящее Согласие </w:t>
      </w:r>
      <w:r w:rsidR="0069589F" w:rsidRPr="006151E4">
        <w:rPr>
          <w:rFonts w:ascii="Times New Roman" w:eastAsia="Times New Roman" w:hAnsi="Times New Roman" w:cs="Times New Roman"/>
          <w:sz w:val="28"/>
        </w:rPr>
        <w:t>даётся, в том числе</w:t>
      </w:r>
      <w:r w:rsidRPr="006151E4">
        <w:rPr>
          <w:rFonts w:ascii="Times New Roman" w:eastAsia="Times New Roman" w:hAnsi="Times New Roman" w:cs="Times New Roman"/>
          <w:sz w:val="28"/>
        </w:rPr>
        <w:t xml:space="preserve"> на передачу персональных данных третьим лицам.</w:t>
      </w:r>
    </w:p>
    <w:p w:rsidR="0051066F" w:rsidRPr="006151E4" w:rsidRDefault="0051066F" w:rsidP="003A7156">
      <w:pPr>
        <w:numPr>
          <w:ilvl w:val="0"/>
          <w:numId w:val="20"/>
        </w:numPr>
        <w:tabs>
          <w:tab w:val="left" w:pos="993"/>
        </w:tabs>
        <w:spacing w:after="16" w:line="248" w:lineRule="auto"/>
        <w:ind w:right="-1" w:firstLine="710"/>
        <w:jc w:val="both"/>
        <w:rPr>
          <w:sz w:val="24"/>
        </w:rPr>
      </w:pPr>
      <w:r w:rsidRPr="006151E4">
        <w:rPr>
          <w:rFonts w:ascii="Times New Roman" w:eastAsia="Times New Roman" w:hAnsi="Times New Roman" w:cs="Times New Roman"/>
          <w:sz w:val="28"/>
        </w:rPr>
        <w:t xml:space="preserve">Настоящее Согласие </w:t>
      </w:r>
      <w:r w:rsidR="0069589F" w:rsidRPr="006151E4">
        <w:rPr>
          <w:rFonts w:ascii="Times New Roman" w:eastAsia="Times New Roman" w:hAnsi="Times New Roman" w:cs="Times New Roman"/>
          <w:sz w:val="28"/>
        </w:rPr>
        <w:t>даётся, в том числе</w:t>
      </w:r>
      <w:r w:rsidRPr="006151E4">
        <w:rPr>
          <w:rFonts w:ascii="Times New Roman" w:eastAsia="Times New Roman" w:hAnsi="Times New Roman" w:cs="Times New Roman"/>
          <w:sz w:val="28"/>
        </w:rPr>
        <w:t xml:space="preserve"> на информационные (рекламные) оповещения.</w:t>
      </w:r>
    </w:p>
    <w:p w:rsidR="0051066F" w:rsidRPr="006151E4" w:rsidRDefault="0051066F" w:rsidP="003A7156">
      <w:pPr>
        <w:numPr>
          <w:ilvl w:val="0"/>
          <w:numId w:val="20"/>
        </w:numPr>
        <w:tabs>
          <w:tab w:val="left" w:pos="993"/>
        </w:tabs>
        <w:spacing w:after="16" w:line="248" w:lineRule="auto"/>
        <w:ind w:right="-1" w:firstLine="710"/>
        <w:jc w:val="both"/>
        <w:rPr>
          <w:sz w:val="24"/>
        </w:rPr>
      </w:pPr>
      <w:r w:rsidRPr="006151E4">
        <w:rPr>
          <w:rFonts w:ascii="Times New Roman" w:eastAsia="Times New Roman" w:hAnsi="Times New Roman" w:cs="Times New Roman"/>
          <w:sz w:val="28"/>
        </w:rPr>
        <w:lastRenderedPageBreak/>
        <w:t>Настоящее Согласие действует со дня его подписания до дня отзыва в письменной форме.</w:t>
      </w:r>
    </w:p>
    <w:p w:rsidR="0051066F" w:rsidRPr="006151E4" w:rsidRDefault="0051066F" w:rsidP="003A7156">
      <w:pPr>
        <w:numPr>
          <w:ilvl w:val="0"/>
          <w:numId w:val="20"/>
        </w:numPr>
        <w:tabs>
          <w:tab w:val="left" w:pos="993"/>
        </w:tabs>
        <w:spacing w:after="16" w:line="248" w:lineRule="auto"/>
        <w:ind w:right="-1" w:firstLine="710"/>
        <w:jc w:val="both"/>
        <w:rPr>
          <w:sz w:val="24"/>
        </w:rPr>
      </w:pPr>
      <w:r w:rsidRPr="006151E4">
        <w:rPr>
          <w:rFonts w:ascii="Times New Roman" w:eastAsia="Times New Roman" w:hAnsi="Times New Roman" w:cs="Times New Roman"/>
          <w:sz w:val="28"/>
        </w:rPr>
        <w:t xml:space="preserve">Настоящее Согласие может быть отозвано путем направления </w:t>
      </w:r>
      <w:r w:rsidR="002C4AA7" w:rsidRPr="006151E4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оргкомитету </w:t>
      </w:r>
      <w:r w:rsidR="0069589F" w:rsidRPr="006151E4"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ru-RU"/>
        </w:rPr>
        <w:t xml:space="preserve">конкурса методических разработок, направленных </w:t>
      </w:r>
      <w:r w:rsidR="00A2283A"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ru-RU"/>
        </w:rPr>
        <w:br/>
      </w:r>
      <w:r w:rsidR="0069589F" w:rsidRPr="006151E4"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ru-RU"/>
        </w:rPr>
        <w:t xml:space="preserve">на повышение финансовой грамотности </w:t>
      </w:r>
      <w:r w:rsidR="007C6633"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ru-RU"/>
        </w:rPr>
        <w:t>об</w:t>
      </w:r>
      <w:r w:rsidR="0069589F" w:rsidRPr="006151E4"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ru-RU"/>
        </w:rPr>
        <w:t>уча</w:t>
      </w:r>
      <w:r w:rsidR="007C6633"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ru-RU"/>
        </w:rPr>
        <w:t>ю</w:t>
      </w:r>
      <w:r w:rsidR="0069589F" w:rsidRPr="006151E4"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ru-RU"/>
        </w:rPr>
        <w:t xml:space="preserve">щихся </w:t>
      </w:r>
      <w:r w:rsidR="00A2283A"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ru-RU"/>
        </w:rPr>
        <w:t>обще</w:t>
      </w:r>
      <w:r w:rsidR="0069589F" w:rsidRPr="006151E4"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ru-RU"/>
        </w:rPr>
        <w:t>образовательных</w:t>
      </w:r>
      <w:r w:rsidR="00A2283A"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ru-RU"/>
        </w:rPr>
        <w:t xml:space="preserve"> организаций.</w:t>
      </w:r>
    </w:p>
    <w:p w:rsidR="0051066F" w:rsidRPr="006151E4" w:rsidRDefault="0051066F" w:rsidP="003A7156">
      <w:pPr>
        <w:numPr>
          <w:ilvl w:val="0"/>
          <w:numId w:val="20"/>
        </w:numPr>
        <w:tabs>
          <w:tab w:val="left" w:pos="993"/>
        </w:tabs>
        <w:spacing w:after="300" w:line="248" w:lineRule="auto"/>
        <w:ind w:right="-1" w:firstLine="710"/>
        <w:jc w:val="both"/>
        <w:rPr>
          <w:sz w:val="24"/>
        </w:rPr>
      </w:pPr>
      <w:r w:rsidRPr="006151E4">
        <w:rPr>
          <w:rFonts w:ascii="Times New Roman" w:eastAsia="Times New Roman" w:hAnsi="Times New Roman" w:cs="Times New Roman"/>
          <w:sz w:val="28"/>
        </w:rPr>
        <w:t xml:space="preserve">В случае отзыва субъектом персональных данных или его представителем согласия на обработку персональных данных </w:t>
      </w:r>
      <w:r w:rsidR="002C4AA7" w:rsidRPr="006151E4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оргкомитету </w:t>
      </w:r>
      <w:r w:rsidR="00D968B3" w:rsidRPr="006151E4"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ru-RU"/>
        </w:rPr>
        <w:t xml:space="preserve">конкурса методических разработок, направленных на повышение финансовой грамотности </w:t>
      </w:r>
      <w:r w:rsidR="007C6633"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ru-RU"/>
        </w:rPr>
        <w:t>об</w:t>
      </w:r>
      <w:r w:rsidR="00D968B3" w:rsidRPr="006151E4"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ru-RU"/>
        </w:rPr>
        <w:t>уча</w:t>
      </w:r>
      <w:r w:rsidR="007C6633"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ru-RU"/>
        </w:rPr>
        <w:t>ю</w:t>
      </w:r>
      <w:r w:rsidR="00D968B3" w:rsidRPr="006151E4"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ru-RU"/>
        </w:rPr>
        <w:t xml:space="preserve">щихся </w:t>
      </w:r>
      <w:r w:rsidR="00A2283A"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ru-RU"/>
        </w:rPr>
        <w:t>обще</w:t>
      </w:r>
      <w:r w:rsidR="00D968B3" w:rsidRPr="006151E4"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ru-RU"/>
        </w:rPr>
        <w:t>образовательных</w:t>
      </w:r>
      <w:r w:rsidR="00A2283A"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ru-RU"/>
        </w:rPr>
        <w:t xml:space="preserve"> организаций</w:t>
      </w:r>
      <w:r w:rsidR="00D968B3" w:rsidRPr="006151E4"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ru-RU"/>
        </w:rPr>
        <w:t xml:space="preserve">, оргкомитет </w:t>
      </w:r>
      <w:r w:rsidRPr="006151E4">
        <w:rPr>
          <w:rFonts w:ascii="Times New Roman" w:eastAsia="Times New Roman" w:hAnsi="Times New Roman" w:cs="Times New Roman"/>
          <w:sz w:val="28"/>
        </w:rPr>
        <w:t xml:space="preserve">вправе продолжить обработку персональных данных без согласия субъекта персональных данных при наличии оснований, указанных в пунктах 2 – 11 части 1 статьи 6, части 2 статьи 10 и части 2 статьи </w:t>
      </w:r>
      <w:r w:rsidR="00A2283A">
        <w:rPr>
          <w:rFonts w:ascii="Times New Roman" w:eastAsia="Times New Roman" w:hAnsi="Times New Roman" w:cs="Times New Roman"/>
          <w:sz w:val="28"/>
        </w:rPr>
        <w:t xml:space="preserve">11 Федерального закона от 26 июня </w:t>
      </w:r>
      <w:r w:rsidRPr="006151E4">
        <w:rPr>
          <w:rFonts w:ascii="Times New Roman" w:eastAsia="Times New Roman" w:hAnsi="Times New Roman" w:cs="Times New Roman"/>
          <w:sz w:val="28"/>
        </w:rPr>
        <w:t>2006 г</w:t>
      </w:r>
      <w:r w:rsidR="00A2283A">
        <w:rPr>
          <w:rFonts w:ascii="Times New Roman" w:eastAsia="Times New Roman" w:hAnsi="Times New Roman" w:cs="Times New Roman"/>
          <w:sz w:val="28"/>
        </w:rPr>
        <w:t>ода</w:t>
      </w:r>
      <w:r w:rsidRPr="006151E4">
        <w:rPr>
          <w:rFonts w:ascii="Times New Roman" w:eastAsia="Times New Roman" w:hAnsi="Times New Roman" w:cs="Times New Roman"/>
          <w:sz w:val="28"/>
        </w:rPr>
        <w:t xml:space="preserve"> №152-ФЗ «О персональных данных».</w:t>
      </w:r>
    </w:p>
    <w:p w:rsidR="00F947A0" w:rsidRPr="00F947A0" w:rsidRDefault="00F947A0" w:rsidP="00DD003F">
      <w:pPr>
        <w:tabs>
          <w:tab w:val="left" w:pos="993"/>
        </w:tabs>
        <w:spacing w:after="0"/>
        <w:ind w:left="73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947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F947A0" w:rsidRPr="00F947A0" w:rsidRDefault="00F947A0" w:rsidP="00F947A0">
      <w:pPr>
        <w:spacing w:after="6"/>
        <w:ind w:left="73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947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3A7156" w:rsidRDefault="00F947A0" w:rsidP="003A7156">
      <w:pPr>
        <w:spacing w:after="12" w:line="269" w:lineRule="auto"/>
        <w:ind w:right="55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151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Участник конкурса - субъект персональных </w:t>
      </w:r>
      <w:r w:rsidR="003A7156" w:rsidRPr="006151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данных: </w:t>
      </w:r>
    </w:p>
    <w:p w:rsidR="00DB609E" w:rsidRPr="006151E4" w:rsidRDefault="00DB609E" w:rsidP="003A7156">
      <w:pPr>
        <w:spacing w:after="12" w:line="269" w:lineRule="auto"/>
        <w:ind w:right="55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947A0" w:rsidRPr="00F947A0" w:rsidRDefault="003A7156" w:rsidP="003A7156">
      <w:pPr>
        <w:tabs>
          <w:tab w:val="left" w:pos="6210"/>
        </w:tabs>
        <w:spacing w:after="12" w:line="269" w:lineRule="auto"/>
        <w:ind w:right="5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947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</w:t>
      </w:r>
      <w:r w:rsidR="00F947A0" w:rsidRPr="00F947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___________________ / ___________________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    </w:t>
      </w:r>
      <w:r w:rsidRPr="00F947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  <w:t xml:space="preserve"> __</w:t>
      </w:r>
      <w:r w:rsidRPr="00F947A0"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»__________</w:t>
      </w:r>
      <w:r w:rsidRPr="00F947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 20_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</w:t>
      </w:r>
      <w:r w:rsidRPr="00F947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</w:t>
      </w:r>
    </w:p>
    <w:p w:rsidR="00F947A0" w:rsidRPr="00F947A0" w:rsidRDefault="00F947A0" w:rsidP="003A7156">
      <w:pPr>
        <w:spacing w:after="65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947A0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                (подпись)                                          (Ф.И.О.)</w:t>
      </w:r>
    </w:p>
    <w:p w:rsidR="00F947A0" w:rsidRPr="001E0129" w:rsidRDefault="00F947A0" w:rsidP="00F947A0">
      <w:pPr>
        <w:tabs>
          <w:tab w:val="left" w:pos="426"/>
        </w:tabs>
        <w:spacing w:after="12" w:line="269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60FA3" w:rsidRDefault="00860FA3" w:rsidP="00160C5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860FA3" w:rsidRDefault="00860FA3" w:rsidP="00160C5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860FA3" w:rsidRDefault="00860FA3" w:rsidP="00160C5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860FA3" w:rsidRDefault="00860FA3" w:rsidP="00160C5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860FA3" w:rsidRDefault="00860FA3" w:rsidP="00160C5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860FA3" w:rsidRDefault="00860FA3" w:rsidP="00160C5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860FA3" w:rsidRDefault="00860FA3" w:rsidP="00160C5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860FA3" w:rsidRDefault="00860FA3" w:rsidP="00160C5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860FA3" w:rsidRDefault="00860FA3" w:rsidP="00160C5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860FA3" w:rsidRDefault="00860FA3" w:rsidP="00160C5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860FA3" w:rsidRDefault="00860FA3" w:rsidP="00160C5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860FA3" w:rsidRDefault="00860FA3" w:rsidP="00160C5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860FA3" w:rsidRDefault="00860FA3" w:rsidP="00160C5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860FA3" w:rsidRDefault="00860FA3" w:rsidP="00160C5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860FA3" w:rsidRDefault="00860FA3" w:rsidP="00160C5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860FA3" w:rsidRDefault="00860FA3" w:rsidP="00160C5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A12624" w:rsidRDefault="00A12624" w:rsidP="00160C5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A12624" w:rsidRDefault="00A12624" w:rsidP="00160C5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A12624" w:rsidRDefault="00A12624" w:rsidP="00160C5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A12624" w:rsidRDefault="00A12624" w:rsidP="00160C5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A12624" w:rsidRDefault="00A12624" w:rsidP="00160C5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860FA3" w:rsidRDefault="00860FA3" w:rsidP="00160C5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860FA3" w:rsidRDefault="00860FA3" w:rsidP="00160C5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860FA3" w:rsidRDefault="00860FA3" w:rsidP="00160C5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3A7156" w:rsidRPr="003D23AF" w:rsidRDefault="003A7156" w:rsidP="003A715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D23A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lastRenderedPageBreak/>
        <w:t xml:space="preserve">Приложение 3 к порядку </w:t>
      </w:r>
    </w:p>
    <w:p w:rsidR="001B1FC6" w:rsidRPr="003D23AF" w:rsidRDefault="001B1FC6" w:rsidP="001B1FC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D23A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проведения конкурса методических разработок, </w:t>
      </w:r>
    </w:p>
    <w:p w:rsidR="001B1FC6" w:rsidRPr="003D23AF" w:rsidRDefault="001B1FC6" w:rsidP="001B1FC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D23A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направленных на повышение финансовой грамотности </w:t>
      </w:r>
    </w:p>
    <w:p w:rsidR="001B1FC6" w:rsidRPr="003D23AF" w:rsidRDefault="007C6633" w:rsidP="001B1FC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об</w:t>
      </w:r>
      <w:r w:rsidR="001B1FC6" w:rsidRPr="003D23A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ю</w:t>
      </w:r>
      <w:r w:rsidR="001B1FC6" w:rsidRPr="003D23A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щихся </w:t>
      </w:r>
      <w:r w:rsidR="00A2283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обще</w:t>
      </w:r>
      <w:r w:rsidR="001B1FC6" w:rsidRPr="003D23A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образовательных организаций</w:t>
      </w:r>
    </w:p>
    <w:p w:rsidR="003A7156" w:rsidRPr="003D23AF" w:rsidRDefault="003A7156" w:rsidP="003A715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D23A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от «___» ____________ 2020 г. № ______</w:t>
      </w:r>
    </w:p>
    <w:p w:rsidR="00A12624" w:rsidRDefault="00A12624" w:rsidP="00160C5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A12624" w:rsidRDefault="00A12624" w:rsidP="00160C5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A12624" w:rsidRDefault="00A12624" w:rsidP="00160C5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3A7156" w:rsidRPr="003D23AF" w:rsidRDefault="00700F3A" w:rsidP="00160C5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D23A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 оргкомитет </w:t>
      </w:r>
    </w:p>
    <w:p w:rsidR="001B1FC6" w:rsidRPr="003D23AF" w:rsidRDefault="001B1FC6" w:rsidP="001B1FC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D23A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конкурса методических разработок, </w:t>
      </w:r>
    </w:p>
    <w:p w:rsidR="001B1FC6" w:rsidRPr="003D23AF" w:rsidRDefault="001B1FC6" w:rsidP="001B1FC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D23A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направленных на повышение финансовой грамотности </w:t>
      </w:r>
    </w:p>
    <w:p w:rsidR="001B1FC6" w:rsidRPr="003D23AF" w:rsidRDefault="007C6633" w:rsidP="001B1FC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об</w:t>
      </w:r>
      <w:r w:rsidR="001B1FC6" w:rsidRPr="003D23A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ю</w:t>
      </w:r>
      <w:r w:rsidR="001B1FC6" w:rsidRPr="003D23A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щихся </w:t>
      </w:r>
      <w:r w:rsidR="00A2283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обще</w:t>
      </w:r>
      <w:r w:rsidR="001B1FC6" w:rsidRPr="003D23A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образовательных организаций</w:t>
      </w:r>
    </w:p>
    <w:p w:rsidR="00700F3A" w:rsidRPr="003D23AF" w:rsidRDefault="00700F3A" w:rsidP="00700F3A">
      <w:pPr>
        <w:pStyle w:val="NoSpacing"/>
        <w:jc w:val="right"/>
        <w:rPr>
          <w:rFonts w:ascii="Times New Roman" w:hAnsi="Times New Roman" w:cs="Times New Roman"/>
          <w:sz w:val="24"/>
          <w:lang w:eastAsia="ru-RU"/>
        </w:rPr>
      </w:pPr>
      <w:r w:rsidRPr="003D23AF">
        <w:rPr>
          <w:rFonts w:ascii="Times New Roman" w:hAnsi="Times New Roman" w:cs="Times New Roman"/>
          <w:sz w:val="24"/>
          <w:lang w:eastAsia="ru-RU"/>
        </w:rPr>
        <w:t>_________________________________________________</w:t>
      </w:r>
    </w:p>
    <w:p w:rsidR="003A7156" w:rsidRPr="003D23AF" w:rsidRDefault="003A7156" w:rsidP="00700F3A">
      <w:pPr>
        <w:pStyle w:val="NoSpacing"/>
        <w:jc w:val="right"/>
        <w:rPr>
          <w:rFonts w:ascii="Times New Roman" w:hAnsi="Times New Roman" w:cs="Times New Roman"/>
          <w:sz w:val="24"/>
          <w:lang w:eastAsia="ru-RU"/>
        </w:rPr>
      </w:pPr>
      <w:r w:rsidRPr="003D23AF">
        <w:rPr>
          <w:rFonts w:ascii="Times New Roman" w:hAnsi="Times New Roman" w:cs="Times New Roman"/>
          <w:sz w:val="24"/>
          <w:lang w:eastAsia="ru-RU"/>
        </w:rPr>
        <w:t>Фамилия, имя, отчество (в родительном падеже) учителя</w:t>
      </w:r>
    </w:p>
    <w:p w:rsidR="00700F3A" w:rsidRPr="003D23AF" w:rsidRDefault="00700F3A" w:rsidP="00700F3A">
      <w:pPr>
        <w:pStyle w:val="NoSpacing"/>
        <w:jc w:val="right"/>
        <w:rPr>
          <w:rFonts w:ascii="Times New Roman" w:hAnsi="Times New Roman" w:cs="Times New Roman"/>
          <w:sz w:val="24"/>
          <w:lang w:eastAsia="ru-RU"/>
        </w:rPr>
      </w:pPr>
    </w:p>
    <w:p w:rsidR="00700F3A" w:rsidRPr="003D23AF" w:rsidRDefault="00700F3A" w:rsidP="00700F3A">
      <w:pPr>
        <w:pStyle w:val="NoSpacing"/>
        <w:jc w:val="right"/>
        <w:rPr>
          <w:rFonts w:ascii="Times New Roman" w:hAnsi="Times New Roman" w:cs="Times New Roman"/>
          <w:sz w:val="32"/>
          <w:lang w:eastAsia="ru-RU"/>
        </w:rPr>
      </w:pPr>
      <w:r w:rsidRPr="003D23AF">
        <w:rPr>
          <w:rFonts w:ascii="Times New Roman" w:hAnsi="Times New Roman" w:cs="Times New Roman"/>
          <w:sz w:val="24"/>
          <w:lang w:eastAsia="ru-RU"/>
        </w:rPr>
        <w:t>_________________________________________________</w:t>
      </w:r>
    </w:p>
    <w:p w:rsidR="003A7156" w:rsidRPr="003D23AF" w:rsidRDefault="003A7156" w:rsidP="003A7156">
      <w:pPr>
        <w:spacing w:after="0" w:line="265" w:lineRule="auto"/>
        <w:ind w:left="10" w:right="38" w:hanging="10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3D23AF">
        <w:rPr>
          <w:rFonts w:ascii="Times New Roman" w:eastAsia="Times New Roman" w:hAnsi="Times New Roman" w:cs="Times New Roman"/>
          <w:sz w:val="24"/>
          <w:lang w:eastAsia="ru-RU"/>
        </w:rPr>
        <w:t xml:space="preserve">(наименование </w:t>
      </w:r>
      <w:r w:rsidR="00A2283A">
        <w:rPr>
          <w:rFonts w:ascii="Times New Roman" w:eastAsia="Times New Roman" w:hAnsi="Times New Roman" w:cs="Times New Roman"/>
          <w:sz w:val="24"/>
          <w:lang w:eastAsia="ru-RU"/>
        </w:rPr>
        <w:t>обще</w:t>
      </w:r>
      <w:r w:rsidR="00700F3A" w:rsidRPr="003D23AF">
        <w:rPr>
          <w:rFonts w:ascii="Times New Roman" w:eastAsia="Times New Roman" w:hAnsi="Times New Roman" w:cs="Times New Roman"/>
          <w:sz w:val="24"/>
          <w:lang w:eastAsia="ru-RU"/>
        </w:rPr>
        <w:t>образовательной организации</w:t>
      </w:r>
      <w:r w:rsidRPr="003D23AF">
        <w:rPr>
          <w:rFonts w:ascii="Times New Roman" w:eastAsia="Times New Roman" w:hAnsi="Times New Roman" w:cs="Times New Roman"/>
          <w:sz w:val="24"/>
          <w:lang w:eastAsia="ru-RU"/>
        </w:rPr>
        <w:t>)</w:t>
      </w:r>
    </w:p>
    <w:p w:rsidR="00700F3A" w:rsidRPr="003D23AF" w:rsidRDefault="00700F3A" w:rsidP="003A7156">
      <w:pPr>
        <w:spacing w:after="0" w:line="265" w:lineRule="auto"/>
        <w:ind w:left="10" w:right="38" w:hanging="10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700F3A" w:rsidRPr="003A7156" w:rsidRDefault="00700F3A" w:rsidP="003A7156">
      <w:pPr>
        <w:spacing w:after="0" w:line="265" w:lineRule="auto"/>
        <w:ind w:left="10" w:right="38" w:hanging="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D23AF">
        <w:rPr>
          <w:rFonts w:ascii="Times New Roman" w:eastAsia="Times New Roman" w:hAnsi="Times New Roman" w:cs="Times New Roman"/>
          <w:sz w:val="24"/>
          <w:lang w:eastAsia="ru-RU"/>
        </w:rPr>
        <w:t>_______________________________________</w:t>
      </w:r>
    </w:p>
    <w:p w:rsidR="00700F3A" w:rsidRDefault="00700F3A" w:rsidP="00700F3A">
      <w:pPr>
        <w:spacing w:after="230" w:line="456" w:lineRule="auto"/>
        <w:ind w:left="4186" w:right="5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          </w:t>
      </w:r>
      <w:r w:rsidR="003A7156" w:rsidRPr="003A715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(наимен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ование района/города) </w:t>
      </w:r>
    </w:p>
    <w:p w:rsidR="003A7156" w:rsidRPr="003A7156" w:rsidRDefault="00700F3A" w:rsidP="00700F3A">
      <w:pPr>
        <w:spacing w:after="230" w:line="456" w:lineRule="auto"/>
        <w:ind w:left="4186" w:right="5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заявление</w:t>
      </w:r>
    </w:p>
    <w:p w:rsidR="003A7156" w:rsidRPr="003A7156" w:rsidRDefault="003A7156" w:rsidP="00700F3A">
      <w:pPr>
        <w:keepNext/>
        <w:keepLines/>
        <w:spacing w:after="0"/>
        <w:ind w:left="43" w:right="-1" w:hanging="10"/>
        <w:outlineLvl w:val="1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 w:rsidRPr="003A7156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я,</w:t>
      </w:r>
      <w:r w:rsidR="00700F3A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________________________________________________________</w:t>
      </w:r>
    </w:p>
    <w:p w:rsidR="003A7156" w:rsidRPr="003A7156" w:rsidRDefault="003A7156" w:rsidP="00700F3A">
      <w:pPr>
        <w:spacing w:after="237" w:line="248" w:lineRule="auto"/>
        <w:ind w:left="14" w:right="57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A715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(фамилия, имя, отчество)</w:t>
      </w:r>
    </w:p>
    <w:p w:rsidR="003A7156" w:rsidRPr="001B1FC6" w:rsidRDefault="003A7156" w:rsidP="001B1F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ru-RU"/>
        </w:rPr>
      </w:pPr>
      <w:r w:rsidRPr="003A715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даю согласие на </w:t>
      </w:r>
      <w:r w:rsidRPr="003D23AF">
        <w:rPr>
          <w:rFonts w:ascii="Times New Roman" w:eastAsia="Times New Roman" w:hAnsi="Times New Roman" w:cs="Times New Roman"/>
          <w:sz w:val="24"/>
          <w:lang w:eastAsia="ru-RU"/>
        </w:rPr>
        <w:t xml:space="preserve">участие </w:t>
      </w:r>
      <w:r w:rsidR="003D23AF" w:rsidRPr="003D23AF">
        <w:rPr>
          <w:rFonts w:ascii="Times New Roman" w:eastAsia="Times New Roman" w:hAnsi="Times New Roman" w:cs="Times New Roman"/>
          <w:sz w:val="24"/>
          <w:lang w:eastAsia="ru-RU"/>
        </w:rPr>
        <w:t xml:space="preserve">в </w:t>
      </w:r>
      <w:r w:rsidR="001B1FC6" w:rsidRPr="003D23A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конкур</w:t>
      </w:r>
      <w:r w:rsidR="003D23AF" w:rsidRPr="003D23A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се</w:t>
      </w:r>
      <w:r w:rsidR="001B1FC6" w:rsidRPr="003D23A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методических разработок, направленных на повышение финансовой грамотности </w:t>
      </w:r>
      <w:r w:rsidR="007C663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об</w:t>
      </w:r>
      <w:r w:rsidR="001B1FC6" w:rsidRPr="003D23A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уча</w:t>
      </w:r>
      <w:r w:rsidR="007C663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ю</w:t>
      </w:r>
      <w:r w:rsidR="001B1FC6" w:rsidRPr="003D23A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щихся </w:t>
      </w:r>
      <w:r w:rsidR="00A2283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обще</w:t>
      </w:r>
      <w:r w:rsidR="001B1FC6" w:rsidRPr="003D23A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образовательных организаций</w:t>
      </w:r>
      <w:r w:rsidRPr="003D23AF">
        <w:rPr>
          <w:rFonts w:ascii="Times New Roman" w:eastAsia="Times New Roman" w:hAnsi="Times New Roman" w:cs="Times New Roman"/>
          <w:sz w:val="24"/>
          <w:lang w:eastAsia="ru-RU"/>
        </w:rPr>
        <w:t xml:space="preserve"> и внесение сведений, указ</w:t>
      </w:r>
      <w:r w:rsidR="001B1FC6" w:rsidRPr="003D23AF">
        <w:rPr>
          <w:rFonts w:ascii="Times New Roman" w:eastAsia="Times New Roman" w:hAnsi="Times New Roman" w:cs="Times New Roman"/>
          <w:sz w:val="24"/>
          <w:lang w:eastAsia="ru-RU"/>
        </w:rPr>
        <w:t xml:space="preserve">анных в </w:t>
      </w:r>
      <w:r w:rsidR="003D23AF" w:rsidRPr="003D23AF">
        <w:rPr>
          <w:rFonts w:ascii="Times New Roman" w:eastAsia="Times New Roman" w:hAnsi="Times New Roman" w:cs="Times New Roman"/>
          <w:sz w:val="24"/>
          <w:lang w:eastAsia="ru-RU"/>
        </w:rPr>
        <w:t>анкете</w:t>
      </w:r>
      <w:r w:rsidRPr="003D23AF">
        <w:rPr>
          <w:rFonts w:ascii="Times New Roman" w:eastAsia="Times New Roman" w:hAnsi="Times New Roman" w:cs="Times New Roman"/>
          <w:sz w:val="24"/>
          <w:lang w:eastAsia="ru-RU"/>
        </w:rPr>
        <w:t xml:space="preserve"> участника Конкурса</w:t>
      </w:r>
      <w:r w:rsidR="003D23AF" w:rsidRPr="003D23AF">
        <w:rPr>
          <w:rFonts w:ascii="Times New Roman" w:eastAsia="Times New Roman" w:hAnsi="Times New Roman" w:cs="Times New Roman"/>
          <w:sz w:val="24"/>
          <w:lang w:eastAsia="ru-RU"/>
        </w:rPr>
        <w:t xml:space="preserve"> в реестр участников, </w:t>
      </w:r>
      <w:r w:rsidRPr="003D23AF">
        <w:rPr>
          <w:rFonts w:ascii="Times New Roman" w:eastAsia="Times New Roman" w:hAnsi="Times New Roman" w:cs="Times New Roman"/>
          <w:sz w:val="24"/>
          <w:lang w:eastAsia="ru-RU"/>
        </w:rPr>
        <w:t>а также на использование разработок и видеоматериалов в некоммерческих целях для размещения в сети Интернет</w:t>
      </w:r>
      <w:r w:rsidRPr="003A715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буклетах и периодических изданиях с возможностью редакторской обработки.</w:t>
      </w:r>
    </w:p>
    <w:p w:rsidR="003D23AF" w:rsidRDefault="003D23AF" w:rsidP="00700F3A">
      <w:pPr>
        <w:pStyle w:val="NoSpacing"/>
        <w:rPr>
          <w:rFonts w:ascii="Times New Roman" w:hAnsi="Times New Roman" w:cs="Times New Roman"/>
          <w:sz w:val="24"/>
          <w:lang w:eastAsia="ru-RU"/>
        </w:rPr>
      </w:pPr>
    </w:p>
    <w:p w:rsidR="003D23AF" w:rsidRDefault="003D23AF" w:rsidP="00700F3A">
      <w:pPr>
        <w:pStyle w:val="NoSpacing"/>
        <w:rPr>
          <w:rFonts w:ascii="Times New Roman" w:hAnsi="Times New Roman" w:cs="Times New Roman"/>
          <w:sz w:val="24"/>
          <w:lang w:eastAsia="ru-RU"/>
        </w:rPr>
      </w:pPr>
    </w:p>
    <w:p w:rsidR="003D23AF" w:rsidRDefault="003D23AF" w:rsidP="00700F3A">
      <w:pPr>
        <w:pStyle w:val="NoSpacing"/>
        <w:rPr>
          <w:rFonts w:ascii="Times New Roman" w:hAnsi="Times New Roman" w:cs="Times New Roman"/>
          <w:sz w:val="24"/>
          <w:lang w:eastAsia="ru-RU"/>
        </w:rPr>
      </w:pPr>
    </w:p>
    <w:p w:rsidR="00700F3A" w:rsidRPr="00700F3A" w:rsidRDefault="00700F3A" w:rsidP="00700F3A">
      <w:pPr>
        <w:pStyle w:val="NoSpacing"/>
        <w:rPr>
          <w:rFonts w:ascii="Times New Roman" w:hAnsi="Times New Roman" w:cs="Times New Roman"/>
          <w:sz w:val="24"/>
          <w:lang w:eastAsia="ru-RU"/>
        </w:rPr>
      </w:pPr>
      <w:r w:rsidRPr="00700F3A">
        <w:rPr>
          <w:rFonts w:ascii="Times New Roman" w:hAnsi="Times New Roman" w:cs="Times New Roman"/>
          <w:sz w:val="24"/>
          <w:lang w:eastAsia="ru-RU"/>
        </w:rPr>
        <w:t>«</w:t>
      </w:r>
      <w:r w:rsidRPr="00700F3A">
        <w:rPr>
          <w:rFonts w:ascii="Times New Roman" w:hAnsi="Times New Roman" w:cs="Times New Roman"/>
          <w:sz w:val="24"/>
          <w:u w:val="single"/>
          <w:lang w:eastAsia="ru-RU"/>
        </w:rPr>
        <w:t xml:space="preserve"> __ </w:t>
      </w:r>
      <w:r w:rsidRPr="00700F3A">
        <w:rPr>
          <w:rFonts w:ascii="Times New Roman" w:hAnsi="Times New Roman" w:cs="Times New Roman"/>
          <w:sz w:val="24"/>
          <w:lang w:eastAsia="ru-RU"/>
        </w:rPr>
        <w:t>»___________ 20___г.       __________________</w:t>
      </w:r>
    </w:p>
    <w:p w:rsidR="00700F3A" w:rsidRDefault="00700F3A" w:rsidP="00700F3A">
      <w:pPr>
        <w:spacing w:after="853" w:line="229" w:lineRule="auto"/>
        <w:ind w:left="58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                                       (подпись)</w:t>
      </w:r>
    </w:p>
    <w:p w:rsidR="003A7156" w:rsidRDefault="003A7156" w:rsidP="00160C5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7C6633" w:rsidRDefault="007C6633" w:rsidP="00160C5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sectPr w:rsidR="007C6633" w:rsidSect="0002157B">
          <w:headerReference w:type="even" r:id="rId17"/>
          <w:pgSz w:w="11906" w:h="16838"/>
          <w:pgMar w:top="1134" w:right="1133" w:bottom="720" w:left="1418" w:header="709" w:footer="709" w:gutter="0"/>
          <w:cols w:space="708"/>
          <w:titlePg/>
          <w:docGrid w:linePitch="360"/>
        </w:sectPr>
      </w:pPr>
    </w:p>
    <w:p w:rsidR="00700F3A" w:rsidRPr="003D23AF" w:rsidRDefault="00EE6704" w:rsidP="00700F3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D23A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lastRenderedPageBreak/>
        <w:t>Приложение 4</w:t>
      </w:r>
      <w:r w:rsidR="00700F3A" w:rsidRPr="003D23A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к порядку </w:t>
      </w:r>
    </w:p>
    <w:p w:rsidR="004047C5" w:rsidRPr="003D23AF" w:rsidRDefault="00700F3A" w:rsidP="004047C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D23A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проведения </w:t>
      </w:r>
      <w:r w:rsidR="004047C5" w:rsidRPr="003D23A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конкурса методических разработок, </w:t>
      </w:r>
    </w:p>
    <w:p w:rsidR="004047C5" w:rsidRPr="003D23AF" w:rsidRDefault="004047C5" w:rsidP="004047C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D23A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направленных на повышение финансовой грамотности </w:t>
      </w:r>
    </w:p>
    <w:p w:rsidR="004047C5" w:rsidRPr="003D23AF" w:rsidRDefault="007C6633" w:rsidP="004047C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об</w:t>
      </w:r>
      <w:r w:rsidR="004047C5" w:rsidRPr="003D23A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ю</w:t>
      </w:r>
      <w:r w:rsidR="004047C5" w:rsidRPr="003D23A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щихся </w:t>
      </w:r>
      <w:r w:rsidR="00A2283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обще</w:t>
      </w:r>
      <w:r w:rsidR="004047C5" w:rsidRPr="003D23A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образовательных организаций</w:t>
      </w:r>
    </w:p>
    <w:p w:rsidR="00700F3A" w:rsidRPr="003D23AF" w:rsidRDefault="00700F3A" w:rsidP="004047C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D23A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от «___» ____________ 2020 г. № ______</w:t>
      </w:r>
    </w:p>
    <w:p w:rsidR="003A7156" w:rsidRPr="003D23AF" w:rsidRDefault="003A7156" w:rsidP="00160C5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3A7156" w:rsidRPr="003D23AF" w:rsidRDefault="003A7156" w:rsidP="00160C5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3A7156" w:rsidRDefault="003A7156" w:rsidP="00160C5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tbl>
      <w:tblPr>
        <w:tblStyle w:val="TableGrid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95"/>
      </w:tblGrid>
      <w:tr w:rsidR="00700F3A" w:rsidTr="00700F3A">
        <w:tc>
          <w:tcPr>
            <w:tcW w:w="14695" w:type="dxa"/>
          </w:tcPr>
          <w:p w:rsidR="00700F3A" w:rsidRDefault="00700F3A" w:rsidP="00700F3A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Технологическая карта конкурсного мероприятия</w:t>
            </w:r>
          </w:p>
        </w:tc>
      </w:tr>
      <w:tr w:rsidR="00700F3A" w:rsidTr="00700F3A">
        <w:tc>
          <w:tcPr>
            <w:tcW w:w="14695" w:type="dxa"/>
            <w:tcBorders>
              <w:bottom w:val="single" w:sz="4" w:space="0" w:color="auto"/>
            </w:tcBorders>
          </w:tcPr>
          <w:p w:rsidR="00700F3A" w:rsidRDefault="00700F3A" w:rsidP="00700F3A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700F3A" w:rsidTr="00700F3A">
        <w:tc>
          <w:tcPr>
            <w:tcW w:w="14695" w:type="dxa"/>
            <w:tcBorders>
              <w:top w:val="single" w:sz="4" w:space="0" w:color="auto"/>
            </w:tcBorders>
          </w:tcPr>
          <w:p w:rsidR="00700F3A" w:rsidRDefault="00700F3A" w:rsidP="00700F3A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(указать номинацию участия)</w:t>
            </w:r>
          </w:p>
        </w:tc>
      </w:tr>
    </w:tbl>
    <w:p w:rsidR="003A7156" w:rsidRDefault="003A7156" w:rsidP="00160C5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4"/>
        <w:gridCol w:w="1679"/>
        <w:gridCol w:w="1316"/>
        <w:gridCol w:w="2995"/>
        <w:gridCol w:w="2995"/>
        <w:gridCol w:w="2995"/>
      </w:tblGrid>
      <w:tr w:rsidR="00700F3A" w:rsidTr="00700F3A">
        <w:tc>
          <w:tcPr>
            <w:tcW w:w="4673" w:type="dxa"/>
            <w:gridSpan w:val="2"/>
          </w:tcPr>
          <w:p w:rsidR="00700F3A" w:rsidRDefault="00700F3A" w:rsidP="00700F3A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10301" w:type="dxa"/>
            <w:gridSpan w:val="4"/>
          </w:tcPr>
          <w:p w:rsidR="00700F3A" w:rsidRDefault="00700F3A" w:rsidP="00700F3A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700F3A" w:rsidTr="00700F3A">
        <w:tc>
          <w:tcPr>
            <w:tcW w:w="4673" w:type="dxa"/>
            <w:gridSpan w:val="2"/>
          </w:tcPr>
          <w:p w:rsidR="00700F3A" w:rsidRDefault="00700F3A" w:rsidP="00700F3A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0301" w:type="dxa"/>
            <w:gridSpan w:val="4"/>
          </w:tcPr>
          <w:p w:rsidR="00700F3A" w:rsidRDefault="00700F3A" w:rsidP="00700F3A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700F3A" w:rsidTr="00700F3A">
        <w:tc>
          <w:tcPr>
            <w:tcW w:w="4673" w:type="dxa"/>
            <w:gridSpan w:val="2"/>
          </w:tcPr>
          <w:p w:rsidR="00700F3A" w:rsidRDefault="00700F3A" w:rsidP="00700F3A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Планируемые образовательные результаты </w:t>
            </w:r>
          </w:p>
        </w:tc>
        <w:tc>
          <w:tcPr>
            <w:tcW w:w="10301" w:type="dxa"/>
            <w:gridSpan w:val="4"/>
          </w:tcPr>
          <w:p w:rsidR="00700F3A" w:rsidRDefault="00700F3A" w:rsidP="00700F3A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700F3A" w:rsidTr="00700F3A">
        <w:tc>
          <w:tcPr>
            <w:tcW w:w="4673" w:type="dxa"/>
            <w:gridSpan w:val="2"/>
          </w:tcPr>
          <w:p w:rsidR="00700F3A" w:rsidRDefault="00700F3A" w:rsidP="00700F3A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Основные понятия</w:t>
            </w:r>
          </w:p>
        </w:tc>
        <w:tc>
          <w:tcPr>
            <w:tcW w:w="10301" w:type="dxa"/>
            <w:gridSpan w:val="4"/>
          </w:tcPr>
          <w:p w:rsidR="00700F3A" w:rsidRDefault="00700F3A" w:rsidP="00700F3A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700F3A" w:rsidTr="00700F3A">
        <w:tc>
          <w:tcPr>
            <w:tcW w:w="4673" w:type="dxa"/>
            <w:gridSpan w:val="2"/>
          </w:tcPr>
          <w:p w:rsidR="00700F3A" w:rsidRDefault="00700F3A" w:rsidP="00700F3A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10301" w:type="dxa"/>
            <w:gridSpan w:val="4"/>
          </w:tcPr>
          <w:p w:rsidR="00700F3A" w:rsidRDefault="00700F3A" w:rsidP="00700F3A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700F3A" w:rsidTr="00700F3A">
        <w:tc>
          <w:tcPr>
            <w:tcW w:w="4673" w:type="dxa"/>
            <w:gridSpan w:val="2"/>
          </w:tcPr>
          <w:p w:rsidR="00700F3A" w:rsidRDefault="00700F3A" w:rsidP="00700F3A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Формы, методы, технологии обучения, в том числе ЭО и ДОТ</w:t>
            </w:r>
          </w:p>
        </w:tc>
        <w:tc>
          <w:tcPr>
            <w:tcW w:w="10301" w:type="dxa"/>
            <w:gridSpan w:val="4"/>
          </w:tcPr>
          <w:p w:rsidR="00700F3A" w:rsidRDefault="00700F3A" w:rsidP="00700F3A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700F3A" w:rsidTr="00700F3A">
        <w:tc>
          <w:tcPr>
            <w:tcW w:w="4673" w:type="dxa"/>
            <w:gridSpan w:val="2"/>
          </w:tcPr>
          <w:p w:rsidR="00700F3A" w:rsidRDefault="00700F3A" w:rsidP="00700F3A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Средства обучения</w:t>
            </w:r>
          </w:p>
        </w:tc>
        <w:tc>
          <w:tcPr>
            <w:tcW w:w="10301" w:type="dxa"/>
            <w:gridSpan w:val="4"/>
          </w:tcPr>
          <w:p w:rsidR="00700F3A" w:rsidRDefault="00700F3A" w:rsidP="00700F3A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700F3A" w:rsidTr="00700F3A">
        <w:tc>
          <w:tcPr>
            <w:tcW w:w="4673" w:type="dxa"/>
            <w:gridSpan w:val="2"/>
          </w:tcPr>
          <w:p w:rsidR="00700F3A" w:rsidRDefault="00700F3A" w:rsidP="00700F3A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Организационные условия</w:t>
            </w:r>
          </w:p>
        </w:tc>
        <w:tc>
          <w:tcPr>
            <w:tcW w:w="10301" w:type="dxa"/>
            <w:gridSpan w:val="4"/>
          </w:tcPr>
          <w:p w:rsidR="00700F3A" w:rsidRPr="00700F3A" w:rsidRDefault="00700F3A" w:rsidP="00700F3A">
            <w:pPr>
              <w:jc w:val="both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  <w:r w:rsidRPr="00700F3A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Расстановка парт, стульев и т.п.</w:t>
            </w:r>
          </w:p>
        </w:tc>
      </w:tr>
      <w:tr w:rsidR="00700F3A" w:rsidTr="00700F3A">
        <w:tc>
          <w:tcPr>
            <w:tcW w:w="4673" w:type="dxa"/>
            <w:gridSpan w:val="2"/>
          </w:tcPr>
          <w:p w:rsidR="00700F3A" w:rsidRDefault="00700F3A" w:rsidP="00700F3A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Учебно-методическое обеспечение</w:t>
            </w:r>
          </w:p>
        </w:tc>
        <w:tc>
          <w:tcPr>
            <w:tcW w:w="10301" w:type="dxa"/>
            <w:gridSpan w:val="4"/>
          </w:tcPr>
          <w:p w:rsidR="00700F3A" w:rsidRDefault="00700F3A" w:rsidP="00700F3A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2C4AA7" w:rsidTr="00EE4BAE">
        <w:tc>
          <w:tcPr>
            <w:tcW w:w="14974" w:type="dxa"/>
            <w:gridSpan w:val="6"/>
          </w:tcPr>
          <w:p w:rsidR="002C4AA7" w:rsidRDefault="002C4AA7" w:rsidP="002C4AA7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План занятия / мероприятия</w:t>
            </w:r>
          </w:p>
        </w:tc>
      </w:tr>
      <w:tr w:rsidR="002C4AA7" w:rsidTr="00EE4BAE">
        <w:tc>
          <w:tcPr>
            <w:tcW w:w="2994" w:type="dxa"/>
          </w:tcPr>
          <w:p w:rsidR="002C4AA7" w:rsidRDefault="002C4AA7" w:rsidP="002C4AA7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Этапы</w:t>
            </w:r>
          </w:p>
          <w:p w:rsidR="002C4AA7" w:rsidRDefault="002C4AA7" w:rsidP="002C4AA7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занятия / мероприятия (время этапа)</w:t>
            </w:r>
          </w:p>
        </w:tc>
        <w:tc>
          <w:tcPr>
            <w:tcW w:w="2995" w:type="dxa"/>
            <w:gridSpan w:val="2"/>
          </w:tcPr>
          <w:p w:rsidR="002C4AA7" w:rsidRDefault="002C4AA7" w:rsidP="002C4AA7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Используемые дидактические средства</w:t>
            </w:r>
          </w:p>
        </w:tc>
        <w:tc>
          <w:tcPr>
            <w:tcW w:w="2995" w:type="dxa"/>
          </w:tcPr>
          <w:p w:rsidR="002C4AA7" w:rsidRDefault="002C4AA7" w:rsidP="002C4AA7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Деятельность педагога</w:t>
            </w:r>
          </w:p>
        </w:tc>
        <w:tc>
          <w:tcPr>
            <w:tcW w:w="2995" w:type="dxa"/>
          </w:tcPr>
          <w:p w:rsidR="002C4AA7" w:rsidRDefault="002C4AA7" w:rsidP="002C4AA7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Деятельность участников</w:t>
            </w:r>
          </w:p>
        </w:tc>
        <w:tc>
          <w:tcPr>
            <w:tcW w:w="2995" w:type="dxa"/>
          </w:tcPr>
          <w:p w:rsidR="002C4AA7" w:rsidRDefault="002C4AA7" w:rsidP="002C4AA7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Образовательный результат</w:t>
            </w:r>
          </w:p>
        </w:tc>
      </w:tr>
      <w:tr w:rsidR="002C4AA7" w:rsidTr="00EE4BAE">
        <w:tc>
          <w:tcPr>
            <w:tcW w:w="2994" w:type="dxa"/>
          </w:tcPr>
          <w:p w:rsidR="002C4AA7" w:rsidRDefault="002C4AA7" w:rsidP="00700F3A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995" w:type="dxa"/>
            <w:gridSpan w:val="2"/>
          </w:tcPr>
          <w:p w:rsidR="002C4AA7" w:rsidRDefault="002C4AA7" w:rsidP="00700F3A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995" w:type="dxa"/>
          </w:tcPr>
          <w:p w:rsidR="002C4AA7" w:rsidRDefault="002C4AA7" w:rsidP="00700F3A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995" w:type="dxa"/>
          </w:tcPr>
          <w:p w:rsidR="002C4AA7" w:rsidRDefault="002C4AA7" w:rsidP="00700F3A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995" w:type="dxa"/>
          </w:tcPr>
          <w:p w:rsidR="002C4AA7" w:rsidRDefault="002C4AA7" w:rsidP="00700F3A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2C4AA7" w:rsidTr="00EE4BAE">
        <w:tc>
          <w:tcPr>
            <w:tcW w:w="2994" w:type="dxa"/>
          </w:tcPr>
          <w:p w:rsidR="002C4AA7" w:rsidRDefault="002C4AA7" w:rsidP="00700F3A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995" w:type="dxa"/>
            <w:gridSpan w:val="2"/>
          </w:tcPr>
          <w:p w:rsidR="002C4AA7" w:rsidRDefault="002C4AA7" w:rsidP="00700F3A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995" w:type="dxa"/>
          </w:tcPr>
          <w:p w:rsidR="002C4AA7" w:rsidRDefault="002C4AA7" w:rsidP="00700F3A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995" w:type="dxa"/>
          </w:tcPr>
          <w:p w:rsidR="002C4AA7" w:rsidRDefault="002C4AA7" w:rsidP="00700F3A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995" w:type="dxa"/>
          </w:tcPr>
          <w:p w:rsidR="002C4AA7" w:rsidRDefault="002C4AA7" w:rsidP="00700F3A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</w:tbl>
    <w:p w:rsidR="00700F3A" w:rsidRDefault="00700F3A" w:rsidP="00700F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700F3A" w:rsidRDefault="00700F3A" w:rsidP="00160C5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700F3A" w:rsidRDefault="00700F3A" w:rsidP="00160C5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700F3A" w:rsidRDefault="00700F3A" w:rsidP="00160C5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2C4AA7" w:rsidRDefault="002C4AA7" w:rsidP="00160C5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sectPr w:rsidR="002C4AA7" w:rsidSect="007C6633">
          <w:pgSz w:w="16838" w:h="11906" w:orient="landscape"/>
          <w:pgMar w:top="1418" w:right="1134" w:bottom="1134" w:left="720" w:header="709" w:footer="709" w:gutter="0"/>
          <w:cols w:space="708"/>
          <w:titlePg/>
          <w:docGrid w:linePitch="360"/>
        </w:sectPr>
      </w:pPr>
    </w:p>
    <w:p w:rsidR="002C4AA7" w:rsidRPr="003D23AF" w:rsidRDefault="00EE6704" w:rsidP="002C4AA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D23A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lastRenderedPageBreak/>
        <w:t>Приложение 5</w:t>
      </w:r>
      <w:r w:rsidR="002C4AA7" w:rsidRPr="003D23A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к порядку </w:t>
      </w:r>
    </w:p>
    <w:p w:rsidR="004047C5" w:rsidRPr="003D23AF" w:rsidRDefault="002C4AA7" w:rsidP="004047C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D23A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проведения </w:t>
      </w:r>
      <w:r w:rsidR="004047C5" w:rsidRPr="003D23A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конкурса методических разработок, </w:t>
      </w:r>
    </w:p>
    <w:p w:rsidR="004047C5" w:rsidRPr="003D23AF" w:rsidRDefault="004047C5" w:rsidP="004047C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D23A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направленных на повышение финансовой грамотности </w:t>
      </w:r>
    </w:p>
    <w:p w:rsidR="004047C5" w:rsidRPr="003D23AF" w:rsidRDefault="007C6633" w:rsidP="004047C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об</w:t>
      </w:r>
      <w:r w:rsidR="004047C5" w:rsidRPr="003D23A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ю</w:t>
      </w:r>
      <w:r w:rsidR="004047C5" w:rsidRPr="003D23A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щихся </w:t>
      </w:r>
      <w:r w:rsidR="00A1262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обще</w:t>
      </w:r>
      <w:r w:rsidR="004047C5" w:rsidRPr="003D23A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образовательных организаций</w:t>
      </w:r>
    </w:p>
    <w:p w:rsidR="002C4AA7" w:rsidRPr="003D23AF" w:rsidRDefault="002C4AA7" w:rsidP="004047C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D23A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от «___» ____________ 2020 г. № ______</w:t>
      </w:r>
    </w:p>
    <w:p w:rsidR="00700F3A" w:rsidRPr="003D23AF" w:rsidRDefault="00700F3A" w:rsidP="00160C5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700F3A" w:rsidRPr="003D23AF" w:rsidRDefault="00700F3A" w:rsidP="00160C5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700F3A" w:rsidRDefault="00700F3A" w:rsidP="00160C5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EE6704" w:rsidRDefault="002C4AA7" w:rsidP="002C4AA7">
      <w:pPr>
        <w:spacing w:after="5" w:line="269" w:lineRule="auto"/>
        <w:ind w:right="-1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Критерии оценивания </w:t>
      </w:r>
    </w:p>
    <w:p w:rsidR="002C4AA7" w:rsidRPr="002C4AA7" w:rsidRDefault="00EE6704" w:rsidP="002C4AA7">
      <w:pPr>
        <w:spacing w:after="5" w:line="269" w:lineRule="auto"/>
        <w:ind w:right="-1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</w:t>
      </w:r>
      <w:r w:rsidR="002C4AA7" w:rsidRPr="002C4AA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оминаци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я </w:t>
      </w:r>
      <w:r w:rsidR="002C4AA7" w:rsidRPr="002C4AA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«Лучшая рабочая программа учебного курса/модуля «Основы финансовой грамотности» начального общего, основного общего, среднего общего образования» </w:t>
      </w:r>
    </w:p>
    <w:tbl>
      <w:tblPr>
        <w:tblStyle w:val="TableGrid1"/>
        <w:tblW w:w="9601" w:type="dxa"/>
        <w:tblInd w:w="-108" w:type="dxa"/>
        <w:tblCellMar>
          <w:top w:w="7" w:type="dxa"/>
          <w:left w:w="115" w:type="dxa"/>
          <w:right w:w="71" w:type="dxa"/>
        </w:tblCellMar>
        <w:tblLook w:val="04A0" w:firstRow="1" w:lastRow="0" w:firstColumn="1" w:lastColumn="0" w:noHBand="0" w:noVBand="1"/>
      </w:tblPr>
      <w:tblGrid>
        <w:gridCol w:w="529"/>
        <w:gridCol w:w="3677"/>
        <w:gridCol w:w="4375"/>
        <w:gridCol w:w="1020"/>
      </w:tblGrid>
      <w:tr w:rsidR="002C4AA7" w:rsidRPr="002C4AA7" w:rsidTr="00D03946">
        <w:trPr>
          <w:trHeight w:val="562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A7" w:rsidRPr="002C4AA7" w:rsidRDefault="002C4AA7" w:rsidP="002C4AA7">
            <w:pPr>
              <w:ind w:right="4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4AA7">
              <w:rPr>
                <w:rFonts w:ascii="Times New Roman" w:hAnsi="Times New Roman" w:cs="Times New Roman"/>
                <w:color w:val="000000"/>
                <w:sz w:val="24"/>
              </w:rPr>
              <w:t xml:space="preserve"> №  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A7" w:rsidRPr="002C4AA7" w:rsidRDefault="002C4AA7" w:rsidP="002C4AA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4AA7">
              <w:rPr>
                <w:rFonts w:ascii="Times New Roman" w:hAnsi="Times New Roman" w:cs="Times New Roman"/>
                <w:color w:val="000000"/>
                <w:sz w:val="24"/>
              </w:rPr>
              <w:t xml:space="preserve">Критерии оценки конкурсных материалов 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A7" w:rsidRPr="002C4AA7" w:rsidRDefault="002C4AA7" w:rsidP="002C4AA7">
            <w:pPr>
              <w:ind w:right="46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4AA7">
              <w:rPr>
                <w:rFonts w:ascii="Times New Roman" w:hAnsi="Times New Roman" w:cs="Times New Roman"/>
                <w:color w:val="000000"/>
                <w:sz w:val="24"/>
              </w:rPr>
              <w:t xml:space="preserve">Показатели 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A7" w:rsidRPr="002C4AA7" w:rsidRDefault="002C4AA7" w:rsidP="002C4AA7">
            <w:pPr>
              <w:ind w:right="4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4AA7">
              <w:rPr>
                <w:rFonts w:ascii="Times New Roman" w:hAnsi="Times New Roman" w:cs="Times New Roman"/>
                <w:color w:val="000000"/>
                <w:sz w:val="24"/>
              </w:rPr>
              <w:t>Баллы</w:t>
            </w:r>
            <w:r w:rsidR="00C779B5" w:rsidRPr="00C779B5">
              <w:rPr>
                <w:rFonts w:ascii="Times New Roman" w:hAnsi="Times New Roman" w:cs="Times New Roman"/>
                <w:color w:val="000000"/>
                <w:sz w:val="28"/>
              </w:rPr>
              <w:t>*</w:t>
            </w:r>
          </w:p>
        </w:tc>
      </w:tr>
      <w:tr w:rsidR="002C4AA7" w:rsidRPr="002C4AA7" w:rsidTr="00D03946">
        <w:trPr>
          <w:trHeight w:val="838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A7" w:rsidRPr="002C4AA7" w:rsidRDefault="002C4AA7" w:rsidP="002C4AA7">
            <w:pPr>
              <w:ind w:right="46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4AA7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A7" w:rsidRPr="002C4AA7" w:rsidRDefault="002C4AA7" w:rsidP="002C4AA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4AA7">
              <w:rPr>
                <w:rFonts w:ascii="Times New Roman" w:hAnsi="Times New Roman" w:cs="Times New Roman"/>
                <w:color w:val="000000"/>
                <w:sz w:val="24"/>
              </w:rPr>
              <w:t xml:space="preserve">Соответствие целям конкурса 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A7" w:rsidRPr="002C4AA7" w:rsidRDefault="002C4AA7" w:rsidP="002C4AA7">
            <w:pPr>
              <w:spacing w:line="278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4AA7">
              <w:rPr>
                <w:rFonts w:ascii="Times New Roman" w:hAnsi="Times New Roman" w:cs="Times New Roman"/>
                <w:color w:val="000000"/>
                <w:sz w:val="24"/>
              </w:rPr>
              <w:t xml:space="preserve">Соответствие содержания рабочей программы целям финансового </w:t>
            </w:r>
          </w:p>
          <w:p w:rsidR="002C4AA7" w:rsidRPr="002C4AA7" w:rsidRDefault="002C4AA7" w:rsidP="002C4AA7">
            <w:pPr>
              <w:ind w:right="4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4AA7">
              <w:rPr>
                <w:rFonts w:ascii="Times New Roman" w:hAnsi="Times New Roman" w:cs="Times New Roman"/>
                <w:color w:val="000000"/>
                <w:sz w:val="24"/>
              </w:rPr>
              <w:t xml:space="preserve">просвещения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A7" w:rsidRPr="002C4AA7" w:rsidRDefault="002C4AA7" w:rsidP="002C4AA7">
            <w:pPr>
              <w:ind w:left="1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4AA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2C4AA7" w:rsidRPr="002C4AA7" w:rsidTr="00D03946">
        <w:trPr>
          <w:trHeight w:val="286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A7" w:rsidRPr="002C4AA7" w:rsidRDefault="002C4AA7" w:rsidP="002C4AA7">
            <w:pPr>
              <w:ind w:left="1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4AA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2C4AA7" w:rsidRPr="002C4AA7" w:rsidRDefault="002C4AA7" w:rsidP="002C4AA7">
            <w:pPr>
              <w:ind w:right="46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4AA7">
              <w:rPr>
                <w:rFonts w:ascii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3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A7" w:rsidRPr="002C4AA7" w:rsidRDefault="002C4AA7" w:rsidP="002C4AA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4AA7">
              <w:rPr>
                <w:rFonts w:ascii="Times New Roman" w:hAnsi="Times New Roman" w:cs="Times New Roman"/>
                <w:color w:val="000000"/>
                <w:sz w:val="24"/>
              </w:rPr>
              <w:t xml:space="preserve">Качество и результативность рабочей программы 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A7" w:rsidRPr="002C4AA7" w:rsidRDefault="002C4AA7" w:rsidP="002C4AA7">
            <w:pPr>
              <w:ind w:right="4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4AA7">
              <w:rPr>
                <w:rFonts w:ascii="Times New Roman" w:hAnsi="Times New Roman" w:cs="Times New Roman"/>
                <w:color w:val="000000"/>
                <w:sz w:val="24"/>
              </w:rPr>
              <w:t xml:space="preserve">Методическая новизна разработки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A7" w:rsidRPr="002C4AA7" w:rsidRDefault="002C4AA7" w:rsidP="002C4AA7">
            <w:pPr>
              <w:ind w:left="1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4AA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2C4AA7" w:rsidRPr="002C4AA7" w:rsidTr="00D03946">
        <w:trPr>
          <w:trHeight w:val="840"/>
        </w:trPr>
        <w:tc>
          <w:tcPr>
            <w:tcW w:w="52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4AA7" w:rsidRPr="002C4AA7" w:rsidRDefault="002C4AA7" w:rsidP="002C4AA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67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4AA7" w:rsidRPr="002C4AA7" w:rsidRDefault="002C4AA7" w:rsidP="002C4AA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A7" w:rsidRPr="002C4AA7" w:rsidRDefault="002C4AA7" w:rsidP="002C4AA7">
            <w:pPr>
              <w:ind w:firstLine="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4AA7">
              <w:rPr>
                <w:rFonts w:ascii="Times New Roman" w:hAnsi="Times New Roman" w:cs="Times New Roman"/>
                <w:color w:val="000000"/>
                <w:sz w:val="24"/>
              </w:rPr>
              <w:t xml:space="preserve">Использование современных образовательных, в том числе информационных технологий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A7" w:rsidRPr="002C4AA7" w:rsidRDefault="002C4AA7" w:rsidP="002C4AA7">
            <w:pPr>
              <w:ind w:left="1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4AA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2C4AA7" w:rsidRPr="002C4AA7" w:rsidTr="004047C5">
        <w:trPr>
          <w:trHeight w:val="540"/>
        </w:trPr>
        <w:tc>
          <w:tcPr>
            <w:tcW w:w="5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A7" w:rsidRPr="002C4AA7" w:rsidRDefault="002C4AA7" w:rsidP="002C4AA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A7" w:rsidRPr="002C4AA7" w:rsidRDefault="002C4AA7" w:rsidP="002C4AA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A7" w:rsidRPr="002C4AA7" w:rsidRDefault="002C4AA7" w:rsidP="002C4AA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4AA7">
              <w:rPr>
                <w:rFonts w:ascii="Times New Roman" w:hAnsi="Times New Roman" w:cs="Times New Roman"/>
                <w:color w:val="000000"/>
                <w:sz w:val="24"/>
              </w:rPr>
              <w:t xml:space="preserve">Соответствие методической разработки требованиям ФГОС и ПООП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A7" w:rsidRPr="002C4AA7" w:rsidRDefault="002C4AA7" w:rsidP="002C4AA7">
            <w:pPr>
              <w:ind w:left="1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4AA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2C4AA7" w:rsidRPr="002C4AA7" w:rsidTr="00D03946">
        <w:trPr>
          <w:trHeight w:val="562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A7" w:rsidRPr="002C4AA7" w:rsidRDefault="002C4AA7" w:rsidP="002C4AA7">
            <w:pPr>
              <w:ind w:right="46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4AA7">
              <w:rPr>
                <w:rFonts w:ascii="Times New Roman" w:hAnsi="Times New Roman"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3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A7" w:rsidRPr="002C4AA7" w:rsidRDefault="002C4AA7" w:rsidP="002C4AA7">
            <w:pPr>
              <w:spacing w:after="46" w:line="238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4AA7">
              <w:rPr>
                <w:rFonts w:ascii="Times New Roman" w:hAnsi="Times New Roman" w:cs="Times New Roman"/>
                <w:color w:val="000000"/>
                <w:sz w:val="24"/>
              </w:rPr>
              <w:t xml:space="preserve">Перспективность применения методической разработки в </w:t>
            </w:r>
          </w:p>
          <w:p w:rsidR="002C4AA7" w:rsidRPr="002C4AA7" w:rsidRDefault="002C4AA7" w:rsidP="002C4AA7">
            <w:pPr>
              <w:ind w:right="46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4AA7">
              <w:rPr>
                <w:rFonts w:ascii="Times New Roman" w:hAnsi="Times New Roman" w:cs="Times New Roman"/>
                <w:color w:val="000000"/>
                <w:sz w:val="24"/>
              </w:rPr>
              <w:t xml:space="preserve">педагогической практике 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A7" w:rsidRPr="002C4AA7" w:rsidRDefault="002C4AA7" w:rsidP="002C4AA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4AA7">
              <w:rPr>
                <w:rFonts w:ascii="Times New Roman" w:hAnsi="Times New Roman" w:cs="Times New Roman"/>
                <w:color w:val="000000"/>
                <w:sz w:val="24"/>
              </w:rPr>
              <w:t xml:space="preserve">Практическая ценность методической разработки 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A7" w:rsidRPr="002C4AA7" w:rsidRDefault="002C4AA7" w:rsidP="002C4AA7">
            <w:pPr>
              <w:ind w:left="1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4AA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2C4AA7" w:rsidRPr="002C4AA7" w:rsidTr="00D03946">
        <w:trPr>
          <w:trHeight w:val="562"/>
        </w:trPr>
        <w:tc>
          <w:tcPr>
            <w:tcW w:w="5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A7" w:rsidRPr="002C4AA7" w:rsidRDefault="002C4AA7" w:rsidP="002C4AA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A7" w:rsidRPr="002C4AA7" w:rsidRDefault="002C4AA7" w:rsidP="002C4AA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A7" w:rsidRPr="002C4AA7" w:rsidRDefault="002C4AA7" w:rsidP="002C4AA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4AA7">
              <w:rPr>
                <w:rFonts w:ascii="Times New Roman" w:hAnsi="Times New Roman" w:cs="Times New Roman"/>
                <w:color w:val="000000"/>
                <w:sz w:val="24"/>
              </w:rPr>
              <w:t xml:space="preserve">Возможность тиражирования методической разработки 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A7" w:rsidRPr="002C4AA7" w:rsidRDefault="002C4AA7" w:rsidP="002C4AA7">
            <w:pPr>
              <w:ind w:left="1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4AA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2C4AA7" w:rsidRPr="002C4AA7" w:rsidTr="00D03946">
        <w:trPr>
          <w:trHeight w:val="1114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A7" w:rsidRPr="002C4AA7" w:rsidRDefault="002C4AA7" w:rsidP="002C4AA7">
            <w:pPr>
              <w:ind w:right="46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4AA7">
              <w:rPr>
                <w:rFonts w:ascii="Times New Roman" w:hAnsi="Times New Roman" w:cs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A7" w:rsidRPr="002C4AA7" w:rsidRDefault="002C4AA7" w:rsidP="002C4AA7">
            <w:pPr>
              <w:spacing w:after="45" w:line="238" w:lineRule="auto"/>
              <w:ind w:firstLine="1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4AA7">
              <w:rPr>
                <w:rFonts w:ascii="Times New Roman" w:hAnsi="Times New Roman" w:cs="Times New Roman"/>
                <w:color w:val="000000"/>
                <w:sz w:val="24"/>
              </w:rPr>
              <w:t xml:space="preserve">Проведение мероприятий по распространению опыта, описанного в методической </w:t>
            </w:r>
          </w:p>
          <w:p w:rsidR="002C4AA7" w:rsidRPr="002C4AA7" w:rsidRDefault="002C4AA7" w:rsidP="002C4AA7">
            <w:pPr>
              <w:ind w:right="4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4AA7">
              <w:rPr>
                <w:rFonts w:ascii="Times New Roman" w:hAnsi="Times New Roman" w:cs="Times New Roman"/>
                <w:color w:val="000000"/>
                <w:sz w:val="24"/>
              </w:rPr>
              <w:t xml:space="preserve">разработке 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A7" w:rsidRPr="002C4AA7" w:rsidRDefault="002C4AA7" w:rsidP="002C4AA7">
            <w:pPr>
              <w:spacing w:after="22" w:line="258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4AA7">
              <w:rPr>
                <w:rFonts w:ascii="Times New Roman" w:hAnsi="Times New Roman" w:cs="Times New Roman"/>
                <w:color w:val="000000"/>
                <w:sz w:val="24"/>
              </w:rPr>
              <w:t xml:space="preserve">Участие в мастер-классах, конференциях, открытых уроках с материалами из методической </w:t>
            </w:r>
          </w:p>
          <w:p w:rsidR="002C4AA7" w:rsidRPr="002C4AA7" w:rsidRDefault="002C4AA7" w:rsidP="002C4AA7">
            <w:pPr>
              <w:ind w:right="4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4AA7">
              <w:rPr>
                <w:rFonts w:ascii="Times New Roman" w:hAnsi="Times New Roman" w:cs="Times New Roman"/>
                <w:color w:val="000000"/>
                <w:sz w:val="24"/>
              </w:rPr>
              <w:t xml:space="preserve">разработки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A7" w:rsidRPr="002C4AA7" w:rsidRDefault="002C4AA7" w:rsidP="002C4AA7">
            <w:pPr>
              <w:ind w:left="1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4AA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D03946" w:rsidRPr="002C4AA7" w:rsidTr="00D03946">
        <w:trPr>
          <w:trHeight w:val="275"/>
        </w:trPr>
        <w:tc>
          <w:tcPr>
            <w:tcW w:w="8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946" w:rsidRPr="002C4AA7" w:rsidRDefault="00D03946" w:rsidP="00D03946">
            <w:pPr>
              <w:spacing w:after="22" w:line="258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Итоговое количество баллов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946" w:rsidRPr="002C4AA7" w:rsidRDefault="00D03946" w:rsidP="002C4AA7">
            <w:pPr>
              <w:ind w:left="1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</w:tbl>
    <w:p w:rsidR="002C4AA7" w:rsidRPr="002C4AA7" w:rsidRDefault="002C4AA7" w:rsidP="002C4AA7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C4A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2C4AA7" w:rsidRPr="002C4AA7" w:rsidRDefault="002C4AA7" w:rsidP="002C4AA7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C4A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2C4AA7" w:rsidRPr="002C4AA7" w:rsidRDefault="002C4AA7" w:rsidP="002C4AA7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C4A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2C4AA7" w:rsidRPr="002C4AA7" w:rsidRDefault="002C4AA7" w:rsidP="002C4AA7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C4A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2C4AA7" w:rsidRPr="002C4AA7" w:rsidRDefault="002C4AA7" w:rsidP="002C4AA7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C4A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2C4AA7" w:rsidRPr="002C4AA7" w:rsidRDefault="002C4AA7" w:rsidP="002C4AA7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C4A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2C4AA7" w:rsidRPr="002C4AA7" w:rsidRDefault="002C4AA7" w:rsidP="002C4AA7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C4A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2C4AA7" w:rsidRPr="002C4AA7" w:rsidRDefault="002C4AA7" w:rsidP="002C4AA7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C4A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2C4AA7" w:rsidRDefault="002C4AA7" w:rsidP="002C4AA7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C4A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4047C5" w:rsidRDefault="004047C5" w:rsidP="002C4AA7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047C5" w:rsidRPr="003D23AF" w:rsidRDefault="004047C5" w:rsidP="002C4AA7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</w:p>
    <w:p w:rsidR="002C4AA7" w:rsidRPr="003D23AF" w:rsidRDefault="002C4AA7" w:rsidP="002C4AA7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</w:p>
    <w:p w:rsidR="002C4AA7" w:rsidRPr="003D23AF" w:rsidRDefault="002C4AA7" w:rsidP="002C4AA7">
      <w:pPr>
        <w:spacing w:after="65"/>
        <w:ind w:left="-5" w:hanging="10"/>
        <w:rPr>
          <w:rFonts w:ascii="Times New Roman" w:eastAsia="Times New Roman" w:hAnsi="Times New Roman" w:cs="Times New Roman"/>
          <w:sz w:val="24"/>
          <w:lang w:eastAsia="ru-RU"/>
        </w:rPr>
      </w:pPr>
      <w:r w:rsidRPr="003D23AF">
        <w:rPr>
          <w:rFonts w:ascii="Times New Roman" w:eastAsia="Times New Roman" w:hAnsi="Times New Roman" w:cs="Times New Roman"/>
          <w:sz w:val="28"/>
          <w:lang w:eastAsia="ru-RU"/>
        </w:rPr>
        <w:t xml:space="preserve">______________________ </w:t>
      </w:r>
    </w:p>
    <w:p w:rsidR="002C4AA7" w:rsidRPr="003D23AF" w:rsidRDefault="00C779B5" w:rsidP="004047C5">
      <w:pPr>
        <w:spacing w:after="0" w:line="269" w:lineRule="auto"/>
        <w:ind w:hanging="10"/>
        <w:rPr>
          <w:rFonts w:ascii="Times New Roman" w:eastAsia="Times New Roman" w:hAnsi="Times New Roman" w:cs="Times New Roman"/>
          <w:sz w:val="24"/>
          <w:lang w:eastAsia="ru-RU"/>
        </w:rPr>
      </w:pPr>
      <w:r w:rsidRPr="003D23AF">
        <w:rPr>
          <w:rFonts w:ascii="Times New Roman" w:eastAsia="Times New Roman" w:hAnsi="Times New Roman" w:cs="Times New Roman"/>
          <w:sz w:val="28"/>
          <w:lang w:eastAsia="ru-RU"/>
        </w:rPr>
        <w:t>*</w:t>
      </w:r>
      <w:r w:rsidR="002C4AA7" w:rsidRPr="003D23AF">
        <w:rPr>
          <w:rFonts w:ascii="Times New Roman" w:eastAsia="Times New Roman" w:hAnsi="Times New Roman" w:cs="Times New Roman"/>
          <w:sz w:val="20"/>
          <w:lang w:eastAsia="ru-RU"/>
        </w:rPr>
        <w:t>Для определения количества баллов по каждому критерию используется следующая шкала:</w:t>
      </w:r>
      <w:r w:rsidR="002C4AA7" w:rsidRPr="003D23A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2C4AA7" w:rsidRPr="003D23AF" w:rsidRDefault="002C4AA7" w:rsidP="004047C5">
      <w:pPr>
        <w:spacing w:after="0" w:line="269" w:lineRule="auto"/>
        <w:ind w:hanging="10"/>
        <w:rPr>
          <w:rFonts w:ascii="Times New Roman" w:eastAsia="Times New Roman" w:hAnsi="Times New Roman" w:cs="Times New Roman"/>
          <w:sz w:val="24"/>
          <w:lang w:eastAsia="ru-RU"/>
        </w:rPr>
      </w:pPr>
      <w:r w:rsidRPr="003D23AF">
        <w:rPr>
          <w:rFonts w:ascii="Times New Roman" w:eastAsia="Times New Roman" w:hAnsi="Times New Roman" w:cs="Times New Roman"/>
          <w:sz w:val="20"/>
          <w:lang w:eastAsia="ru-RU"/>
        </w:rPr>
        <w:t xml:space="preserve">3 балла – критерий ярко выражен;  </w:t>
      </w:r>
    </w:p>
    <w:p w:rsidR="004047C5" w:rsidRPr="003D23AF" w:rsidRDefault="002C4AA7" w:rsidP="004047C5">
      <w:pPr>
        <w:spacing w:after="0" w:line="269" w:lineRule="auto"/>
        <w:ind w:hanging="10"/>
        <w:rPr>
          <w:rFonts w:ascii="Times New Roman" w:eastAsia="Times New Roman" w:hAnsi="Times New Roman" w:cs="Times New Roman"/>
          <w:sz w:val="24"/>
          <w:lang w:eastAsia="ru-RU"/>
        </w:rPr>
      </w:pPr>
      <w:r w:rsidRPr="003D23AF">
        <w:rPr>
          <w:rFonts w:ascii="Times New Roman" w:eastAsia="Times New Roman" w:hAnsi="Times New Roman" w:cs="Times New Roman"/>
          <w:sz w:val="20"/>
          <w:lang w:eastAsia="ru-RU"/>
        </w:rPr>
        <w:t>2 балл</w:t>
      </w:r>
      <w:r w:rsidR="00C779B5" w:rsidRPr="003D23AF">
        <w:rPr>
          <w:rFonts w:ascii="Times New Roman" w:eastAsia="Times New Roman" w:hAnsi="Times New Roman" w:cs="Times New Roman"/>
          <w:sz w:val="20"/>
          <w:lang w:eastAsia="ru-RU"/>
        </w:rPr>
        <w:t>а</w:t>
      </w:r>
      <w:r w:rsidRPr="003D23AF">
        <w:rPr>
          <w:rFonts w:ascii="Times New Roman" w:eastAsia="Times New Roman" w:hAnsi="Times New Roman" w:cs="Times New Roman"/>
          <w:sz w:val="20"/>
          <w:lang w:eastAsia="ru-RU"/>
        </w:rPr>
        <w:t xml:space="preserve"> - критерий выражен; </w:t>
      </w:r>
    </w:p>
    <w:p w:rsidR="00C779B5" w:rsidRPr="003D23AF" w:rsidRDefault="004047C5" w:rsidP="004047C5">
      <w:pPr>
        <w:spacing w:after="0" w:line="269" w:lineRule="auto"/>
        <w:ind w:hanging="10"/>
        <w:rPr>
          <w:rFonts w:ascii="Times New Roman" w:eastAsia="Times New Roman" w:hAnsi="Times New Roman" w:cs="Times New Roman"/>
          <w:sz w:val="24"/>
          <w:lang w:eastAsia="ru-RU"/>
        </w:rPr>
      </w:pPr>
      <w:r w:rsidRPr="003D23AF">
        <w:rPr>
          <w:rFonts w:ascii="Times New Roman" w:eastAsia="Times New Roman" w:hAnsi="Times New Roman" w:cs="Times New Roman"/>
          <w:sz w:val="20"/>
          <w:lang w:eastAsia="ru-RU"/>
        </w:rPr>
        <w:t xml:space="preserve">1 </w:t>
      </w:r>
      <w:r w:rsidR="002C4AA7" w:rsidRPr="003D23AF">
        <w:rPr>
          <w:rFonts w:ascii="Times New Roman" w:eastAsia="Times New Roman" w:hAnsi="Times New Roman" w:cs="Times New Roman"/>
          <w:sz w:val="20"/>
          <w:lang w:eastAsia="ru-RU"/>
        </w:rPr>
        <w:t xml:space="preserve">балл – критерий выражен недостаточно; </w:t>
      </w:r>
    </w:p>
    <w:p w:rsidR="002C4AA7" w:rsidRPr="003D23AF" w:rsidRDefault="002C4AA7" w:rsidP="004047C5">
      <w:pPr>
        <w:spacing w:after="0" w:line="269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3D23AF">
        <w:rPr>
          <w:rFonts w:ascii="Times New Roman" w:eastAsia="Times New Roman" w:hAnsi="Times New Roman" w:cs="Times New Roman"/>
          <w:sz w:val="20"/>
          <w:lang w:eastAsia="ru-RU"/>
        </w:rPr>
        <w:t xml:space="preserve">0 баллов – критерий не выражен. </w:t>
      </w:r>
    </w:p>
    <w:p w:rsidR="002C4AA7" w:rsidRPr="003D23AF" w:rsidRDefault="002C4AA7" w:rsidP="004047C5">
      <w:pPr>
        <w:spacing w:after="0" w:line="269" w:lineRule="auto"/>
        <w:ind w:hanging="1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D23AF">
        <w:rPr>
          <w:rFonts w:ascii="Times New Roman" w:eastAsia="Times New Roman" w:hAnsi="Times New Roman" w:cs="Times New Roman"/>
          <w:sz w:val="20"/>
          <w:lang w:eastAsia="ru-RU"/>
        </w:rPr>
        <w:t xml:space="preserve">Суммарная оценка по Экспертному заключению определяется </w:t>
      </w:r>
      <w:r w:rsidR="004047C5" w:rsidRPr="003D23AF">
        <w:rPr>
          <w:rFonts w:ascii="Times New Roman" w:eastAsia="Times New Roman" w:hAnsi="Times New Roman" w:cs="Times New Roman"/>
          <w:sz w:val="20"/>
          <w:lang w:eastAsia="ru-RU"/>
        </w:rPr>
        <w:t>путём</w:t>
      </w:r>
      <w:r w:rsidRPr="003D23AF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="004047C5" w:rsidRPr="003D23AF">
        <w:rPr>
          <w:rFonts w:ascii="Times New Roman" w:eastAsia="Times New Roman" w:hAnsi="Times New Roman" w:cs="Times New Roman"/>
          <w:sz w:val="20"/>
          <w:lang w:eastAsia="ru-RU"/>
        </w:rPr>
        <w:t>суммирования</w:t>
      </w:r>
      <w:r w:rsidRPr="003D23AF">
        <w:rPr>
          <w:rFonts w:ascii="Times New Roman" w:eastAsia="Times New Roman" w:hAnsi="Times New Roman" w:cs="Times New Roman"/>
          <w:sz w:val="20"/>
          <w:lang w:eastAsia="ru-RU"/>
        </w:rPr>
        <w:t xml:space="preserve"> баллов. </w:t>
      </w:r>
    </w:p>
    <w:p w:rsidR="004047C5" w:rsidRDefault="004047C5" w:rsidP="00C779B5">
      <w:pPr>
        <w:spacing w:after="5" w:line="269" w:lineRule="auto"/>
        <w:ind w:right="-1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EE6704" w:rsidRDefault="00C779B5" w:rsidP="00C779B5">
      <w:pPr>
        <w:spacing w:after="5" w:line="269" w:lineRule="auto"/>
        <w:ind w:right="-1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Критерии оценивания </w:t>
      </w:r>
    </w:p>
    <w:p w:rsidR="00C779B5" w:rsidRPr="00C779B5" w:rsidRDefault="00EE6704" w:rsidP="00EE6704">
      <w:pPr>
        <w:spacing w:after="5" w:line="269" w:lineRule="auto"/>
        <w:ind w:right="-1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</w:t>
      </w:r>
      <w:r w:rsidR="00C779B5" w:rsidRPr="002C4AA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оминаци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я </w:t>
      </w:r>
      <w:r w:rsidR="00C779B5" w:rsidRPr="00C779B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«Лучшая методическая разработка урока по финансовой грамотности для учеников нач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альной/основной/старшей школы»</w:t>
      </w:r>
    </w:p>
    <w:p w:rsidR="00C779B5" w:rsidRDefault="00EE6704" w:rsidP="00C779B5">
      <w:pPr>
        <w:spacing w:after="5" w:line="269" w:lineRule="auto"/>
        <w:ind w:left="10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Номинация</w:t>
      </w:r>
      <w:r w:rsidR="00C779B5" w:rsidRPr="00C779B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«Лучшая методическая разработка дистанционного урока по финансовой грамотности для учеников начальной/основной/старшей школы» </w:t>
      </w:r>
    </w:p>
    <w:tbl>
      <w:tblPr>
        <w:tblStyle w:val="TableGrid3"/>
        <w:tblW w:w="9781" w:type="dxa"/>
        <w:tblInd w:w="-145" w:type="dxa"/>
        <w:tblCellMar>
          <w:top w:w="19" w:type="dxa"/>
          <w:left w:w="83" w:type="dxa"/>
          <w:right w:w="24" w:type="dxa"/>
        </w:tblCellMar>
        <w:tblLook w:val="04A0" w:firstRow="1" w:lastRow="0" w:firstColumn="1" w:lastColumn="0" w:noHBand="0" w:noVBand="1"/>
      </w:tblPr>
      <w:tblGrid>
        <w:gridCol w:w="456"/>
        <w:gridCol w:w="2380"/>
        <w:gridCol w:w="5809"/>
        <w:gridCol w:w="1136"/>
      </w:tblGrid>
      <w:tr w:rsidR="008E79C1" w:rsidRPr="008E79C1" w:rsidTr="008E79C1">
        <w:trPr>
          <w:trHeight w:val="429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9C1" w:rsidRPr="008E79C1" w:rsidRDefault="008E79C1" w:rsidP="008E79C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№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9C1" w:rsidRPr="008E79C1" w:rsidRDefault="008E79C1" w:rsidP="008E79C1">
            <w:pPr>
              <w:ind w:right="113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E79C1">
              <w:rPr>
                <w:rFonts w:ascii="Times New Roman" w:hAnsi="Times New Roman" w:cs="Times New Roman"/>
                <w:color w:val="000000"/>
                <w:sz w:val="24"/>
              </w:rPr>
              <w:t>Показатели</w:t>
            </w:r>
          </w:p>
        </w:tc>
        <w:tc>
          <w:tcPr>
            <w:tcW w:w="5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9C1" w:rsidRPr="008E79C1" w:rsidRDefault="008E79C1" w:rsidP="008E79C1">
            <w:pPr>
              <w:ind w:right="11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C4AA7">
              <w:rPr>
                <w:rFonts w:ascii="Times New Roman" w:hAnsi="Times New Roman" w:cs="Times New Roman"/>
                <w:color w:val="000000"/>
                <w:sz w:val="24"/>
              </w:rPr>
              <w:t>Критерии оценки конкурсных материалов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9C1" w:rsidRPr="008E79C1" w:rsidRDefault="008E79C1" w:rsidP="008E79C1">
            <w:pPr>
              <w:ind w:left="8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C4AA7">
              <w:rPr>
                <w:rFonts w:ascii="Times New Roman" w:hAnsi="Times New Roman" w:cs="Times New Roman"/>
                <w:color w:val="000000"/>
                <w:sz w:val="24"/>
              </w:rPr>
              <w:t>Баллы</w:t>
            </w:r>
            <w:r w:rsidRPr="00C779B5">
              <w:rPr>
                <w:rFonts w:ascii="Times New Roman" w:hAnsi="Times New Roman" w:cs="Times New Roman"/>
                <w:color w:val="000000"/>
                <w:sz w:val="28"/>
              </w:rPr>
              <w:t>*</w:t>
            </w:r>
          </w:p>
        </w:tc>
      </w:tr>
      <w:tr w:rsidR="008E79C1" w:rsidRPr="008E79C1" w:rsidTr="008E79C1">
        <w:trPr>
          <w:trHeight w:val="562"/>
        </w:trPr>
        <w:tc>
          <w:tcPr>
            <w:tcW w:w="4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9C1" w:rsidRPr="008E79C1" w:rsidRDefault="008E79C1" w:rsidP="008E79C1">
            <w:pPr>
              <w:ind w:left="91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E79C1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23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9C1" w:rsidRPr="008E79C1" w:rsidRDefault="008E79C1" w:rsidP="008E79C1">
            <w:pPr>
              <w:ind w:left="1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E79C1">
              <w:rPr>
                <w:rFonts w:ascii="Times New Roman" w:hAnsi="Times New Roman" w:cs="Times New Roman"/>
                <w:color w:val="000000"/>
                <w:sz w:val="24"/>
              </w:rPr>
              <w:t>Целеполагание</w:t>
            </w:r>
          </w:p>
        </w:tc>
        <w:tc>
          <w:tcPr>
            <w:tcW w:w="5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9C1" w:rsidRPr="008E79C1" w:rsidRDefault="008E79C1" w:rsidP="008E79C1">
            <w:pPr>
              <w:ind w:firstLine="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E79C1">
              <w:rPr>
                <w:rFonts w:ascii="Times New Roman" w:hAnsi="Times New Roman" w:cs="Times New Roman"/>
                <w:color w:val="000000"/>
                <w:sz w:val="24"/>
              </w:rPr>
              <w:t xml:space="preserve">На занятии </w:t>
            </w:r>
            <w:r w:rsidR="007C6633">
              <w:rPr>
                <w:rFonts w:ascii="Times New Roman" w:hAnsi="Times New Roman" w:cs="Times New Roman"/>
                <w:color w:val="000000"/>
                <w:sz w:val="24"/>
              </w:rPr>
              <w:t>об</w:t>
            </w:r>
            <w:r w:rsidRPr="008E79C1">
              <w:rPr>
                <w:rFonts w:ascii="Times New Roman" w:hAnsi="Times New Roman" w:cs="Times New Roman"/>
                <w:color w:val="000000"/>
                <w:sz w:val="24"/>
              </w:rPr>
              <w:t>уча</w:t>
            </w:r>
            <w:r w:rsidR="007C6633">
              <w:rPr>
                <w:rFonts w:ascii="Times New Roman" w:hAnsi="Times New Roman" w:cs="Times New Roman"/>
                <w:color w:val="000000"/>
                <w:sz w:val="24"/>
              </w:rPr>
              <w:t>ю</w:t>
            </w:r>
            <w:r w:rsidRPr="008E79C1">
              <w:rPr>
                <w:rFonts w:ascii="Times New Roman" w:hAnsi="Times New Roman" w:cs="Times New Roman"/>
                <w:color w:val="000000"/>
                <w:sz w:val="24"/>
              </w:rPr>
              <w:t>щиеся формулируют цели своей деятельности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9C1" w:rsidRPr="008E79C1" w:rsidRDefault="008E79C1" w:rsidP="008E79C1">
            <w:pPr>
              <w:ind w:right="9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79C1" w:rsidRPr="008E79C1" w:rsidTr="00C57D35">
        <w:trPr>
          <w:trHeight w:val="322"/>
        </w:trPr>
        <w:tc>
          <w:tcPr>
            <w:tcW w:w="4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9C1" w:rsidRPr="008E79C1" w:rsidRDefault="008E79C1" w:rsidP="008E79C1">
            <w:pPr>
              <w:ind w:left="91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3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9C1" w:rsidRPr="008E79C1" w:rsidRDefault="008E79C1" w:rsidP="008E79C1">
            <w:pPr>
              <w:ind w:left="1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8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E79C1" w:rsidRPr="008E79C1" w:rsidRDefault="008E79C1" w:rsidP="008E79C1">
            <w:pPr>
              <w:ind w:firstLine="5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На занятии цель формулирует педагог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E79C1" w:rsidRPr="008E79C1" w:rsidRDefault="008E79C1" w:rsidP="008E79C1">
            <w:pPr>
              <w:ind w:right="9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E79C1" w:rsidRPr="008E79C1" w:rsidTr="008E79C1">
        <w:trPr>
          <w:trHeight w:val="28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9C1" w:rsidRPr="008E79C1" w:rsidRDefault="008E79C1" w:rsidP="008E79C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9C1" w:rsidRPr="008E79C1" w:rsidRDefault="008E79C1" w:rsidP="008E79C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5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9C1" w:rsidRPr="008E79C1" w:rsidRDefault="008E79C1" w:rsidP="008E79C1">
            <w:pPr>
              <w:ind w:left="1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E79C1">
              <w:rPr>
                <w:rFonts w:ascii="Times New Roman" w:hAnsi="Times New Roman" w:cs="Times New Roman"/>
                <w:color w:val="000000"/>
                <w:sz w:val="24"/>
              </w:rPr>
              <w:t>На з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анятии целеполагание отсутствует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9C1" w:rsidRPr="008E79C1" w:rsidRDefault="008E79C1" w:rsidP="008E79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E79C1" w:rsidRPr="008E79C1" w:rsidTr="008E79C1">
        <w:trPr>
          <w:trHeight w:val="557"/>
        </w:trPr>
        <w:tc>
          <w:tcPr>
            <w:tcW w:w="4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9C1" w:rsidRPr="008E79C1" w:rsidRDefault="008E79C1" w:rsidP="008E79C1">
            <w:pPr>
              <w:ind w:left="7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E79C1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3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9C1" w:rsidRPr="008E79C1" w:rsidRDefault="008E79C1" w:rsidP="008E79C1">
            <w:pPr>
              <w:ind w:left="10" w:firstLine="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E79C1">
              <w:rPr>
                <w:rFonts w:ascii="Times New Roman" w:hAnsi="Times New Roman" w:cs="Times New Roman"/>
                <w:color w:val="000000"/>
                <w:sz w:val="24"/>
              </w:rPr>
              <w:t>Планируемые образовательные результаты</w:t>
            </w:r>
          </w:p>
        </w:tc>
        <w:tc>
          <w:tcPr>
            <w:tcW w:w="5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9C1" w:rsidRPr="008E79C1" w:rsidRDefault="008E79C1" w:rsidP="008E79C1">
            <w:pPr>
              <w:ind w:left="10" w:right="41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E79C1">
              <w:rPr>
                <w:rFonts w:ascii="Times New Roman" w:hAnsi="Times New Roman" w:cs="Times New Roman"/>
                <w:color w:val="000000"/>
                <w:sz w:val="24"/>
              </w:rPr>
              <w:t>Планируемые результаты соответств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уют заявленной теме и содержанию мероприятия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9C1" w:rsidRPr="008E79C1" w:rsidRDefault="008E79C1" w:rsidP="008E79C1">
            <w:pPr>
              <w:ind w:right="94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E79C1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</w:tr>
      <w:tr w:rsidR="008E79C1" w:rsidRPr="008E79C1" w:rsidTr="008E79C1">
        <w:trPr>
          <w:trHeight w:val="56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79C1" w:rsidRPr="008E79C1" w:rsidRDefault="008E79C1" w:rsidP="008E79C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79C1" w:rsidRPr="008E79C1" w:rsidRDefault="008E79C1" w:rsidP="008E79C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5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9C1" w:rsidRPr="008E79C1" w:rsidRDefault="008E79C1" w:rsidP="008E79C1">
            <w:pPr>
              <w:ind w:left="10" w:firstLine="5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E79C1">
              <w:rPr>
                <w:rFonts w:ascii="Times New Roman" w:hAnsi="Times New Roman" w:cs="Times New Roman"/>
                <w:color w:val="000000"/>
                <w:sz w:val="24"/>
              </w:rPr>
              <w:t>Планируемые результаты час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тично соответствуют теме и содержанию меропри</w:t>
            </w:r>
            <w:r w:rsidRPr="008E79C1">
              <w:rPr>
                <w:rFonts w:ascii="Times New Roman" w:hAnsi="Times New Roman" w:cs="Times New Roman"/>
                <w:color w:val="000000"/>
                <w:sz w:val="24"/>
              </w:rPr>
              <w:t>ятия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9C1" w:rsidRPr="008E79C1" w:rsidRDefault="008E79C1" w:rsidP="008E79C1">
            <w:pPr>
              <w:ind w:right="94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E79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E79C1" w:rsidRPr="008E79C1" w:rsidTr="008E79C1">
        <w:trPr>
          <w:trHeight w:val="56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9C1" w:rsidRPr="008E79C1" w:rsidRDefault="008E79C1" w:rsidP="008E79C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9C1" w:rsidRPr="008E79C1" w:rsidRDefault="008E79C1" w:rsidP="008E79C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5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9C1" w:rsidRPr="008E79C1" w:rsidRDefault="008E79C1" w:rsidP="008E79C1">
            <w:pPr>
              <w:ind w:left="19" w:hanging="5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E79C1">
              <w:rPr>
                <w:rFonts w:ascii="Times New Roman" w:hAnsi="Times New Roman" w:cs="Times New Roman"/>
                <w:color w:val="000000"/>
                <w:sz w:val="24"/>
              </w:rPr>
              <w:t>Планируемые результаты н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е соответствуют теме и/или содержанию меропр</w:t>
            </w:r>
            <w:r w:rsidRPr="008E79C1">
              <w:rPr>
                <w:rFonts w:ascii="Times New Roman" w:hAnsi="Times New Roman" w:cs="Times New Roman"/>
                <w:color w:val="000000"/>
                <w:sz w:val="24"/>
              </w:rPr>
              <w:t>иятия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9C1" w:rsidRPr="008E79C1" w:rsidRDefault="008E79C1" w:rsidP="008E79C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65ACF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</w:tr>
      <w:tr w:rsidR="008E79C1" w:rsidRPr="008E79C1" w:rsidTr="00565ACF">
        <w:trPr>
          <w:trHeight w:val="1155"/>
        </w:trPr>
        <w:tc>
          <w:tcPr>
            <w:tcW w:w="4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9C1" w:rsidRPr="008E79C1" w:rsidRDefault="008E79C1" w:rsidP="008E79C1">
            <w:pPr>
              <w:ind w:left="19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E79C1">
              <w:rPr>
                <w:rFonts w:ascii="Times New Roman" w:hAnsi="Times New Roman" w:cs="Times New Roman"/>
                <w:color w:val="000000"/>
              </w:rPr>
              <w:t>З</w:t>
            </w:r>
          </w:p>
        </w:tc>
        <w:tc>
          <w:tcPr>
            <w:tcW w:w="23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9C1" w:rsidRPr="008E79C1" w:rsidRDefault="008E79C1" w:rsidP="008E79C1">
            <w:pPr>
              <w:ind w:left="19" w:right="14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E79C1">
              <w:rPr>
                <w:rFonts w:ascii="Times New Roman" w:hAnsi="Times New Roman" w:cs="Times New Roman"/>
                <w:color w:val="000000"/>
                <w:sz w:val="24"/>
              </w:rPr>
              <w:t xml:space="preserve">Использование методов, </w:t>
            </w:r>
            <w:r w:rsidR="00C57D35" w:rsidRPr="008E79C1">
              <w:rPr>
                <w:rFonts w:ascii="Times New Roman" w:hAnsi="Times New Roman" w:cs="Times New Roman"/>
                <w:color w:val="000000"/>
                <w:sz w:val="24"/>
              </w:rPr>
              <w:t>приёмов</w:t>
            </w:r>
          </w:p>
        </w:tc>
        <w:tc>
          <w:tcPr>
            <w:tcW w:w="5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9C1" w:rsidRPr="008E79C1" w:rsidRDefault="008E79C1" w:rsidP="008E79C1">
            <w:pPr>
              <w:ind w:left="19" w:right="147" w:hanging="5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E79C1">
              <w:rPr>
                <w:rFonts w:ascii="Times New Roman" w:hAnsi="Times New Roman" w:cs="Times New Roman"/>
                <w:color w:val="000000"/>
                <w:sz w:val="24"/>
              </w:rPr>
              <w:t xml:space="preserve">На занятии используются разнообразные методы и </w:t>
            </w:r>
            <w:r w:rsidR="00C57D35" w:rsidRPr="008E79C1">
              <w:rPr>
                <w:rFonts w:ascii="Times New Roman" w:hAnsi="Times New Roman" w:cs="Times New Roman"/>
                <w:color w:val="000000"/>
                <w:sz w:val="24"/>
              </w:rPr>
              <w:t>приёмы</w:t>
            </w:r>
            <w:r w:rsidRPr="008E79C1">
              <w:rPr>
                <w:rFonts w:ascii="Times New Roman" w:hAnsi="Times New Roman" w:cs="Times New Roman"/>
                <w:color w:val="000000"/>
                <w:sz w:val="24"/>
              </w:rPr>
              <w:t xml:space="preserve"> творческой и продуктивной направленности, требующие применения знаний в </w:t>
            </w:r>
            <w:r w:rsidR="00C57D35" w:rsidRPr="008E79C1">
              <w:rPr>
                <w:rFonts w:ascii="Times New Roman" w:hAnsi="Times New Roman" w:cs="Times New Roman"/>
                <w:color w:val="000000"/>
                <w:sz w:val="24"/>
              </w:rPr>
              <w:t>изменённой</w:t>
            </w:r>
            <w:r w:rsidRPr="008E79C1">
              <w:rPr>
                <w:rFonts w:ascii="Times New Roman" w:hAnsi="Times New Roman" w:cs="Times New Roman"/>
                <w:color w:val="000000"/>
                <w:sz w:val="24"/>
              </w:rPr>
              <w:t xml:space="preserve"> или нов</w:t>
            </w:r>
            <w:r w:rsidR="00565ACF">
              <w:rPr>
                <w:rFonts w:ascii="Times New Roman" w:hAnsi="Times New Roman" w:cs="Times New Roman"/>
                <w:color w:val="000000"/>
                <w:sz w:val="24"/>
              </w:rPr>
              <w:t>ой ситуации, в нестандартной ситу</w:t>
            </w:r>
            <w:r w:rsidRPr="008E79C1">
              <w:rPr>
                <w:rFonts w:ascii="Times New Roman" w:hAnsi="Times New Roman" w:cs="Times New Roman"/>
                <w:color w:val="000000"/>
                <w:sz w:val="24"/>
              </w:rPr>
              <w:t>ации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9C1" w:rsidRPr="008E79C1" w:rsidRDefault="008E79C1" w:rsidP="00565ACF">
            <w:pPr>
              <w:ind w:right="84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E79C1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</w:tr>
      <w:tr w:rsidR="008E79C1" w:rsidRPr="008E79C1" w:rsidTr="008E79C1">
        <w:trPr>
          <w:trHeight w:val="84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79C1" w:rsidRPr="008E79C1" w:rsidRDefault="008E79C1" w:rsidP="008E79C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79C1" w:rsidRPr="008E79C1" w:rsidRDefault="008E79C1" w:rsidP="008E79C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5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9C1" w:rsidRPr="008E79C1" w:rsidRDefault="008E79C1" w:rsidP="00565ACF">
            <w:pPr>
              <w:ind w:left="19" w:right="233" w:firstLine="5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E79C1">
              <w:rPr>
                <w:rFonts w:ascii="Times New Roman" w:hAnsi="Times New Roman" w:cs="Times New Roman"/>
                <w:color w:val="000000"/>
                <w:sz w:val="24"/>
              </w:rPr>
              <w:t xml:space="preserve">На занятии используются методы и </w:t>
            </w:r>
            <w:r w:rsidR="00C57D35" w:rsidRPr="008E79C1">
              <w:rPr>
                <w:rFonts w:ascii="Times New Roman" w:hAnsi="Times New Roman" w:cs="Times New Roman"/>
                <w:color w:val="000000"/>
                <w:sz w:val="24"/>
              </w:rPr>
              <w:t>приёмы</w:t>
            </w:r>
            <w:r w:rsidRPr="008E79C1">
              <w:rPr>
                <w:rFonts w:ascii="Times New Roman" w:hAnsi="Times New Roman" w:cs="Times New Roman"/>
                <w:color w:val="000000"/>
                <w:sz w:val="24"/>
              </w:rPr>
              <w:t>, требующие применения зн</w:t>
            </w:r>
            <w:r w:rsidR="00565ACF">
              <w:rPr>
                <w:rFonts w:ascii="Times New Roman" w:hAnsi="Times New Roman" w:cs="Times New Roman"/>
                <w:color w:val="000000"/>
                <w:sz w:val="24"/>
              </w:rPr>
              <w:t xml:space="preserve">аний в </w:t>
            </w:r>
            <w:r w:rsidR="00C57D35">
              <w:rPr>
                <w:rFonts w:ascii="Times New Roman" w:hAnsi="Times New Roman" w:cs="Times New Roman"/>
                <w:color w:val="000000"/>
                <w:sz w:val="24"/>
              </w:rPr>
              <w:t>изменённой</w:t>
            </w:r>
            <w:r w:rsidR="00565ACF">
              <w:rPr>
                <w:rFonts w:ascii="Times New Roman" w:hAnsi="Times New Roman" w:cs="Times New Roman"/>
                <w:color w:val="000000"/>
                <w:sz w:val="24"/>
              </w:rPr>
              <w:t xml:space="preserve"> или новой ситуации, в нестандартной ситу</w:t>
            </w:r>
            <w:r w:rsidRPr="008E79C1">
              <w:rPr>
                <w:rFonts w:ascii="Times New Roman" w:hAnsi="Times New Roman" w:cs="Times New Roman"/>
                <w:color w:val="000000"/>
                <w:sz w:val="24"/>
              </w:rPr>
              <w:t>ации.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9C1" w:rsidRPr="008E79C1" w:rsidRDefault="008E79C1" w:rsidP="00565ACF">
            <w:pPr>
              <w:ind w:right="65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E79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E79C1" w:rsidRPr="008E79C1" w:rsidTr="00565ACF">
        <w:trPr>
          <w:trHeight w:val="65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9C1" w:rsidRPr="008E79C1" w:rsidRDefault="008E79C1" w:rsidP="008E79C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9C1" w:rsidRPr="008E79C1" w:rsidRDefault="008E79C1" w:rsidP="008E79C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5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9C1" w:rsidRPr="008E79C1" w:rsidRDefault="008E79C1" w:rsidP="008E79C1">
            <w:pPr>
              <w:ind w:left="24" w:right="113" w:firstLine="5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E79C1">
              <w:rPr>
                <w:rFonts w:ascii="Times New Roman" w:hAnsi="Times New Roman" w:cs="Times New Roman"/>
                <w:color w:val="000000"/>
                <w:sz w:val="24"/>
              </w:rPr>
              <w:t xml:space="preserve">На занятии используются только методы и </w:t>
            </w:r>
            <w:r w:rsidR="00C57D35" w:rsidRPr="008E79C1">
              <w:rPr>
                <w:rFonts w:ascii="Times New Roman" w:hAnsi="Times New Roman" w:cs="Times New Roman"/>
                <w:color w:val="000000"/>
                <w:sz w:val="24"/>
              </w:rPr>
              <w:t>приёмы</w:t>
            </w:r>
            <w:r w:rsidRPr="008E79C1">
              <w:rPr>
                <w:rFonts w:ascii="Times New Roman" w:hAnsi="Times New Roman" w:cs="Times New Roman"/>
                <w:color w:val="000000"/>
                <w:sz w:val="24"/>
              </w:rPr>
              <w:t xml:space="preserve"> репродуктивного </w:t>
            </w:r>
            <w:r w:rsidR="00565ACF">
              <w:rPr>
                <w:rFonts w:ascii="Times New Roman" w:hAnsi="Times New Roman" w:cs="Times New Roman"/>
                <w:color w:val="000000"/>
                <w:sz w:val="24"/>
              </w:rPr>
              <w:t>характера, выполняемые по образцу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9C1" w:rsidRPr="008E79C1" w:rsidRDefault="00565ACF" w:rsidP="00565AC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65ACF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</w:tr>
      <w:tr w:rsidR="008E79C1" w:rsidRPr="008E79C1" w:rsidTr="008E79C1">
        <w:trPr>
          <w:trHeight w:val="567"/>
        </w:trPr>
        <w:tc>
          <w:tcPr>
            <w:tcW w:w="4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9C1" w:rsidRPr="008E79C1" w:rsidRDefault="008E79C1" w:rsidP="008E79C1">
            <w:pPr>
              <w:ind w:left="29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E79C1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3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9C1" w:rsidRPr="008E79C1" w:rsidRDefault="008E79C1" w:rsidP="008E79C1">
            <w:pPr>
              <w:ind w:left="29" w:hanging="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E79C1">
              <w:rPr>
                <w:rFonts w:ascii="Times New Roman" w:hAnsi="Times New Roman" w:cs="Times New Roman"/>
                <w:color w:val="000000"/>
                <w:sz w:val="24"/>
              </w:rPr>
              <w:t>Логика построения занятия</w:t>
            </w:r>
          </w:p>
        </w:tc>
        <w:tc>
          <w:tcPr>
            <w:tcW w:w="5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9C1" w:rsidRPr="008E79C1" w:rsidRDefault="008E79C1" w:rsidP="008E79C1">
            <w:pPr>
              <w:ind w:left="29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E79C1">
              <w:rPr>
                <w:rFonts w:ascii="Times New Roman" w:hAnsi="Times New Roman" w:cs="Times New Roman"/>
                <w:color w:val="000000"/>
                <w:sz w:val="24"/>
              </w:rPr>
              <w:t>Занятие построено логично и системно, продумана последовательность этапов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9C1" w:rsidRPr="008E79C1" w:rsidRDefault="008E79C1" w:rsidP="00565ACF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79C1" w:rsidRPr="008E79C1" w:rsidTr="008E79C1">
        <w:trPr>
          <w:trHeight w:val="56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79C1" w:rsidRPr="008E79C1" w:rsidRDefault="008E79C1" w:rsidP="008E79C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79C1" w:rsidRPr="008E79C1" w:rsidRDefault="008E79C1" w:rsidP="008E79C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5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9C1" w:rsidRPr="008E79C1" w:rsidRDefault="008E79C1" w:rsidP="008E79C1">
            <w:pPr>
              <w:ind w:left="34" w:hanging="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E79C1">
              <w:rPr>
                <w:rFonts w:ascii="Times New Roman" w:hAnsi="Times New Roman" w:cs="Times New Roman"/>
                <w:color w:val="000000"/>
                <w:sz w:val="24"/>
              </w:rPr>
              <w:t>Занятие логично, но нарушена последовательность этапов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9C1" w:rsidRPr="008E79C1" w:rsidRDefault="00565ACF" w:rsidP="00565A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E79C1" w:rsidRPr="008E79C1" w:rsidTr="008E79C1">
        <w:trPr>
          <w:trHeight w:val="56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9C1" w:rsidRPr="008E79C1" w:rsidRDefault="008E79C1" w:rsidP="008E79C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9C1" w:rsidRPr="008E79C1" w:rsidRDefault="008E79C1" w:rsidP="008E79C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5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9C1" w:rsidRPr="008E79C1" w:rsidRDefault="008E79C1" w:rsidP="008E79C1">
            <w:pPr>
              <w:ind w:left="39" w:hanging="1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E79C1">
              <w:rPr>
                <w:rFonts w:ascii="Times New Roman" w:hAnsi="Times New Roman" w:cs="Times New Roman"/>
                <w:color w:val="000000"/>
                <w:sz w:val="24"/>
              </w:rPr>
              <w:t>Занятие не логично, не продумана последовательность этапов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9C1" w:rsidRPr="008E79C1" w:rsidRDefault="00565ACF" w:rsidP="00565A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E79C1" w:rsidRPr="008E79C1" w:rsidTr="00565ACF">
        <w:trPr>
          <w:trHeight w:val="624"/>
        </w:trPr>
        <w:tc>
          <w:tcPr>
            <w:tcW w:w="4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9C1" w:rsidRPr="008E79C1" w:rsidRDefault="008E79C1" w:rsidP="008E79C1">
            <w:pPr>
              <w:ind w:left="43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E79C1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23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9C1" w:rsidRPr="008E79C1" w:rsidRDefault="008E79C1" w:rsidP="008E79C1">
            <w:pPr>
              <w:ind w:left="34" w:firstLine="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E79C1">
              <w:rPr>
                <w:rFonts w:ascii="Times New Roman" w:hAnsi="Times New Roman" w:cs="Times New Roman"/>
                <w:color w:val="000000"/>
                <w:sz w:val="24"/>
              </w:rPr>
              <w:t>Использование образовательных ресурсов, в том числе цифровых обра</w:t>
            </w:r>
            <w:r w:rsidR="00565ACF">
              <w:rPr>
                <w:rFonts w:ascii="Times New Roman" w:hAnsi="Times New Roman" w:cs="Times New Roman"/>
                <w:color w:val="000000"/>
                <w:sz w:val="24"/>
              </w:rPr>
              <w:t>зовательных ресурсов (далее – (Ц</w:t>
            </w:r>
            <w:r w:rsidRPr="008E79C1">
              <w:rPr>
                <w:rFonts w:ascii="Times New Roman" w:hAnsi="Times New Roman" w:cs="Times New Roman"/>
                <w:color w:val="000000"/>
                <w:sz w:val="24"/>
              </w:rPr>
              <w:t>ОР)</w:t>
            </w:r>
          </w:p>
        </w:tc>
        <w:tc>
          <w:tcPr>
            <w:tcW w:w="5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9C1" w:rsidRPr="008E79C1" w:rsidRDefault="008E79C1" w:rsidP="008E79C1">
            <w:pPr>
              <w:ind w:left="34" w:right="75" w:firstLine="5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E79C1">
              <w:rPr>
                <w:rFonts w:ascii="Times New Roman" w:hAnsi="Times New Roman" w:cs="Times New Roman"/>
                <w:color w:val="000000"/>
                <w:sz w:val="24"/>
              </w:rPr>
              <w:t>На занятии обоснованно и эффективно используются современные образовательные технологии и ЦОР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9C1" w:rsidRPr="008E79C1" w:rsidRDefault="008E79C1" w:rsidP="00565ACF">
            <w:pPr>
              <w:ind w:right="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79C1" w:rsidRPr="008E79C1" w:rsidTr="008E79C1">
        <w:trPr>
          <w:trHeight w:val="84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79C1" w:rsidRPr="008E79C1" w:rsidRDefault="008E79C1" w:rsidP="008E79C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79C1" w:rsidRPr="008E79C1" w:rsidRDefault="008E79C1" w:rsidP="008E79C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5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9C1" w:rsidRPr="008E79C1" w:rsidRDefault="008E79C1" w:rsidP="008E79C1">
            <w:pPr>
              <w:ind w:left="38" w:right="75" w:firstLine="5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E79C1">
              <w:rPr>
                <w:rFonts w:ascii="Times New Roman" w:hAnsi="Times New Roman" w:cs="Times New Roman"/>
                <w:color w:val="000000"/>
                <w:sz w:val="24"/>
              </w:rPr>
              <w:t>На занятии необоснованно или не эффективно используются современные образовательные технологии и ЦОР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9C1" w:rsidRPr="008E79C1" w:rsidRDefault="008E79C1" w:rsidP="00565ACF">
            <w:pPr>
              <w:ind w:right="3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E79C1" w:rsidRPr="008E79C1" w:rsidTr="008E79C1">
        <w:trPr>
          <w:trHeight w:val="56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9C1" w:rsidRPr="008E79C1" w:rsidRDefault="008E79C1" w:rsidP="008E79C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E79C1" w:rsidRPr="008E79C1" w:rsidRDefault="008E79C1" w:rsidP="008E79C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5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9C1" w:rsidRPr="008E79C1" w:rsidRDefault="008E79C1" w:rsidP="008E79C1">
            <w:pPr>
              <w:ind w:left="43" w:hanging="5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E79C1">
              <w:rPr>
                <w:rFonts w:ascii="Times New Roman" w:hAnsi="Times New Roman" w:cs="Times New Roman"/>
                <w:color w:val="000000"/>
                <w:sz w:val="24"/>
              </w:rPr>
              <w:t>На занятии</w:t>
            </w:r>
            <w:r w:rsidR="00565ACF">
              <w:rPr>
                <w:rFonts w:ascii="Times New Roman" w:hAnsi="Times New Roman" w:cs="Times New Roman"/>
                <w:color w:val="000000"/>
                <w:sz w:val="24"/>
              </w:rPr>
              <w:t xml:space="preserve"> не используются современные обр</w:t>
            </w:r>
            <w:r w:rsidRPr="008E79C1">
              <w:rPr>
                <w:rFonts w:ascii="Times New Roman" w:hAnsi="Times New Roman" w:cs="Times New Roman"/>
                <w:color w:val="000000"/>
                <w:sz w:val="24"/>
              </w:rPr>
              <w:t>азовательные технологии и ЦОР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9C1" w:rsidRPr="008E79C1" w:rsidRDefault="00565ACF" w:rsidP="00565A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E79C1" w:rsidRPr="008E79C1" w:rsidTr="00565ACF">
        <w:trPr>
          <w:trHeight w:val="1259"/>
        </w:trPr>
        <w:tc>
          <w:tcPr>
            <w:tcW w:w="4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9C1" w:rsidRPr="008E79C1" w:rsidRDefault="008E79C1" w:rsidP="008E79C1">
            <w:pPr>
              <w:ind w:left="48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E79C1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23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9C1" w:rsidRPr="008E79C1" w:rsidRDefault="008E79C1" w:rsidP="008E79C1">
            <w:pPr>
              <w:ind w:left="38" w:firstLine="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E79C1">
              <w:rPr>
                <w:rFonts w:ascii="Times New Roman" w:hAnsi="Times New Roman" w:cs="Times New Roman"/>
                <w:color w:val="000000"/>
                <w:sz w:val="24"/>
              </w:rPr>
              <w:t>Формы сотрудничества участников</w:t>
            </w:r>
          </w:p>
        </w:tc>
        <w:tc>
          <w:tcPr>
            <w:tcW w:w="5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9C1" w:rsidRPr="008E79C1" w:rsidRDefault="008E79C1" w:rsidP="008E79C1">
            <w:pPr>
              <w:ind w:left="38" w:right="65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E79C1">
              <w:rPr>
                <w:rFonts w:ascii="Times New Roman" w:hAnsi="Times New Roman" w:cs="Times New Roman"/>
                <w:color w:val="000000"/>
                <w:sz w:val="24"/>
              </w:rPr>
              <w:t xml:space="preserve">На занятии представлено оптимальное сочетание фронтальной, индивидуальной и групповой работы. Предусмотрен достаточный объем самостоятельной работы с учетом возраста </w:t>
            </w:r>
            <w:r w:rsidR="00565ACF">
              <w:rPr>
                <w:rFonts w:ascii="Times New Roman" w:hAnsi="Times New Roman" w:cs="Times New Roman"/>
                <w:color w:val="000000"/>
                <w:sz w:val="24"/>
              </w:rPr>
              <w:t>уч</w:t>
            </w:r>
            <w:r w:rsidRPr="008E79C1">
              <w:rPr>
                <w:rFonts w:ascii="Times New Roman" w:hAnsi="Times New Roman" w:cs="Times New Roman"/>
                <w:color w:val="000000"/>
                <w:sz w:val="24"/>
              </w:rPr>
              <w:t>астников.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9C1" w:rsidRPr="008E79C1" w:rsidRDefault="008E79C1" w:rsidP="008E79C1">
            <w:pPr>
              <w:ind w:right="32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E79C1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</w:tr>
      <w:tr w:rsidR="008E79C1" w:rsidRPr="008E79C1" w:rsidTr="00565ACF">
        <w:trPr>
          <w:trHeight w:val="66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79C1" w:rsidRPr="008E79C1" w:rsidRDefault="008E79C1" w:rsidP="008E79C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79C1" w:rsidRPr="008E79C1" w:rsidRDefault="008E79C1" w:rsidP="008E79C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5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9C1" w:rsidRPr="008E79C1" w:rsidRDefault="008E79C1" w:rsidP="008E79C1">
            <w:pPr>
              <w:spacing w:after="16"/>
              <w:ind w:left="48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E79C1">
              <w:rPr>
                <w:rFonts w:ascii="Times New Roman" w:hAnsi="Times New Roman" w:cs="Times New Roman"/>
                <w:color w:val="000000"/>
                <w:sz w:val="24"/>
              </w:rPr>
              <w:t>На занятии преобладает один из видов работы</w:t>
            </w:r>
          </w:p>
          <w:p w:rsidR="008E79C1" w:rsidRPr="008E79C1" w:rsidRDefault="00C57D35" w:rsidP="008E79C1">
            <w:pPr>
              <w:tabs>
                <w:tab w:val="center" w:pos="4512"/>
              </w:tabs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(</w:t>
            </w:r>
            <w:r w:rsidR="00565ACF">
              <w:rPr>
                <w:rFonts w:ascii="Times New Roman" w:hAnsi="Times New Roman" w:cs="Times New Roman"/>
                <w:color w:val="000000"/>
                <w:sz w:val="24"/>
              </w:rPr>
              <w:t>фронтальная, индивидуальная или груп</w:t>
            </w:r>
            <w:r w:rsidR="008E79C1" w:rsidRPr="008E79C1">
              <w:rPr>
                <w:rFonts w:ascii="Times New Roman" w:hAnsi="Times New Roman" w:cs="Times New Roman"/>
                <w:color w:val="000000"/>
                <w:sz w:val="24"/>
              </w:rPr>
              <w:t>повая)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9C1" w:rsidRPr="008E79C1" w:rsidRDefault="008E79C1" w:rsidP="008E79C1">
            <w:pPr>
              <w:ind w:right="27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E79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E79C1" w:rsidRPr="008E79C1" w:rsidTr="00565ACF">
        <w:trPr>
          <w:trHeight w:val="64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9C1" w:rsidRPr="008E79C1" w:rsidRDefault="008E79C1" w:rsidP="008E79C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9C1" w:rsidRPr="008E79C1" w:rsidRDefault="008E79C1" w:rsidP="008E79C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5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9C1" w:rsidRPr="008E79C1" w:rsidRDefault="008E79C1" w:rsidP="008E79C1">
            <w:pPr>
              <w:ind w:left="48" w:right="65" w:firstLine="5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E79C1">
              <w:rPr>
                <w:rFonts w:ascii="Times New Roman" w:hAnsi="Times New Roman" w:cs="Times New Roman"/>
                <w:color w:val="000000"/>
                <w:sz w:val="24"/>
              </w:rPr>
              <w:t xml:space="preserve">На занятии не представлено сочетание фронтальной, индивидуальной и групповой </w:t>
            </w:r>
            <w:r w:rsidR="00565ACF">
              <w:rPr>
                <w:rFonts w:ascii="Times New Roman" w:hAnsi="Times New Roman" w:cs="Times New Roman"/>
                <w:color w:val="000000"/>
                <w:sz w:val="24"/>
              </w:rPr>
              <w:t>р</w:t>
            </w:r>
            <w:r w:rsidRPr="008E79C1">
              <w:rPr>
                <w:rFonts w:ascii="Times New Roman" w:hAnsi="Times New Roman" w:cs="Times New Roman"/>
                <w:color w:val="000000"/>
                <w:sz w:val="24"/>
              </w:rPr>
              <w:t>аботы.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9C1" w:rsidRPr="008E79C1" w:rsidRDefault="00565ACF" w:rsidP="00565AC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65ACF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</w:tr>
      <w:tr w:rsidR="008E79C1" w:rsidRPr="008E79C1" w:rsidTr="00565ACF">
        <w:trPr>
          <w:trHeight w:val="885"/>
        </w:trPr>
        <w:tc>
          <w:tcPr>
            <w:tcW w:w="4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9C1" w:rsidRPr="008E79C1" w:rsidRDefault="008E79C1" w:rsidP="008E79C1">
            <w:pPr>
              <w:ind w:left="43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E79C1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3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9C1" w:rsidRPr="008E79C1" w:rsidRDefault="008E79C1" w:rsidP="008E79C1">
            <w:pPr>
              <w:ind w:left="26" w:right="552" w:firstLine="1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E79C1">
              <w:rPr>
                <w:rFonts w:ascii="Times New Roman" w:hAnsi="Times New Roman" w:cs="Times New Roman"/>
                <w:color w:val="000000"/>
                <w:sz w:val="24"/>
              </w:rPr>
              <w:t>Включение нового знания в систему знаний</w:t>
            </w:r>
          </w:p>
        </w:tc>
        <w:tc>
          <w:tcPr>
            <w:tcW w:w="5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9C1" w:rsidRPr="008E79C1" w:rsidRDefault="00565ACF" w:rsidP="008E79C1">
            <w:pPr>
              <w:ind w:left="29" w:firstLine="5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Занятие носит </w:t>
            </w:r>
            <w:r w:rsidR="008E79C1" w:rsidRPr="008E79C1">
              <w:rPr>
                <w:rFonts w:ascii="Times New Roman" w:hAnsi="Times New Roman" w:cs="Times New Roman"/>
                <w:color w:val="000000"/>
                <w:sz w:val="24"/>
              </w:rPr>
              <w:t>пра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ктико-ориентированный характер, </w:t>
            </w:r>
            <w:r w:rsidR="008E79C1" w:rsidRPr="008E79C1">
              <w:rPr>
                <w:rFonts w:ascii="Times New Roman" w:hAnsi="Times New Roman" w:cs="Times New Roman"/>
                <w:color w:val="000000"/>
                <w:sz w:val="24"/>
              </w:rPr>
              <w:t>содержание и методы обучения позволяют применять полученные знания и навыки в повседневной жизни.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9C1" w:rsidRPr="008E79C1" w:rsidRDefault="008E79C1" w:rsidP="008E79C1">
            <w:pPr>
              <w:ind w:left="4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E79C1">
              <w:rPr>
                <w:rFonts w:ascii="Times New Roman" w:hAnsi="Times New Roman" w:cs="Times New Roman"/>
                <w:color w:val="000000"/>
                <w:sz w:val="26"/>
              </w:rPr>
              <w:t>2</w:t>
            </w:r>
          </w:p>
        </w:tc>
      </w:tr>
      <w:tr w:rsidR="008E79C1" w:rsidRPr="008E79C1" w:rsidTr="00565ACF">
        <w:trPr>
          <w:trHeight w:val="67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79C1" w:rsidRPr="008E79C1" w:rsidRDefault="008E79C1" w:rsidP="008E79C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79C1" w:rsidRPr="008E79C1" w:rsidRDefault="008E79C1" w:rsidP="008E79C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5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ACF" w:rsidRDefault="008E79C1" w:rsidP="00565ACF">
            <w:pPr>
              <w:ind w:left="24" w:firstLine="5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79C1">
              <w:rPr>
                <w:rFonts w:ascii="Times New Roman" w:hAnsi="Times New Roman" w:cs="Times New Roman"/>
                <w:color w:val="000000"/>
                <w:sz w:val="24"/>
              </w:rPr>
              <w:t xml:space="preserve">На занятии </w:t>
            </w:r>
            <w:r w:rsidR="00565ACF">
              <w:rPr>
                <w:rFonts w:ascii="Times New Roman" w:hAnsi="Times New Roman" w:cs="Times New Roman"/>
                <w:color w:val="000000"/>
                <w:sz w:val="24"/>
              </w:rPr>
              <w:t xml:space="preserve">некоторые этапы носят </w:t>
            </w:r>
          </w:p>
          <w:p w:rsidR="008E79C1" w:rsidRPr="008E79C1" w:rsidRDefault="00565ACF" w:rsidP="00565ACF">
            <w:pPr>
              <w:ind w:left="24" w:firstLine="5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практико-ориентированный </w:t>
            </w:r>
            <w:r w:rsidR="008E79C1" w:rsidRPr="008E79C1">
              <w:rPr>
                <w:rFonts w:ascii="Times New Roman" w:hAnsi="Times New Roman" w:cs="Times New Roman"/>
                <w:color w:val="000000"/>
                <w:sz w:val="24"/>
              </w:rPr>
              <w:t>ха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р</w:t>
            </w:r>
            <w:r w:rsidR="008E79C1" w:rsidRPr="008E79C1">
              <w:rPr>
                <w:rFonts w:ascii="Times New Roman" w:hAnsi="Times New Roman" w:cs="Times New Roman"/>
                <w:color w:val="000000"/>
                <w:sz w:val="24"/>
              </w:rPr>
              <w:t>акте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р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9C1" w:rsidRPr="008E79C1" w:rsidRDefault="008E79C1" w:rsidP="008E79C1">
            <w:pPr>
              <w:ind w:left="21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E79C1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8E79C1" w:rsidRPr="008E79C1" w:rsidTr="00565ACF">
        <w:trPr>
          <w:trHeight w:val="97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9C1" w:rsidRPr="008E79C1" w:rsidRDefault="008E79C1" w:rsidP="008E79C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9C1" w:rsidRPr="008E79C1" w:rsidRDefault="008E79C1" w:rsidP="008E79C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5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9C1" w:rsidRPr="008E79C1" w:rsidRDefault="008E79C1" w:rsidP="008E79C1">
            <w:pPr>
              <w:ind w:left="24" w:right="211" w:firstLine="5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E79C1">
              <w:rPr>
                <w:rFonts w:ascii="Times New Roman" w:hAnsi="Times New Roman" w:cs="Times New Roman"/>
                <w:color w:val="000000"/>
                <w:sz w:val="24"/>
              </w:rPr>
              <w:t>Содержание и методы обучения, представленные на занятии, не позволяют применять полученные знания и навыки в повседневной жизни.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9C1" w:rsidRPr="008E79C1" w:rsidRDefault="00565ACF" w:rsidP="00565AC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65ACF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</w:tr>
      <w:tr w:rsidR="008E79C1" w:rsidRPr="008E79C1" w:rsidTr="00565ACF">
        <w:trPr>
          <w:trHeight w:val="965"/>
        </w:trPr>
        <w:tc>
          <w:tcPr>
            <w:tcW w:w="4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9C1" w:rsidRPr="008E79C1" w:rsidRDefault="008E79C1" w:rsidP="008E79C1">
            <w:pPr>
              <w:ind w:left="29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E79C1">
              <w:rPr>
                <w:rFonts w:ascii="Times New Roman" w:hAnsi="Times New Roman" w:cs="Times New Roman"/>
                <w:color w:val="000000"/>
                <w:sz w:val="26"/>
              </w:rPr>
              <w:t>8</w:t>
            </w:r>
          </w:p>
        </w:tc>
        <w:tc>
          <w:tcPr>
            <w:tcW w:w="23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9C1" w:rsidRPr="008E79C1" w:rsidRDefault="008E79C1" w:rsidP="008E79C1">
            <w:pPr>
              <w:ind w:left="16" w:firstLine="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E79C1">
              <w:rPr>
                <w:rFonts w:ascii="Times New Roman" w:hAnsi="Times New Roman" w:cs="Times New Roman"/>
                <w:color w:val="000000"/>
                <w:sz w:val="24"/>
              </w:rPr>
              <w:t>Организация обратной связи</w:t>
            </w:r>
          </w:p>
        </w:tc>
        <w:tc>
          <w:tcPr>
            <w:tcW w:w="5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9C1" w:rsidRPr="008E79C1" w:rsidRDefault="008E79C1" w:rsidP="008E79C1">
            <w:pPr>
              <w:ind w:left="14" w:right="10" w:firstLine="1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E79C1">
              <w:rPr>
                <w:rFonts w:ascii="Times New Roman" w:hAnsi="Times New Roman" w:cs="Times New Roman"/>
                <w:color w:val="000000"/>
                <w:sz w:val="24"/>
              </w:rPr>
              <w:t>Педагог использует разнообразные способы и средства обратной связи и отслеживает усвоение участниками материала и правильность выполнения заданий.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9C1" w:rsidRPr="008E79C1" w:rsidRDefault="008E79C1" w:rsidP="008E79C1">
            <w:pPr>
              <w:ind w:left="16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E79C1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</w:tr>
      <w:tr w:rsidR="008E79C1" w:rsidRPr="008E79C1" w:rsidTr="00565ACF">
        <w:trPr>
          <w:trHeight w:val="68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79C1" w:rsidRPr="008E79C1" w:rsidRDefault="008E79C1" w:rsidP="008E79C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79C1" w:rsidRPr="008E79C1" w:rsidRDefault="008E79C1" w:rsidP="008E79C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5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9C1" w:rsidRPr="008E79C1" w:rsidRDefault="008E79C1" w:rsidP="008E79C1">
            <w:pPr>
              <w:ind w:left="14" w:firstLine="5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E79C1">
              <w:rPr>
                <w:rFonts w:ascii="Times New Roman" w:hAnsi="Times New Roman" w:cs="Times New Roman"/>
                <w:color w:val="000000"/>
                <w:sz w:val="24"/>
              </w:rPr>
              <w:t>Педагог отслеж</w:t>
            </w:r>
            <w:r w:rsidR="00565ACF">
              <w:rPr>
                <w:rFonts w:ascii="Times New Roman" w:hAnsi="Times New Roman" w:cs="Times New Roman"/>
                <w:color w:val="000000"/>
                <w:sz w:val="24"/>
              </w:rPr>
              <w:t>ивает усвоение участниками материала и пр</w:t>
            </w:r>
            <w:r w:rsidRPr="008E79C1">
              <w:rPr>
                <w:rFonts w:ascii="Times New Roman" w:hAnsi="Times New Roman" w:cs="Times New Roman"/>
                <w:color w:val="000000"/>
                <w:sz w:val="24"/>
              </w:rPr>
              <w:t>авильность выполнения заданий.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9C1" w:rsidRPr="008E79C1" w:rsidRDefault="00565ACF" w:rsidP="00565AC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65ACF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8E79C1" w:rsidRPr="008E79C1" w:rsidTr="00565ACF">
        <w:trPr>
          <w:trHeight w:val="69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9C1" w:rsidRPr="008E79C1" w:rsidRDefault="008E79C1" w:rsidP="008E79C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9C1" w:rsidRPr="008E79C1" w:rsidRDefault="008E79C1" w:rsidP="008E79C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5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9C1" w:rsidRPr="008E79C1" w:rsidRDefault="008E79C1" w:rsidP="008E79C1">
            <w:pPr>
              <w:ind w:left="10" w:firstLine="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E79C1">
              <w:rPr>
                <w:rFonts w:ascii="Times New Roman" w:hAnsi="Times New Roman" w:cs="Times New Roman"/>
                <w:color w:val="000000"/>
                <w:sz w:val="24"/>
              </w:rPr>
              <w:t>Педагог не отслеживае</w:t>
            </w:r>
            <w:r w:rsidR="00565ACF">
              <w:rPr>
                <w:rFonts w:ascii="Times New Roman" w:hAnsi="Times New Roman" w:cs="Times New Roman"/>
                <w:color w:val="000000"/>
                <w:sz w:val="24"/>
              </w:rPr>
              <w:t>т усвоение детьми учебного материала и пра</w:t>
            </w:r>
            <w:r w:rsidRPr="008E79C1">
              <w:rPr>
                <w:rFonts w:ascii="Times New Roman" w:hAnsi="Times New Roman" w:cs="Times New Roman"/>
                <w:color w:val="000000"/>
                <w:sz w:val="24"/>
              </w:rPr>
              <w:t>вильность выполнения заданий.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9C1" w:rsidRPr="008E79C1" w:rsidRDefault="00565ACF" w:rsidP="00565AC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65ACF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</w:tr>
      <w:tr w:rsidR="008E79C1" w:rsidRPr="008E79C1" w:rsidTr="00565ACF">
        <w:trPr>
          <w:trHeight w:val="1241"/>
        </w:trPr>
        <w:tc>
          <w:tcPr>
            <w:tcW w:w="4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9C1" w:rsidRPr="008E79C1" w:rsidRDefault="008E79C1" w:rsidP="008E79C1">
            <w:pPr>
              <w:ind w:left="19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E79C1"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23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9C1" w:rsidRPr="008E79C1" w:rsidRDefault="008E79C1" w:rsidP="008E79C1">
            <w:pPr>
              <w:ind w:left="2" w:right="91" w:firstLine="1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E79C1">
              <w:rPr>
                <w:rFonts w:ascii="Times New Roman" w:hAnsi="Times New Roman" w:cs="Times New Roman"/>
                <w:color w:val="000000"/>
                <w:sz w:val="24"/>
              </w:rPr>
              <w:t>Оценка проекта технологической карты конкурсного мероприятия</w:t>
            </w:r>
          </w:p>
        </w:tc>
        <w:tc>
          <w:tcPr>
            <w:tcW w:w="5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9C1" w:rsidRPr="008E79C1" w:rsidRDefault="008E79C1" w:rsidP="008E79C1">
            <w:pPr>
              <w:ind w:left="5" w:right="86" w:firstLine="1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E79C1">
              <w:rPr>
                <w:rFonts w:ascii="Times New Roman" w:hAnsi="Times New Roman" w:cs="Times New Roman"/>
                <w:color w:val="000000"/>
                <w:sz w:val="24"/>
              </w:rPr>
              <w:t>Карта включает планируемые результаты с учетом этапа обучения; описание совместной деятельнос</w:t>
            </w:r>
            <w:r w:rsidR="00565ACF">
              <w:rPr>
                <w:rFonts w:ascii="Times New Roman" w:hAnsi="Times New Roman" w:cs="Times New Roman"/>
                <w:color w:val="000000"/>
                <w:sz w:val="24"/>
              </w:rPr>
              <w:t>ти педагога и участников дает представление о характер</w:t>
            </w:r>
            <w:r w:rsidRPr="008E79C1">
              <w:rPr>
                <w:rFonts w:ascii="Times New Roman" w:hAnsi="Times New Roman" w:cs="Times New Roman"/>
                <w:color w:val="000000"/>
                <w:sz w:val="24"/>
              </w:rPr>
              <w:t>е их взаимодействия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9C1" w:rsidRPr="008E79C1" w:rsidRDefault="008E79C1" w:rsidP="00565ACF">
            <w:pPr>
              <w:ind w:right="1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79C1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</w:tr>
      <w:tr w:rsidR="008E79C1" w:rsidRPr="008E79C1" w:rsidTr="00565ACF">
        <w:trPr>
          <w:trHeight w:val="125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79C1" w:rsidRPr="008E79C1" w:rsidRDefault="008E79C1" w:rsidP="008E79C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79C1" w:rsidRPr="008E79C1" w:rsidRDefault="008E79C1" w:rsidP="008E79C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5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9C1" w:rsidRPr="008E79C1" w:rsidRDefault="008E79C1" w:rsidP="008E79C1">
            <w:pPr>
              <w:ind w:left="5" w:right="173" w:firstLine="5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E79C1">
              <w:rPr>
                <w:rFonts w:ascii="Times New Roman" w:hAnsi="Times New Roman" w:cs="Times New Roman"/>
                <w:color w:val="000000"/>
                <w:sz w:val="24"/>
              </w:rPr>
              <w:t>Карта включает последовательные этапы занятия, описание совместной деятельности педагога и участников, при этом эпизодически представлено их взаимодействие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9C1" w:rsidRPr="008E79C1" w:rsidRDefault="008E79C1" w:rsidP="00565ACF">
            <w:pPr>
              <w:ind w:right="1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79C1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8E79C1" w:rsidRPr="008E79C1" w:rsidTr="00565ACF">
        <w:trPr>
          <w:trHeight w:val="124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9C1" w:rsidRPr="008E79C1" w:rsidRDefault="008E79C1" w:rsidP="008E79C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9C1" w:rsidRPr="008E79C1" w:rsidRDefault="008E79C1" w:rsidP="008E79C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5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9C1" w:rsidRPr="008E79C1" w:rsidRDefault="008E79C1" w:rsidP="008E79C1">
            <w:pPr>
              <w:ind w:right="302" w:firstLine="1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E79C1">
              <w:rPr>
                <w:rFonts w:ascii="Times New Roman" w:hAnsi="Times New Roman" w:cs="Times New Roman"/>
                <w:color w:val="000000"/>
                <w:sz w:val="24"/>
              </w:rPr>
              <w:t xml:space="preserve">Карта не соответствует структуре, не отражает основных этапов занятия, не позволяет целостно оценить содержание деятельности педагога и </w:t>
            </w:r>
            <w:r w:rsidR="00565ACF">
              <w:rPr>
                <w:rFonts w:ascii="Times New Roman" w:hAnsi="Times New Roman" w:cs="Times New Roman"/>
                <w:color w:val="000000"/>
                <w:sz w:val="24"/>
              </w:rPr>
              <w:t>уч</w:t>
            </w:r>
            <w:r w:rsidRPr="008E79C1">
              <w:rPr>
                <w:rFonts w:ascii="Times New Roman" w:hAnsi="Times New Roman" w:cs="Times New Roman"/>
                <w:color w:val="000000"/>
                <w:sz w:val="24"/>
              </w:rPr>
              <w:t>астников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9C1" w:rsidRPr="008E79C1" w:rsidRDefault="00565ACF" w:rsidP="00565AC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65ACF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</w:tr>
      <w:tr w:rsidR="00D03946" w:rsidRPr="008E79C1" w:rsidTr="00EE4BAE">
        <w:trPr>
          <w:trHeight w:val="293"/>
        </w:trPr>
        <w:tc>
          <w:tcPr>
            <w:tcW w:w="86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3946" w:rsidRPr="008E79C1" w:rsidRDefault="00D03946" w:rsidP="00D03946">
            <w:pPr>
              <w:ind w:right="38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03946">
              <w:rPr>
                <w:rFonts w:ascii="Times New Roman" w:hAnsi="Times New Roman" w:cs="Times New Roman"/>
                <w:color w:val="000000"/>
                <w:sz w:val="24"/>
              </w:rPr>
              <w:t>И</w:t>
            </w:r>
            <w:r w:rsidRPr="008E79C1">
              <w:rPr>
                <w:rFonts w:ascii="Times New Roman" w:hAnsi="Times New Roman" w:cs="Times New Roman"/>
                <w:color w:val="000000"/>
                <w:sz w:val="24"/>
              </w:rPr>
              <w:t>того</w:t>
            </w:r>
            <w:r w:rsidRPr="00D03946">
              <w:rPr>
                <w:rFonts w:ascii="Times New Roman" w:hAnsi="Times New Roman" w:cs="Times New Roman"/>
                <w:color w:val="000000"/>
                <w:sz w:val="24"/>
              </w:rPr>
              <w:t>вое количество баллов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3946" w:rsidRPr="008E79C1" w:rsidRDefault="00D03946" w:rsidP="008E79C1">
            <w:pPr>
              <w:ind w:right="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</w:tbl>
    <w:p w:rsidR="008E79C1" w:rsidRDefault="008E79C1" w:rsidP="00C779B5">
      <w:pPr>
        <w:spacing w:after="5" w:line="269" w:lineRule="auto"/>
        <w:ind w:left="10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D03946" w:rsidRDefault="00D03946" w:rsidP="00C779B5">
      <w:pPr>
        <w:spacing w:after="5" w:line="269" w:lineRule="auto"/>
        <w:ind w:left="10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D03946" w:rsidRDefault="00D03946" w:rsidP="00C779B5">
      <w:pPr>
        <w:spacing w:after="5" w:line="269" w:lineRule="auto"/>
        <w:ind w:left="10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D03946" w:rsidRDefault="00D03946" w:rsidP="00C779B5">
      <w:pPr>
        <w:spacing w:after="5" w:line="269" w:lineRule="auto"/>
        <w:ind w:left="10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D03946" w:rsidRDefault="00D03946" w:rsidP="00C779B5">
      <w:pPr>
        <w:spacing w:after="5" w:line="269" w:lineRule="auto"/>
        <w:ind w:left="10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D03946" w:rsidRDefault="00D03946" w:rsidP="00C779B5">
      <w:pPr>
        <w:spacing w:after="5" w:line="269" w:lineRule="auto"/>
        <w:ind w:left="10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D03946" w:rsidRDefault="00D03946" w:rsidP="00C779B5">
      <w:pPr>
        <w:spacing w:after="5" w:line="269" w:lineRule="auto"/>
        <w:ind w:left="10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D03946" w:rsidRDefault="00D03946" w:rsidP="00C779B5">
      <w:pPr>
        <w:spacing w:after="5" w:line="269" w:lineRule="auto"/>
        <w:ind w:left="10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D03946" w:rsidRDefault="00D03946" w:rsidP="00C779B5">
      <w:pPr>
        <w:spacing w:after="5" w:line="269" w:lineRule="auto"/>
        <w:ind w:left="10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EE6704" w:rsidRDefault="00EE6704" w:rsidP="00C779B5">
      <w:pPr>
        <w:spacing w:after="5" w:line="269" w:lineRule="auto"/>
        <w:ind w:left="10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D03946" w:rsidRDefault="00D03946" w:rsidP="00C779B5">
      <w:pPr>
        <w:spacing w:after="5" w:line="269" w:lineRule="auto"/>
        <w:ind w:left="10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779B5" w:rsidRDefault="00C779B5" w:rsidP="00C779B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EE6704" w:rsidRDefault="00EE6704" w:rsidP="00C779B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EE6704" w:rsidRDefault="00EE6704" w:rsidP="00C779B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EE6704" w:rsidRDefault="00EE6704" w:rsidP="00C779B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EE6704" w:rsidRDefault="00EE6704" w:rsidP="00C779B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EE6704" w:rsidRDefault="00EE6704" w:rsidP="00C779B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EE6704" w:rsidRDefault="00EE6704" w:rsidP="00C779B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C779B5" w:rsidRDefault="00C779B5" w:rsidP="00C779B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EE6704" w:rsidRDefault="00C779B5" w:rsidP="00C779B5">
      <w:pPr>
        <w:spacing w:after="5" w:line="269" w:lineRule="auto"/>
        <w:ind w:right="-1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Критерии оценивания </w:t>
      </w:r>
    </w:p>
    <w:p w:rsidR="00C779B5" w:rsidRPr="00C779B5" w:rsidRDefault="00EE6704" w:rsidP="00EE6704">
      <w:pPr>
        <w:spacing w:after="5" w:line="269" w:lineRule="auto"/>
        <w:ind w:right="-1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</w:t>
      </w:r>
      <w:r w:rsidR="00C779B5" w:rsidRPr="002C4AA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оминаци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я </w:t>
      </w:r>
      <w:r w:rsidR="00C779B5" w:rsidRPr="00C779B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«Лучший цифрово</w:t>
      </w:r>
      <w:r w:rsidR="00C779B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й продукт по теме курса/модуля </w:t>
      </w:r>
      <w:r w:rsidR="00C779B5" w:rsidRPr="00C779B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«Основы финансовой </w:t>
      </w:r>
      <w:r w:rsidR="00C779B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</w:t>
      </w:r>
      <w:r w:rsidR="00C779B5" w:rsidRPr="00C779B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рамотности» </w:t>
      </w:r>
    </w:p>
    <w:tbl>
      <w:tblPr>
        <w:tblStyle w:val="TableGrid2"/>
        <w:tblW w:w="9938" w:type="dxa"/>
        <w:tblInd w:w="-108" w:type="dxa"/>
        <w:tblCellMar>
          <w:top w:w="7" w:type="dxa"/>
          <w:left w:w="125" w:type="dxa"/>
          <w:right w:w="69" w:type="dxa"/>
        </w:tblCellMar>
        <w:tblLook w:val="04A0" w:firstRow="1" w:lastRow="0" w:firstColumn="1" w:lastColumn="0" w:noHBand="0" w:noVBand="1"/>
      </w:tblPr>
      <w:tblGrid>
        <w:gridCol w:w="527"/>
        <w:gridCol w:w="2814"/>
        <w:gridCol w:w="5414"/>
        <w:gridCol w:w="1183"/>
      </w:tblGrid>
      <w:tr w:rsidR="00C779B5" w:rsidRPr="00C779B5" w:rsidTr="00D03946">
        <w:trPr>
          <w:trHeight w:val="562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9B5" w:rsidRPr="00C779B5" w:rsidRDefault="00C779B5" w:rsidP="00C779B5">
            <w:pPr>
              <w:ind w:right="5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779B5">
              <w:rPr>
                <w:rFonts w:ascii="Times New Roman" w:hAnsi="Times New Roman" w:cs="Times New Roman"/>
                <w:color w:val="000000"/>
                <w:sz w:val="24"/>
              </w:rPr>
              <w:t xml:space="preserve">№  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9B5" w:rsidRPr="00C779B5" w:rsidRDefault="00C779B5" w:rsidP="00C779B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779B5">
              <w:rPr>
                <w:rFonts w:ascii="Times New Roman" w:hAnsi="Times New Roman" w:cs="Times New Roman"/>
                <w:color w:val="000000"/>
                <w:sz w:val="24"/>
              </w:rPr>
              <w:t xml:space="preserve">Критерии оценки конкурсных материалов 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9B5" w:rsidRPr="00C779B5" w:rsidRDefault="00C779B5" w:rsidP="00C779B5">
            <w:pPr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779B5">
              <w:rPr>
                <w:rFonts w:ascii="Times New Roman" w:hAnsi="Times New Roman" w:cs="Times New Roman"/>
                <w:color w:val="000000"/>
                <w:sz w:val="24"/>
              </w:rPr>
              <w:t xml:space="preserve">Показатели 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9B5" w:rsidRPr="00C779B5" w:rsidRDefault="00C779B5" w:rsidP="00C779B5">
            <w:pPr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779B5">
              <w:rPr>
                <w:rFonts w:ascii="Times New Roman" w:hAnsi="Times New Roman" w:cs="Times New Roman"/>
                <w:color w:val="000000"/>
                <w:sz w:val="24"/>
              </w:rPr>
              <w:t>Баллы</w:t>
            </w:r>
            <w:r w:rsidRPr="00C779B5">
              <w:rPr>
                <w:rFonts w:ascii="Times New Roman" w:hAnsi="Times New Roman" w:cs="Times New Roman"/>
                <w:color w:val="000000"/>
                <w:sz w:val="28"/>
              </w:rPr>
              <w:t>*</w:t>
            </w:r>
            <w:r w:rsidRPr="00C779B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C779B5" w:rsidRPr="00C779B5" w:rsidTr="00D03946">
        <w:trPr>
          <w:trHeight w:val="562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9B5" w:rsidRPr="00C779B5" w:rsidRDefault="00C779B5" w:rsidP="00C779B5">
            <w:pPr>
              <w:ind w:right="5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779B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9B5" w:rsidRPr="00C779B5" w:rsidRDefault="00C57D35" w:rsidP="00C779B5">
            <w:pPr>
              <w:ind w:left="431" w:right="366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779B5">
              <w:rPr>
                <w:rFonts w:ascii="Times New Roman" w:hAnsi="Times New Roman" w:cs="Times New Roman"/>
                <w:color w:val="000000"/>
                <w:sz w:val="24"/>
              </w:rPr>
              <w:t>Соответствие целям</w:t>
            </w:r>
            <w:r w:rsidR="00C779B5" w:rsidRPr="00C779B5">
              <w:rPr>
                <w:rFonts w:ascii="Times New Roman" w:hAnsi="Times New Roman" w:cs="Times New Roman"/>
                <w:color w:val="000000"/>
                <w:sz w:val="24"/>
              </w:rPr>
              <w:t xml:space="preserve"> конкурса 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9B5" w:rsidRPr="00C779B5" w:rsidRDefault="00C779B5" w:rsidP="00C779B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779B5">
              <w:rPr>
                <w:rFonts w:ascii="Times New Roman" w:hAnsi="Times New Roman" w:cs="Times New Roman"/>
                <w:color w:val="000000"/>
                <w:sz w:val="24"/>
              </w:rPr>
              <w:t xml:space="preserve">Соответствие цифрового продукта целям финансового просвещения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9B5" w:rsidRPr="00C779B5" w:rsidRDefault="00C779B5" w:rsidP="00C779B5">
            <w:pPr>
              <w:ind w:left="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779B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C779B5" w:rsidRPr="00C779B5" w:rsidTr="00D03946">
        <w:trPr>
          <w:trHeight w:val="564"/>
        </w:trPr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9B5" w:rsidRPr="00C779B5" w:rsidRDefault="00C779B5" w:rsidP="00C779B5">
            <w:pPr>
              <w:ind w:right="5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779B5">
              <w:rPr>
                <w:rFonts w:ascii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9B5" w:rsidRPr="00C779B5" w:rsidRDefault="00C57D35" w:rsidP="00C779B5">
            <w:pPr>
              <w:ind w:left="382" w:right="440" w:firstLine="4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779B5">
              <w:rPr>
                <w:rFonts w:ascii="Times New Roman" w:hAnsi="Times New Roman" w:cs="Times New Roman"/>
                <w:color w:val="000000"/>
                <w:sz w:val="24"/>
              </w:rPr>
              <w:t>Качество и</w:t>
            </w:r>
            <w:r w:rsidR="00C779B5" w:rsidRPr="00C779B5">
              <w:rPr>
                <w:rFonts w:ascii="Times New Roman" w:hAnsi="Times New Roman" w:cs="Times New Roman"/>
                <w:color w:val="000000"/>
                <w:sz w:val="24"/>
              </w:rPr>
              <w:t xml:space="preserve"> результативность цифрового продукта 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9B5" w:rsidRPr="00C779B5" w:rsidRDefault="00C779B5" w:rsidP="00C779B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779B5">
              <w:rPr>
                <w:rFonts w:ascii="Times New Roman" w:hAnsi="Times New Roman" w:cs="Times New Roman"/>
                <w:color w:val="000000"/>
                <w:sz w:val="24"/>
              </w:rPr>
              <w:t xml:space="preserve">Связь содержания с поставленными целями конкурса 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9B5" w:rsidRPr="00C779B5" w:rsidRDefault="00C779B5" w:rsidP="00C779B5">
            <w:pPr>
              <w:ind w:left="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779B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C779B5" w:rsidRPr="00C779B5" w:rsidTr="00D03946">
        <w:trPr>
          <w:trHeight w:val="562"/>
        </w:trPr>
        <w:tc>
          <w:tcPr>
            <w:tcW w:w="5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9B5" w:rsidRPr="00C779B5" w:rsidRDefault="00C779B5" w:rsidP="00C779B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9B5" w:rsidRPr="00C779B5" w:rsidRDefault="00C779B5" w:rsidP="00C779B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9B5" w:rsidRPr="00C779B5" w:rsidRDefault="00C779B5" w:rsidP="00C779B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779B5">
              <w:rPr>
                <w:rFonts w:ascii="Times New Roman" w:hAnsi="Times New Roman" w:cs="Times New Roman"/>
                <w:color w:val="000000"/>
                <w:sz w:val="24"/>
              </w:rPr>
              <w:t xml:space="preserve">Образовательная и методическая ценность материала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9B5" w:rsidRPr="00C779B5" w:rsidRDefault="00C779B5" w:rsidP="00C779B5">
            <w:pPr>
              <w:ind w:left="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779B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C779B5" w:rsidRPr="00C779B5" w:rsidTr="00D03946">
        <w:trPr>
          <w:trHeight w:val="1055"/>
        </w:trPr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9B5" w:rsidRPr="00C779B5" w:rsidRDefault="00C779B5" w:rsidP="00C779B5">
            <w:pPr>
              <w:ind w:right="5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779B5">
              <w:rPr>
                <w:rFonts w:ascii="Times New Roman" w:hAnsi="Times New Roman"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9B5" w:rsidRPr="00C779B5" w:rsidRDefault="00C779B5" w:rsidP="00C779B5">
            <w:pPr>
              <w:ind w:left="203" w:right="20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779B5">
              <w:rPr>
                <w:rFonts w:ascii="Times New Roman" w:hAnsi="Times New Roman" w:cs="Times New Roman"/>
                <w:color w:val="000000"/>
                <w:sz w:val="24"/>
              </w:rPr>
              <w:t>Культура представления цифрового продукта</w:t>
            </w:r>
            <w:r w:rsidRPr="00C779B5">
              <w:rPr>
                <w:rFonts w:ascii="Arial" w:eastAsia="Arial" w:hAnsi="Arial" w:cs="Arial"/>
                <w:color w:val="555555"/>
                <w:sz w:val="24"/>
              </w:rPr>
              <w:t xml:space="preserve"> 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9B5" w:rsidRPr="00C779B5" w:rsidRDefault="00C779B5" w:rsidP="00C779B5">
            <w:pPr>
              <w:spacing w:line="238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779B5">
              <w:rPr>
                <w:rFonts w:ascii="Times New Roman" w:hAnsi="Times New Roman" w:cs="Times New Roman"/>
                <w:color w:val="000000"/>
                <w:sz w:val="24"/>
              </w:rPr>
              <w:t xml:space="preserve">Техническая реализация: качественно подготовленная мультимедийная презентация, видеоролик, фильм, компьютерная игра (графика, дизайн, цветовая гамма)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9B5" w:rsidRPr="00C779B5" w:rsidRDefault="00C779B5" w:rsidP="00C779B5">
            <w:pPr>
              <w:ind w:left="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779B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C779B5" w:rsidRPr="00C779B5" w:rsidTr="00D03946">
        <w:trPr>
          <w:trHeight w:val="637"/>
        </w:trPr>
        <w:tc>
          <w:tcPr>
            <w:tcW w:w="5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79B5" w:rsidRPr="00C779B5" w:rsidRDefault="00C779B5" w:rsidP="00C779B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79B5" w:rsidRPr="00C779B5" w:rsidRDefault="00C779B5" w:rsidP="00C779B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9B5" w:rsidRPr="00C779B5" w:rsidRDefault="00C779B5" w:rsidP="00C779B5">
            <w:pPr>
              <w:ind w:left="36" w:hanging="36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779B5">
              <w:rPr>
                <w:rFonts w:ascii="Times New Roman" w:hAnsi="Times New Roman" w:cs="Times New Roman"/>
                <w:color w:val="000000"/>
                <w:sz w:val="24"/>
              </w:rPr>
              <w:t xml:space="preserve">Выразительные средства: наличие звукового сопровождения, видеоэффекты, анимация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9B5" w:rsidRPr="00C779B5" w:rsidRDefault="00C779B5" w:rsidP="00C779B5">
            <w:pPr>
              <w:ind w:left="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779B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C779B5" w:rsidRPr="00C779B5" w:rsidTr="00D03946">
        <w:trPr>
          <w:trHeight w:val="918"/>
        </w:trPr>
        <w:tc>
          <w:tcPr>
            <w:tcW w:w="5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79B5" w:rsidRPr="00C779B5" w:rsidRDefault="00C779B5" w:rsidP="00C779B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79B5" w:rsidRPr="00C779B5" w:rsidRDefault="00C779B5" w:rsidP="00C779B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9B5" w:rsidRPr="00C779B5" w:rsidRDefault="00C779B5" w:rsidP="00C779B5">
            <w:pPr>
              <w:ind w:left="79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779B5">
              <w:rPr>
                <w:rFonts w:ascii="Times New Roman" w:hAnsi="Times New Roman" w:cs="Times New Roman"/>
                <w:color w:val="000000"/>
                <w:sz w:val="24"/>
              </w:rPr>
              <w:t xml:space="preserve">Доступность предлагаемого материала </w:t>
            </w:r>
          </w:p>
          <w:p w:rsidR="00C779B5" w:rsidRPr="00C779B5" w:rsidRDefault="00C779B5" w:rsidP="00C779B5">
            <w:pPr>
              <w:spacing w:after="46" w:line="239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779B5">
              <w:rPr>
                <w:rFonts w:ascii="Times New Roman" w:hAnsi="Times New Roman" w:cs="Times New Roman"/>
                <w:color w:val="000000"/>
                <w:sz w:val="24"/>
              </w:rPr>
              <w:t xml:space="preserve">(выбор оптимального уровня сложности, способа изложения с учетом возрастных особенностей)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9B5" w:rsidRPr="00C779B5" w:rsidRDefault="00C779B5" w:rsidP="00C779B5">
            <w:pPr>
              <w:ind w:left="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779B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C779B5" w:rsidRPr="00C779B5" w:rsidTr="00D03946">
        <w:trPr>
          <w:trHeight w:val="1331"/>
        </w:trPr>
        <w:tc>
          <w:tcPr>
            <w:tcW w:w="5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79B5" w:rsidRPr="00C779B5" w:rsidRDefault="00C779B5" w:rsidP="00C779B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79B5" w:rsidRPr="00C779B5" w:rsidRDefault="00C779B5" w:rsidP="00C779B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9B5" w:rsidRPr="00C779B5" w:rsidRDefault="00C779B5" w:rsidP="00C779B5">
            <w:pPr>
              <w:spacing w:after="47" w:line="238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779B5">
              <w:rPr>
                <w:rFonts w:ascii="Times New Roman" w:hAnsi="Times New Roman" w:cs="Times New Roman"/>
                <w:color w:val="000000"/>
                <w:sz w:val="24"/>
              </w:rPr>
              <w:t xml:space="preserve">Содержательность работы (цифровые форматы использованы эпизодически и формально, цифровые форматы </w:t>
            </w:r>
          </w:p>
          <w:p w:rsidR="00C779B5" w:rsidRDefault="00C779B5" w:rsidP="00C779B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779B5">
              <w:rPr>
                <w:rFonts w:ascii="Times New Roman" w:hAnsi="Times New Roman" w:cs="Times New Roman"/>
                <w:color w:val="000000"/>
                <w:sz w:val="24"/>
              </w:rPr>
              <w:t xml:space="preserve">обеспечивают развитие навыков </w:t>
            </w:r>
          </w:p>
          <w:p w:rsidR="00C779B5" w:rsidRPr="00C779B5" w:rsidRDefault="00C779B5" w:rsidP="00C779B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779B5">
              <w:rPr>
                <w:rFonts w:ascii="Times New Roman" w:hAnsi="Times New Roman" w:cs="Times New Roman"/>
                <w:color w:val="000000"/>
                <w:sz w:val="24"/>
              </w:rPr>
              <w:t>самостоятельной работы)</w:t>
            </w:r>
            <w:r w:rsidRPr="00C779B5">
              <w:rPr>
                <w:rFonts w:ascii="Arial" w:eastAsia="Arial" w:hAnsi="Arial" w:cs="Arial"/>
                <w:color w:val="555555"/>
                <w:sz w:val="24"/>
              </w:rPr>
              <w:t xml:space="preserve">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9B5" w:rsidRPr="00C779B5" w:rsidRDefault="00C779B5" w:rsidP="00C779B5">
            <w:pPr>
              <w:ind w:left="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779B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C779B5" w:rsidRPr="00C779B5" w:rsidTr="00D03946">
        <w:trPr>
          <w:trHeight w:val="903"/>
        </w:trPr>
        <w:tc>
          <w:tcPr>
            <w:tcW w:w="52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79B5" w:rsidRPr="00C779B5" w:rsidRDefault="00C779B5" w:rsidP="00C779B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79B5" w:rsidRPr="00C779B5" w:rsidRDefault="00C779B5" w:rsidP="00C779B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79B5" w:rsidRPr="00C779B5" w:rsidRDefault="00C779B5" w:rsidP="00C779B5">
            <w:pPr>
              <w:spacing w:after="47" w:line="238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779B5">
              <w:rPr>
                <w:rFonts w:ascii="Times New Roman" w:hAnsi="Times New Roman" w:cs="Times New Roman"/>
                <w:color w:val="000000"/>
                <w:sz w:val="24"/>
              </w:rPr>
              <w:t xml:space="preserve">Цифровые форматы обеспечивают организацию контроля знаний, проверки домашнего задания и/или рефлексии на всех этапах урока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9B5" w:rsidRPr="00C779B5" w:rsidRDefault="00C779B5" w:rsidP="00C779B5">
            <w:pPr>
              <w:ind w:left="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779B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C779B5" w:rsidRPr="00C779B5" w:rsidTr="00D03946">
        <w:trPr>
          <w:trHeight w:val="688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B5" w:rsidRPr="00C779B5" w:rsidRDefault="00C779B5" w:rsidP="00C779B5">
            <w:pPr>
              <w:ind w:right="5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779B5">
              <w:rPr>
                <w:rFonts w:ascii="Times New Roman" w:hAnsi="Times New Roman" w:cs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B5" w:rsidRPr="00C779B5" w:rsidRDefault="00C779B5" w:rsidP="00C779B5">
            <w:pPr>
              <w:spacing w:line="238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Перспективность </w:t>
            </w:r>
            <w:r w:rsidRPr="00C779B5">
              <w:rPr>
                <w:rFonts w:ascii="Times New Roman" w:hAnsi="Times New Roman" w:cs="Times New Roman"/>
                <w:color w:val="000000"/>
                <w:sz w:val="24"/>
              </w:rPr>
              <w:t>применения цифрового</w:t>
            </w:r>
          </w:p>
          <w:p w:rsidR="00C779B5" w:rsidRPr="00C779B5" w:rsidRDefault="00C779B5" w:rsidP="00C779B5">
            <w:pPr>
              <w:spacing w:after="20"/>
              <w:ind w:left="4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779B5">
              <w:rPr>
                <w:rFonts w:ascii="Times New Roman" w:hAnsi="Times New Roman" w:cs="Times New Roman"/>
                <w:color w:val="000000"/>
                <w:sz w:val="24"/>
              </w:rPr>
              <w:t>продукта в педагогической</w:t>
            </w:r>
          </w:p>
          <w:p w:rsidR="00C779B5" w:rsidRPr="00C779B5" w:rsidRDefault="00C779B5" w:rsidP="00C779B5">
            <w:pPr>
              <w:ind w:right="5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779B5">
              <w:rPr>
                <w:rFonts w:ascii="Times New Roman" w:hAnsi="Times New Roman" w:cs="Times New Roman"/>
                <w:color w:val="000000"/>
                <w:sz w:val="24"/>
              </w:rPr>
              <w:t>практике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B5" w:rsidRPr="00C779B5" w:rsidRDefault="00C779B5" w:rsidP="00C779B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779B5">
              <w:rPr>
                <w:rFonts w:ascii="Times New Roman" w:hAnsi="Times New Roman" w:cs="Times New Roman"/>
                <w:color w:val="000000"/>
                <w:sz w:val="24"/>
              </w:rPr>
              <w:t xml:space="preserve">Проведение мероприятий по распространению опыта, описанного в методической разработке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79B5" w:rsidRPr="00C779B5" w:rsidRDefault="00C779B5" w:rsidP="00C779B5">
            <w:pPr>
              <w:ind w:left="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779B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C779B5" w:rsidRPr="00C779B5" w:rsidTr="00D03946">
        <w:trPr>
          <w:trHeight w:val="840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B5" w:rsidRPr="00C779B5" w:rsidRDefault="00C779B5" w:rsidP="00C779B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B5" w:rsidRPr="00C779B5" w:rsidRDefault="00C779B5" w:rsidP="00C779B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B5" w:rsidRPr="00C779B5" w:rsidRDefault="00C779B5" w:rsidP="00C779B5">
            <w:pPr>
              <w:ind w:firstLine="2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779B5">
              <w:rPr>
                <w:rFonts w:ascii="Times New Roman" w:hAnsi="Times New Roman" w:cs="Times New Roman"/>
                <w:color w:val="000000"/>
                <w:sz w:val="24"/>
              </w:rPr>
              <w:t xml:space="preserve">Участие в мастер-классах, конференциях, открытых уроках с материалами методической разработки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79B5" w:rsidRPr="00C779B5" w:rsidRDefault="00C779B5" w:rsidP="00C779B5">
            <w:pPr>
              <w:ind w:left="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779B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D03946" w:rsidRPr="00C779B5" w:rsidTr="00D03946">
        <w:trPr>
          <w:trHeight w:val="399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946" w:rsidRPr="00C779B5" w:rsidRDefault="00D03946" w:rsidP="00D03946">
            <w:pPr>
              <w:ind w:firstLine="24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Итоговое количество баллов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946" w:rsidRPr="00C779B5" w:rsidRDefault="00D03946" w:rsidP="00C779B5">
            <w:pPr>
              <w:ind w:left="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</w:tbl>
    <w:p w:rsidR="00C779B5" w:rsidRDefault="00C779B5" w:rsidP="00C779B5">
      <w:pPr>
        <w:spacing w:after="0"/>
        <w:ind w:left="-5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E6704" w:rsidRDefault="00EE6704" w:rsidP="00C779B5">
      <w:pPr>
        <w:spacing w:after="0"/>
        <w:ind w:left="-5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E6704" w:rsidRDefault="00EE6704" w:rsidP="00C779B5">
      <w:pPr>
        <w:spacing w:after="0"/>
        <w:ind w:left="-5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E6704" w:rsidRDefault="00EE6704" w:rsidP="00C779B5">
      <w:pPr>
        <w:spacing w:after="0"/>
        <w:ind w:left="-5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E6704" w:rsidRDefault="00EE6704" w:rsidP="00C779B5">
      <w:pPr>
        <w:spacing w:after="0"/>
        <w:ind w:left="-5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E6704" w:rsidRDefault="00EE6704" w:rsidP="00C779B5">
      <w:pPr>
        <w:spacing w:after="0"/>
        <w:ind w:left="-5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E6704" w:rsidRDefault="00EE6704" w:rsidP="00C779B5">
      <w:pPr>
        <w:spacing w:after="0"/>
        <w:ind w:left="-5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779B5" w:rsidRPr="00C779B5" w:rsidRDefault="00C779B5" w:rsidP="00C779B5">
      <w:pPr>
        <w:spacing w:after="0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79B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_________________________ </w:t>
      </w:r>
    </w:p>
    <w:p w:rsidR="00C779B5" w:rsidRDefault="00C779B5" w:rsidP="00C57D35">
      <w:pPr>
        <w:spacing w:after="0"/>
        <w:ind w:hanging="10"/>
        <w:contextualSpacing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C779B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*</w:t>
      </w:r>
      <w:r w:rsidRPr="00C779B5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Для определения количества баллов по каждому критерию используется следующая шкала: </w:t>
      </w:r>
    </w:p>
    <w:p w:rsidR="00C57D35" w:rsidRPr="003D23AF" w:rsidRDefault="00C779B5" w:rsidP="00C57D35">
      <w:pPr>
        <w:spacing w:after="0"/>
        <w:ind w:hanging="10"/>
        <w:contextualSpacing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D23AF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3 балла – критерий ярко выражен;  </w:t>
      </w:r>
    </w:p>
    <w:p w:rsidR="00C779B5" w:rsidRPr="003D23AF" w:rsidRDefault="00C57D35" w:rsidP="00C57D35">
      <w:pPr>
        <w:spacing w:after="0"/>
        <w:ind w:hanging="10"/>
        <w:contextualSpacing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3D23AF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2 </w:t>
      </w:r>
      <w:r w:rsidR="00C779B5" w:rsidRPr="003D23AF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балла </w:t>
      </w:r>
      <w:r w:rsidRPr="003D23AF">
        <w:rPr>
          <w:rFonts w:ascii="Times New Roman" w:eastAsia="Times New Roman" w:hAnsi="Times New Roman" w:cs="Times New Roman"/>
          <w:color w:val="000000"/>
          <w:sz w:val="20"/>
          <w:lang w:eastAsia="ru-RU"/>
        </w:rPr>
        <w:t>–</w:t>
      </w:r>
      <w:r w:rsidR="00C779B5" w:rsidRPr="003D23AF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критерий выражен; </w:t>
      </w:r>
    </w:p>
    <w:p w:rsidR="00C779B5" w:rsidRPr="003D23AF" w:rsidRDefault="00C779B5" w:rsidP="00C57D35">
      <w:pPr>
        <w:spacing w:after="0" w:line="269" w:lineRule="auto"/>
        <w:ind w:hanging="10"/>
        <w:contextualSpacing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3D23AF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1 балл – критерий выражен недостаточно; </w:t>
      </w:r>
    </w:p>
    <w:p w:rsidR="00C779B5" w:rsidRPr="00C779B5" w:rsidRDefault="00C779B5" w:rsidP="00C57D35">
      <w:pPr>
        <w:spacing w:after="0" w:line="269" w:lineRule="auto"/>
        <w:ind w:hanging="10"/>
        <w:contextualSpacing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D23AF">
        <w:rPr>
          <w:rFonts w:ascii="Times New Roman" w:eastAsia="Times New Roman" w:hAnsi="Times New Roman" w:cs="Times New Roman"/>
          <w:color w:val="000000"/>
          <w:sz w:val="20"/>
          <w:lang w:eastAsia="ru-RU"/>
        </w:rPr>
        <w:t>0 баллов – критерий не выражен.</w:t>
      </w:r>
      <w:r w:rsidRPr="00C779B5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C779B5" w:rsidRPr="00C779B5" w:rsidRDefault="00C779B5" w:rsidP="00C57D35">
      <w:pPr>
        <w:spacing w:after="0" w:line="269" w:lineRule="auto"/>
        <w:ind w:hanging="10"/>
        <w:contextualSpacing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79B5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Суммарная оценка по Экспертному заключению определяется путем </w:t>
      </w:r>
      <w:r w:rsidR="00C57D35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суммирования</w:t>
      </w:r>
      <w:r w:rsidRPr="00C779B5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баллов</w:t>
      </w:r>
    </w:p>
    <w:p w:rsidR="00C57D35" w:rsidRDefault="00C57D35" w:rsidP="00C779B5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60C58" w:rsidRPr="00160C58" w:rsidRDefault="00C779B5" w:rsidP="00C779B5">
      <w:pPr>
        <w:spacing w:after="0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779B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160C58" w:rsidRPr="00160C5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Приложение 2 к приказу</w:t>
      </w:r>
    </w:p>
    <w:p w:rsidR="00160C58" w:rsidRPr="00160C58" w:rsidRDefault="00160C58" w:rsidP="00160C5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160C5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Департамента образования и </w:t>
      </w:r>
      <w:r w:rsidR="000854D6" w:rsidRPr="00160C5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молодёжной</w:t>
      </w:r>
      <w:r w:rsidRPr="00160C5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политики</w:t>
      </w:r>
    </w:p>
    <w:p w:rsidR="00160C58" w:rsidRPr="00160C58" w:rsidRDefault="00160C58" w:rsidP="00160C5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160C5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Ханты-Мансийского автономного округа – Югры</w:t>
      </w:r>
    </w:p>
    <w:p w:rsidR="00160C58" w:rsidRPr="00160C58" w:rsidRDefault="00160C58" w:rsidP="00160C5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160C5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от «___» ____________ 2020 г. № ______</w:t>
      </w:r>
    </w:p>
    <w:p w:rsidR="00160C58" w:rsidRPr="00160C58" w:rsidRDefault="00160C58" w:rsidP="00160C58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4D6" w:rsidRPr="003D23AF" w:rsidRDefault="00160C58" w:rsidP="000854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ru-RU"/>
        </w:rPr>
      </w:pPr>
      <w:r w:rsidRPr="003D23A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Состав организационного комитета конкурса </w:t>
      </w:r>
      <w:r w:rsidR="000854D6" w:rsidRPr="003D23AF"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ru-RU"/>
        </w:rPr>
        <w:t xml:space="preserve">методических разработок, направленных на повышение финансовой грамотности </w:t>
      </w:r>
      <w:r w:rsidR="007C6633"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ru-RU"/>
        </w:rPr>
        <w:t>об</w:t>
      </w:r>
      <w:r w:rsidR="000854D6" w:rsidRPr="003D23AF"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ru-RU"/>
        </w:rPr>
        <w:t>уча</w:t>
      </w:r>
      <w:r w:rsidR="007C6633"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ru-RU"/>
        </w:rPr>
        <w:t>ю</w:t>
      </w:r>
      <w:r w:rsidR="000854D6" w:rsidRPr="003D23AF"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ru-RU"/>
        </w:rPr>
        <w:t xml:space="preserve">щихся </w:t>
      </w:r>
      <w:r w:rsidR="00A12624"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ru-RU"/>
        </w:rPr>
        <w:t>обще</w:t>
      </w:r>
      <w:r w:rsidR="000854D6" w:rsidRPr="003D23AF"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ru-RU"/>
        </w:rPr>
        <w:t>образовательных организаций</w:t>
      </w:r>
    </w:p>
    <w:p w:rsidR="00160C58" w:rsidRPr="003D23AF" w:rsidRDefault="00160C58" w:rsidP="000854D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2"/>
        <w:tblW w:w="946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6769"/>
      </w:tblGrid>
      <w:tr w:rsidR="006C746F" w:rsidRPr="003D23AF" w:rsidTr="006C746F">
        <w:trPr>
          <w:jc w:val="center"/>
        </w:trPr>
        <w:tc>
          <w:tcPr>
            <w:tcW w:w="567" w:type="dxa"/>
          </w:tcPr>
          <w:p w:rsidR="006C746F" w:rsidRPr="003D23AF" w:rsidRDefault="006C746F" w:rsidP="006C746F">
            <w:pPr>
              <w:numPr>
                <w:ilvl w:val="0"/>
                <w:numId w:val="16"/>
              </w:numPr>
              <w:ind w:left="0" w:firstLine="0"/>
              <w:contextualSpacing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  <w:lang w:val="x-none" w:eastAsia="x-none"/>
              </w:rPr>
            </w:pPr>
          </w:p>
        </w:tc>
        <w:tc>
          <w:tcPr>
            <w:tcW w:w="2127" w:type="dxa"/>
          </w:tcPr>
          <w:p w:rsidR="006C746F" w:rsidRPr="003D23AF" w:rsidRDefault="006C746F" w:rsidP="006C746F">
            <w:pPr>
              <w:spacing w:line="228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23AF">
              <w:rPr>
                <w:rFonts w:ascii="Times New Roman" w:eastAsia="Times New Roman" w:hAnsi="Times New Roman"/>
                <w:sz w:val="28"/>
                <w:szCs w:val="28"/>
              </w:rPr>
              <w:t xml:space="preserve">Цулая </w:t>
            </w:r>
          </w:p>
          <w:p w:rsidR="006C746F" w:rsidRPr="003D23AF" w:rsidRDefault="006C746F" w:rsidP="006C746F">
            <w:pPr>
              <w:spacing w:line="228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23AF">
              <w:rPr>
                <w:rFonts w:ascii="Times New Roman" w:eastAsia="Times New Roman" w:hAnsi="Times New Roman"/>
                <w:sz w:val="28"/>
                <w:szCs w:val="28"/>
              </w:rPr>
              <w:t>Лариса</w:t>
            </w:r>
          </w:p>
          <w:p w:rsidR="006C746F" w:rsidRPr="003D23AF" w:rsidRDefault="006C746F" w:rsidP="006C746F">
            <w:pPr>
              <w:spacing w:line="228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23AF">
              <w:rPr>
                <w:rFonts w:ascii="Times New Roman" w:eastAsia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6769" w:type="dxa"/>
          </w:tcPr>
          <w:p w:rsidR="006C746F" w:rsidRPr="003D23AF" w:rsidRDefault="006C746F" w:rsidP="00DC06C2">
            <w:pPr>
              <w:spacing w:line="228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23AF">
              <w:rPr>
                <w:rFonts w:ascii="Times New Roman" w:eastAsia="Times New Roman" w:hAnsi="Times New Roman"/>
                <w:sz w:val="28"/>
                <w:szCs w:val="28"/>
              </w:rPr>
              <w:t xml:space="preserve">начальник </w:t>
            </w:r>
            <w:r w:rsidR="00DC06C2" w:rsidRPr="003D23AF">
              <w:rPr>
                <w:rFonts w:ascii="Times New Roman" w:eastAsia="Times New Roman" w:hAnsi="Times New Roman"/>
                <w:sz w:val="28"/>
                <w:szCs w:val="28"/>
              </w:rPr>
              <w:t xml:space="preserve">отдела </w:t>
            </w:r>
            <w:r w:rsidRPr="003D23AF">
              <w:rPr>
                <w:rFonts w:ascii="Times New Roman" w:eastAsia="Times New Roman" w:hAnsi="Times New Roman"/>
                <w:sz w:val="28"/>
                <w:szCs w:val="28"/>
              </w:rPr>
              <w:t xml:space="preserve">общего Департамента образования и молодёжной политики Ханты-Мансийского автономного округа – Югры, </w:t>
            </w:r>
            <w:r w:rsidRPr="003D23AF">
              <w:rPr>
                <w:rFonts w:ascii="Times New Roman" w:eastAsia="Times New Roman" w:hAnsi="Times New Roman"/>
                <w:i/>
                <w:sz w:val="28"/>
                <w:szCs w:val="28"/>
              </w:rPr>
              <w:t>председатель экспертной комиссии</w:t>
            </w:r>
          </w:p>
        </w:tc>
      </w:tr>
      <w:tr w:rsidR="006C746F" w:rsidRPr="00160C58" w:rsidTr="006C746F">
        <w:trPr>
          <w:jc w:val="center"/>
        </w:trPr>
        <w:tc>
          <w:tcPr>
            <w:tcW w:w="567" w:type="dxa"/>
          </w:tcPr>
          <w:p w:rsidR="006C746F" w:rsidRPr="00160C58" w:rsidRDefault="006C746F" w:rsidP="006C746F">
            <w:pPr>
              <w:numPr>
                <w:ilvl w:val="0"/>
                <w:numId w:val="16"/>
              </w:numPr>
              <w:ind w:left="0" w:firstLine="0"/>
              <w:contextualSpacing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  <w:lang w:val="x-none" w:eastAsia="x-none"/>
              </w:rPr>
            </w:pPr>
          </w:p>
        </w:tc>
        <w:tc>
          <w:tcPr>
            <w:tcW w:w="2127" w:type="dxa"/>
          </w:tcPr>
          <w:p w:rsidR="006C746F" w:rsidRPr="00160C58" w:rsidRDefault="006C746F" w:rsidP="006C746F">
            <w:pPr>
              <w:spacing w:line="228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Корепанова Анна Александровна</w:t>
            </w:r>
          </w:p>
        </w:tc>
        <w:tc>
          <w:tcPr>
            <w:tcW w:w="6769" w:type="dxa"/>
          </w:tcPr>
          <w:p w:rsidR="006C746F" w:rsidRPr="00160C58" w:rsidRDefault="00860FA3" w:rsidP="006C746F">
            <w:pPr>
              <w:spacing w:line="228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6C746F">
              <w:rPr>
                <w:rFonts w:ascii="Times New Roman" w:hAnsi="Times New Roman"/>
                <w:sz w:val="28"/>
                <w:szCs w:val="28"/>
              </w:rPr>
              <w:t>уководитель регионального ресурсного центра повышения уровня финансовой грамотности населения Ханты-Мансийского автономного округа – Югры бюджетного учреждения высшего образования «Сургутский государственный университет»</w:t>
            </w:r>
            <w:r w:rsidR="00496C23">
              <w:rPr>
                <w:rFonts w:ascii="Times New Roman" w:hAnsi="Times New Roman"/>
                <w:sz w:val="28"/>
                <w:szCs w:val="28"/>
              </w:rPr>
              <w:t>, эксперт национального центра финансовой грамотности</w:t>
            </w:r>
            <w:r w:rsidR="006C746F" w:rsidRPr="00160C58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="006C746F" w:rsidRPr="00160C58">
              <w:rPr>
                <w:rFonts w:ascii="Times New Roman" w:eastAsia="Times New Roman" w:hAnsi="Times New Roman"/>
                <w:i/>
                <w:sz w:val="28"/>
                <w:szCs w:val="28"/>
              </w:rPr>
              <w:t>заместитель председателя экспертной комиссии</w:t>
            </w:r>
          </w:p>
        </w:tc>
      </w:tr>
      <w:tr w:rsidR="006C746F" w:rsidRPr="00160C58" w:rsidTr="006C746F">
        <w:trPr>
          <w:jc w:val="center"/>
        </w:trPr>
        <w:tc>
          <w:tcPr>
            <w:tcW w:w="567" w:type="dxa"/>
          </w:tcPr>
          <w:p w:rsidR="006C746F" w:rsidRPr="00160C58" w:rsidRDefault="006C746F" w:rsidP="006C746F">
            <w:pPr>
              <w:numPr>
                <w:ilvl w:val="0"/>
                <w:numId w:val="16"/>
              </w:numPr>
              <w:ind w:left="0" w:firstLine="0"/>
              <w:contextualSpacing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  <w:lang w:val="x-none" w:eastAsia="x-none"/>
              </w:rPr>
            </w:pPr>
          </w:p>
        </w:tc>
        <w:tc>
          <w:tcPr>
            <w:tcW w:w="2127" w:type="dxa"/>
          </w:tcPr>
          <w:p w:rsidR="006C746F" w:rsidRPr="00160C58" w:rsidRDefault="006C746F" w:rsidP="006C746F">
            <w:pPr>
              <w:spacing w:line="228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Попова Вера Владимировна</w:t>
            </w:r>
          </w:p>
        </w:tc>
        <w:tc>
          <w:tcPr>
            <w:tcW w:w="6769" w:type="dxa"/>
          </w:tcPr>
          <w:p w:rsidR="006C746F" w:rsidRPr="00160C58" w:rsidRDefault="00860FA3" w:rsidP="006C746F">
            <w:pPr>
              <w:spacing w:line="228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6C746F">
              <w:rPr>
                <w:rFonts w:ascii="Times New Roman" w:hAnsi="Times New Roman"/>
                <w:sz w:val="28"/>
                <w:szCs w:val="28"/>
              </w:rPr>
              <w:t>андидат педагогических наук, специалист по учебно-методической работе регионального ресурсного центра повышения уровня финансовой грамотности населения Ханты-Мансийского автономного округа – Югры бюджетного учреждения высшего образования «Сургутский государственный университет»</w:t>
            </w:r>
            <w:r w:rsidR="006C746F" w:rsidRPr="00160C5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6C746F" w:rsidRPr="00160C58">
              <w:rPr>
                <w:rFonts w:ascii="Times New Roman" w:hAnsi="Times New Roman"/>
                <w:i/>
                <w:sz w:val="28"/>
                <w:szCs w:val="28"/>
              </w:rPr>
              <w:t>секретарь экспертной комиссии</w:t>
            </w:r>
          </w:p>
        </w:tc>
      </w:tr>
      <w:tr w:rsidR="00160C58" w:rsidRPr="00160C58" w:rsidTr="006C746F">
        <w:trPr>
          <w:jc w:val="center"/>
        </w:trPr>
        <w:tc>
          <w:tcPr>
            <w:tcW w:w="9463" w:type="dxa"/>
            <w:gridSpan w:val="3"/>
          </w:tcPr>
          <w:p w:rsidR="00160C58" w:rsidRPr="00160C58" w:rsidRDefault="00160C58" w:rsidP="00160C58">
            <w:pPr>
              <w:jc w:val="both"/>
              <w:rPr>
                <w:rFonts w:ascii="Times New Roman" w:hAnsi="Times New Roman"/>
                <w:i/>
                <w:spacing w:val="-6"/>
                <w:position w:val="-2"/>
                <w:sz w:val="28"/>
                <w:szCs w:val="28"/>
              </w:rPr>
            </w:pPr>
            <w:r w:rsidRPr="00160C58">
              <w:rPr>
                <w:rFonts w:ascii="Times New Roman" w:hAnsi="Times New Roman"/>
                <w:i/>
                <w:spacing w:val="-6"/>
                <w:position w:val="-2"/>
                <w:sz w:val="28"/>
                <w:szCs w:val="28"/>
              </w:rPr>
              <w:t>Члены организационного комитета</w:t>
            </w:r>
          </w:p>
        </w:tc>
      </w:tr>
      <w:tr w:rsidR="00160C58" w:rsidRPr="00160C58" w:rsidTr="006C746F">
        <w:trPr>
          <w:jc w:val="center"/>
        </w:trPr>
        <w:tc>
          <w:tcPr>
            <w:tcW w:w="567" w:type="dxa"/>
          </w:tcPr>
          <w:p w:rsidR="00160C58" w:rsidRPr="00160C58" w:rsidRDefault="00160C58" w:rsidP="00160C58">
            <w:pPr>
              <w:numPr>
                <w:ilvl w:val="0"/>
                <w:numId w:val="16"/>
              </w:numPr>
              <w:ind w:left="0" w:firstLine="0"/>
              <w:contextualSpacing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  <w:lang w:val="x-none" w:eastAsia="x-none"/>
              </w:rPr>
            </w:pPr>
          </w:p>
        </w:tc>
        <w:tc>
          <w:tcPr>
            <w:tcW w:w="2127" w:type="dxa"/>
          </w:tcPr>
          <w:p w:rsidR="00160C58" w:rsidRPr="00160C58" w:rsidRDefault="00860FA3" w:rsidP="00160C58">
            <w:pPr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Брандт Александр Владимирович</w:t>
            </w:r>
          </w:p>
        </w:tc>
        <w:tc>
          <w:tcPr>
            <w:tcW w:w="6769" w:type="dxa"/>
          </w:tcPr>
          <w:p w:rsidR="00160C58" w:rsidRPr="00160C58" w:rsidRDefault="00860FA3" w:rsidP="00860FA3">
            <w:pPr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по связям с общественностью регионального ресурсного центра повышения уровня финансовой грамотности населения Ханты-Мансийского автономного округа – Югры бюджетного учреждения высшего образования «Сургутский государственный университет»</w:t>
            </w:r>
          </w:p>
        </w:tc>
      </w:tr>
      <w:tr w:rsidR="00160C58" w:rsidRPr="00160C58" w:rsidTr="006C746F">
        <w:trPr>
          <w:jc w:val="center"/>
        </w:trPr>
        <w:tc>
          <w:tcPr>
            <w:tcW w:w="567" w:type="dxa"/>
          </w:tcPr>
          <w:p w:rsidR="00160C58" w:rsidRPr="00160C58" w:rsidRDefault="00160C58" w:rsidP="00160C58">
            <w:pPr>
              <w:numPr>
                <w:ilvl w:val="0"/>
                <w:numId w:val="16"/>
              </w:numPr>
              <w:ind w:left="0" w:firstLine="0"/>
              <w:contextualSpacing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  <w:lang w:val="x-none" w:eastAsia="x-none"/>
              </w:rPr>
            </w:pPr>
          </w:p>
        </w:tc>
        <w:tc>
          <w:tcPr>
            <w:tcW w:w="2127" w:type="dxa"/>
          </w:tcPr>
          <w:p w:rsidR="00160C58" w:rsidRPr="00160C58" w:rsidRDefault="00860FA3" w:rsidP="00160C58">
            <w:pPr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Морданов Максим Андреевич</w:t>
            </w:r>
            <w:r w:rsidR="00160C58" w:rsidRPr="00160C58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 xml:space="preserve"> </w:t>
            </w:r>
          </w:p>
        </w:tc>
        <w:tc>
          <w:tcPr>
            <w:tcW w:w="6769" w:type="dxa"/>
          </w:tcPr>
          <w:p w:rsidR="00160C58" w:rsidRPr="00160C58" w:rsidRDefault="00860FA3" w:rsidP="00160C58">
            <w:pPr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 xml:space="preserve">преподаватель кафедры экономических и </w:t>
            </w:r>
            <w:r w:rsidR="000854D6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учётных</w:t>
            </w:r>
            <w:r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 xml:space="preserve"> дисциплин института экономики и управления </w:t>
            </w:r>
            <w:r>
              <w:rPr>
                <w:rFonts w:ascii="Times New Roman" w:hAnsi="Times New Roman"/>
                <w:sz w:val="28"/>
                <w:szCs w:val="28"/>
              </w:rPr>
              <w:t>бюджетного учреждения высшего образования «Сургутский государственный университет»</w:t>
            </w:r>
          </w:p>
        </w:tc>
      </w:tr>
      <w:tr w:rsidR="00860FA3" w:rsidRPr="00160C58" w:rsidTr="006C746F">
        <w:trPr>
          <w:jc w:val="center"/>
        </w:trPr>
        <w:tc>
          <w:tcPr>
            <w:tcW w:w="567" w:type="dxa"/>
          </w:tcPr>
          <w:p w:rsidR="00860FA3" w:rsidRPr="00160C58" w:rsidRDefault="00860FA3" w:rsidP="00860FA3">
            <w:pPr>
              <w:numPr>
                <w:ilvl w:val="0"/>
                <w:numId w:val="16"/>
              </w:numPr>
              <w:ind w:left="0" w:firstLine="0"/>
              <w:contextualSpacing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  <w:lang w:val="x-none" w:eastAsia="x-none"/>
              </w:rPr>
            </w:pPr>
          </w:p>
        </w:tc>
        <w:tc>
          <w:tcPr>
            <w:tcW w:w="2127" w:type="dxa"/>
          </w:tcPr>
          <w:p w:rsidR="00860FA3" w:rsidRPr="00160C58" w:rsidRDefault="00860FA3" w:rsidP="00860FA3">
            <w:pPr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Хрунь Виктор Николаевич</w:t>
            </w:r>
          </w:p>
        </w:tc>
        <w:tc>
          <w:tcPr>
            <w:tcW w:w="6769" w:type="dxa"/>
          </w:tcPr>
          <w:p w:rsidR="00860FA3" w:rsidRPr="00160C58" w:rsidRDefault="00860FA3" w:rsidP="00860FA3">
            <w:pPr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по учебно-методической работе регионального ресурсного центра повышения уровня финансовой грамотности населения Ханты-Мансийского автономного округа – Югры бюджетного учреждения высшего образования «Сургутский государственный университет»</w:t>
            </w:r>
          </w:p>
        </w:tc>
      </w:tr>
    </w:tbl>
    <w:p w:rsidR="00160C58" w:rsidRPr="00160C58" w:rsidRDefault="00160C58" w:rsidP="00160C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C58" w:rsidRPr="00160C58" w:rsidRDefault="00160C58" w:rsidP="00160C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C58" w:rsidRPr="00160C58" w:rsidRDefault="00160C58" w:rsidP="00160C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C58" w:rsidRPr="00160C58" w:rsidRDefault="00160C58" w:rsidP="006C746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160C5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lastRenderedPageBreak/>
        <w:t>Приложение 3 к приказу</w:t>
      </w:r>
    </w:p>
    <w:p w:rsidR="00160C58" w:rsidRPr="00160C58" w:rsidRDefault="00160C58" w:rsidP="00160C5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160C5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Департамента образования и </w:t>
      </w:r>
      <w:r w:rsidR="000854D6" w:rsidRPr="00160C5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молодёжной</w:t>
      </w:r>
      <w:r w:rsidRPr="00160C5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политики</w:t>
      </w:r>
    </w:p>
    <w:p w:rsidR="00160C58" w:rsidRPr="00160C58" w:rsidRDefault="00160C58" w:rsidP="00160C5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160C5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Ханты-Мансийского автономного округа – Югры</w:t>
      </w:r>
    </w:p>
    <w:p w:rsidR="00160C58" w:rsidRPr="00160C58" w:rsidRDefault="00160C58" w:rsidP="00160C5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160C5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от «___» ____________ 2020 г. № ______</w:t>
      </w:r>
    </w:p>
    <w:p w:rsidR="00160C58" w:rsidRPr="003D23AF" w:rsidRDefault="00160C58" w:rsidP="00160C58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C58" w:rsidRPr="003D23AF" w:rsidRDefault="00160C58" w:rsidP="006C746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3D2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экспертной комиссии </w:t>
      </w:r>
      <w:r w:rsidRPr="003D23A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конкурса </w:t>
      </w:r>
      <w:r w:rsidR="000854D6" w:rsidRPr="003D23AF"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ru-RU"/>
        </w:rPr>
        <w:t xml:space="preserve">методических разработок, направленных на повышение финансовой грамотности </w:t>
      </w:r>
      <w:r w:rsidR="007C6633"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ru-RU"/>
        </w:rPr>
        <w:t>об</w:t>
      </w:r>
      <w:r w:rsidR="000854D6" w:rsidRPr="003D23AF"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ru-RU"/>
        </w:rPr>
        <w:t>уча</w:t>
      </w:r>
      <w:r w:rsidR="007C6633"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ru-RU"/>
        </w:rPr>
        <w:t>ю</w:t>
      </w:r>
      <w:r w:rsidR="000854D6" w:rsidRPr="003D23AF"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ru-RU"/>
        </w:rPr>
        <w:t xml:space="preserve">щихся </w:t>
      </w:r>
      <w:r w:rsidR="00A12624"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ru-RU"/>
        </w:rPr>
        <w:t>обще</w:t>
      </w:r>
      <w:r w:rsidR="000854D6" w:rsidRPr="003D23AF"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ru-RU"/>
        </w:rPr>
        <w:t>образовательных организаций</w:t>
      </w:r>
    </w:p>
    <w:p w:rsidR="006C746F" w:rsidRPr="003D23AF" w:rsidRDefault="006C746F" w:rsidP="006C746F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"/>
        <w:tblW w:w="949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056"/>
        <w:gridCol w:w="7016"/>
      </w:tblGrid>
      <w:tr w:rsidR="00160C58" w:rsidRPr="00160C58" w:rsidTr="003A7156">
        <w:trPr>
          <w:jc w:val="center"/>
        </w:trPr>
        <w:tc>
          <w:tcPr>
            <w:tcW w:w="426" w:type="dxa"/>
          </w:tcPr>
          <w:p w:rsidR="00160C58" w:rsidRPr="00160C58" w:rsidRDefault="00160C58" w:rsidP="00160C58">
            <w:pPr>
              <w:numPr>
                <w:ilvl w:val="0"/>
                <w:numId w:val="17"/>
              </w:numPr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x-none" w:eastAsia="x-none"/>
              </w:rPr>
            </w:pPr>
          </w:p>
        </w:tc>
        <w:tc>
          <w:tcPr>
            <w:tcW w:w="2056" w:type="dxa"/>
          </w:tcPr>
          <w:p w:rsidR="00160C58" w:rsidRPr="00160C58" w:rsidRDefault="00160C58" w:rsidP="00160C58">
            <w:pPr>
              <w:spacing w:line="228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0C58">
              <w:rPr>
                <w:rFonts w:ascii="Times New Roman" w:eastAsia="Times New Roman" w:hAnsi="Times New Roman"/>
                <w:sz w:val="28"/>
                <w:szCs w:val="28"/>
              </w:rPr>
              <w:t xml:space="preserve">Цулая </w:t>
            </w:r>
          </w:p>
          <w:p w:rsidR="00160C58" w:rsidRPr="00160C58" w:rsidRDefault="00160C58" w:rsidP="00160C58">
            <w:pPr>
              <w:spacing w:line="228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0C58">
              <w:rPr>
                <w:rFonts w:ascii="Times New Roman" w:eastAsia="Times New Roman" w:hAnsi="Times New Roman"/>
                <w:sz w:val="28"/>
                <w:szCs w:val="28"/>
              </w:rPr>
              <w:t>Лариса</w:t>
            </w:r>
          </w:p>
          <w:p w:rsidR="00160C58" w:rsidRPr="00160C58" w:rsidRDefault="00160C58" w:rsidP="00160C58">
            <w:pPr>
              <w:spacing w:line="228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0C58">
              <w:rPr>
                <w:rFonts w:ascii="Times New Roman" w:eastAsia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7016" w:type="dxa"/>
          </w:tcPr>
          <w:p w:rsidR="00160C58" w:rsidRPr="00160C58" w:rsidRDefault="00160C58" w:rsidP="00A2283A">
            <w:pPr>
              <w:spacing w:line="228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0C58">
              <w:rPr>
                <w:rFonts w:ascii="Times New Roman" w:eastAsia="Times New Roman" w:hAnsi="Times New Roman"/>
                <w:sz w:val="28"/>
                <w:szCs w:val="28"/>
              </w:rPr>
              <w:t xml:space="preserve">начальник </w:t>
            </w:r>
            <w:r w:rsidR="00A2283A" w:rsidRPr="00160C58">
              <w:rPr>
                <w:rFonts w:ascii="Times New Roman" w:eastAsia="Times New Roman" w:hAnsi="Times New Roman"/>
                <w:sz w:val="28"/>
                <w:szCs w:val="28"/>
              </w:rPr>
              <w:t xml:space="preserve">отдела </w:t>
            </w:r>
            <w:r w:rsidRPr="00160C58">
              <w:rPr>
                <w:rFonts w:ascii="Times New Roman" w:eastAsia="Times New Roman" w:hAnsi="Times New Roman"/>
                <w:sz w:val="28"/>
                <w:szCs w:val="28"/>
              </w:rPr>
              <w:t xml:space="preserve">общего Департамента образования и молодёжной политики Ханты-Мансийского автономного округа – Югры, </w:t>
            </w:r>
            <w:r w:rsidRPr="00160C58">
              <w:rPr>
                <w:rFonts w:ascii="Times New Roman" w:eastAsia="Times New Roman" w:hAnsi="Times New Roman"/>
                <w:i/>
                <w:sz w:val="28"/>
                <w:szCs w:val="28"/>
              </w:rPr>
              <w:t>председатель экспертной комиссии</w:t>
            </w:r>
          </w:p>
        </w:tc>
      </w:tr>
      <w:tr w:rsidR="00160C58" w:rsidRPr="00160C58" w:rsidTr="003A7156">
        <w:trPr>
          <w:jc w:val="center"/>
        </w:trPr>
        <w:tc>
          <w:tcPr>
            <w:tcW w:w="426" w:type="dxa"/>
          </w:tcPr>
          <w:p w:rsidR="00160C58" w:rsidRPr="00160C58" w:rsidRDefault="00160C58" w:rsidP="00160C58">
            <w:pPr>
              <w:numPr>
                <w:ilvl w:val="0"/>
                <w:numId w:val="17"/>
              </w:numPr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x-none" w:eastAsia="x-none"/>
              </w:rPr>
            </w:pPr>
          </w:p>
        </w:tc>
        <w:tc>
          <w:tcPr>
            <w:tcW w:w="2056" w:type="dxa"/>
          </w:tcPr>
          <w:p w:rsidR="00160C58" w:rsidRPr="00160C58" w:rsidRDefault="006C746F" w:rsidP="00160C58">
            <w:pPr>
              <w:spacing w:line="228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Корепанова Анна Александровна</w:t>
            </w:r>
          </w:p>
        </w:tc>
        <w:tc>
          <w:tcPr>
            <w:tcW w:w="7016" w:type="dxa"/>
          </w:tcPr>
          <w:p w:rsidR="00160C58" w:rsidRPr="00160C58" w:rsidRDefault="00374CBC" w:rsidP="006C746F">
            <w:pPr>
              <w:spacing w:line="228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6C746F">
              <w:rPr>
                <w:rFonts w:ascii="Times New Roman" w:hAnsi="Times New Roman"/>
                <w:sz w:val="28"/>
                <w:szCs w:val="28"/>
              </w:rPr>
              <w:t>уководитель регионального ресурсного центра повышения уровня финансовой грамотности населения Ханты-Мансийского автономного округа – Югры бюджетного учреждения высшего образования «Сургутский государственный университет»</w:t>
            </w:r>
            <w:r w:rsidR="00900839">
              <w:rPr>
                <w:rFonts w:ascii="Times New Roman" w:hAnsi="Times New Roman"/>
                <w:sz w:val="28"/>
                <w:szCs w:val="28"/>
              </w:rPr>
              <w:t>, эксперт национального центра финансовой грамотности</w:t>
            </w:r>
            <w:r w:rsidR="00160C58" w:rsidRPr="00160C58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="00160C58" w:rsidRPr="00160C58">
              <w:rPr>
                <w:rFonts w:ascii="Times New Roman" w:eastAsia="Times New Roman" w:hAnsi="Times New Roman"/>
                <w:i/>
                <w:sz w:val="28"/>
                <w:szCs w:val="28"/>
              </w:rPr>
              <w:t>заместитель председателя экспертной комиссии</w:t>
            </w:r>
          </w:p>
        </w:tc>
      </w:tr>
      <w:tr w:rsidR="00160C58" w:rsidRPr="00160C58" w:rsidTr="003A7156">
        <w:trPr>
          <w:trHeight w:val="1960"/>
          <w:jc w:val="center"/>
        </w:trPr>
        <w:tc>
          <w:tcPr>
            <w:tcW w:w="426" w:type="dxa"/>
          </w:tcPr>
          <w:p w:rsidR="00160C58" w:rsidRPr="00160C58" w:rsidRDefault="00160C58" w:rsidP="00160C58">
            <w:pPr>
              <w:numPr>
                <w:ilvl w:val="0"/>
                <w:numId w:val="17"/>
              </w:numPr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x-none" w:eastAsia="x-none"/>
              </w:rPr>
            </w:pPr>
          </w:p>
        </w:tc>
        <w:tc>
          <w:tcPr>
            <w:tcW w:w="2056" w:type="dxa"/>
          </w:tcPr>
          <w:p w:rsidR="00160C58" w:rsidRPr="00160C58" w:rsidRDefault="006C746F" w:rsidP="00160C58">
            <w:pPr>
              <w:spacing w:line="228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Попова Вера Владимировна</w:t>
            </w:r>
          </w:p>
        </w:tc>
        <w:tc>
          <w:tcPr>
            <w:tcW w:w="7016" w:type="dxa"/>
          </w:tcPr>
          <w:p w:rsidR="00160C58" w:rsidRPr="00160C58" w:rsidRDefault="00374CBC" w:rsidP="006C746F">
            <w:pPr>
              <w:spacing w:line="228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6C746F">
              <w:rPr>
                <w:rFonts w:ascii="Times New Roman" w:hAnsi="Times New Roman"/>
                <w:sz w:val="28"/>
                <w:szCs w:val="28"/>
              </w:rPr>
              <w:t>андидат педагогических наук, специалист по учебно-методической работе регионального ресурсного центра повышения уровня финансовой грамотности населения Ханты-Мансийского автономного округа – Югры бюджетного учреждения высшего образования «Сургутский государственный университет»</w:t>
            </w:r>
            <w:r w:rsidR="00160C58" w:rsidRPr="00160C5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160C58" w:rsidRPr="00160C58">
              <w:rPr>
                <w:rFonts w:ascii="Times New Roman" w:hAnsi="Times New Roman"/>
                <w:i/>
                <w:sz w:val="28"/>
                <w:szCs w:val="28"/>
              </w:rPr>
              <w:t>секретарь экспертной комиссии</w:t>
            </w:r>
          </w:p>
        </w:tc>
      </w:tr>
      <w:tr w:rsidR="00160C58" w:rsidRPr="00160C58" w:rsidTr="003A7156">
        <w:trPr>
          <w:jc w:val="center"/>
        </w:trPr>
        <w:tc>
          <w:tcPr>
            <w:tcW w:w="9498" w:type="dxa"/>
            <w:gridSpan w:val="3"/>
          </w:tcPr>
          <w:p w:rsidR="00160C58" w:rsidRPr="00160C58" w:rsidRDefault="00160C58" w:rsidP="00160C58">
            <w:pPr>
              <w:spacing w:line="228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60C58">
              <w:rPr>
                <w:rFonts w:ascii="Times New Roman" w:hAnsi="Times New Roman"/>
                <w:i/>
                <w:sz w:val="28"/>
                <w:szCs w:val="28"/>
              </w:rPr>
              <w:t>Члены экспертной комиссии:</w:t>
            </w:r>
          </w:p>
        </w:tc>
      </w:tr>
      <w:tr w:rsidR="006C746F" w:rsidRPr="00160C58" w:rsidTr="003A7156">
        <w:trPr>
          <w:jc w:val="center"/>
        </w:trPr>
        <w:tc>
          <w:tcPr>
            <w:tcW w:w="426" w:type="dxa"/>
          </w:tcPr>
          <w:p w:rsidR="006C746F" w:rsidRPr="00160C58" w:rsidRDefault="006C746F" w:rsidP="006C746F">
            <w:pPr>
              <w:numPr>
                <w:ilvl w:val="0"/>
                <w:numId w:val="17"/>
              </w:numPr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x-none" w:eastAsia="x-none"/>
              </w:rPr>
            </w:pPr>
          </w:p>
        </w:tc>
        <w:tc>
          <w:tcPr>
            <w:tcW w:w="2056" w:type="dxa"/>
            <w:shd w:val="clear" w:color="auto" w:fill="auto"/>
          </w:tcPr>
          <w:p w:rsidR="006C746F" w:rsidRPr="006C746F" w:rsidRDefault="006C746F" w:rsidP="006C746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746F">
              <w:rPr>
                <w:rFonts w:ascii="Times New Roman" w:eastAsia="Times New Roman" w:hAnsi="Times New Roman"/>
                <w:sz w:val="28"/>
                <w:szCs w:val="28"/>
              </w:rPr>
              <w:t>Богомолова Наталья Николаевна</w:t>
            </w:r>
          </w:p>
        </w:tc>
        <w:tc>
          <w:tcPr>
            <w:tcW w:w="7016" w:type="dxa"/>
            <w:shd w:val="clear" w:color="auto" w:fill="auto"/>
          </w:tcPr>
          <w:p w:rsidR="006C746F" w:rsidRPr="006C746F" w:rsidRDefault="006C746F" w:rsidP="006C746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6C746F">
              <w:rPr>
                <w:rFonts w:ascii="Times New Roman" w:hAnsi="Times New Roman"/>
                <w:sz w:val="28"/>
                <w:szCs w:val="24"/>
              </w:rPr>
              <w:t xml:space="preserve">заместитель начальника экономического отдела Отделения по Тюменской области Уральского управления Центрального банка </w:t>
            </w:r>
            <w:r w:rsidRPr="006C746F">
              <w:rPr>
                <w:rFonts w:ascii="Times New Roman" w:eastAsia="Times New Roman" w:hAnsi="Times New Roman"/>
                <w:sz w:val="28"/>
                <w:szCs w:val="24"/>
              </w:rPr>
              <w:t xml:space="preserve">Российской Федерации </w:t>
            </w:r>
          </w:p>
        </w:tc>
      </w:tr>
      <w:tr w:rsidR="00374CBC" w:rsidRPr="00160C58" w:rsidTr="003A7156">
        <w:trPr>
          <w:jc w:val="center"/>
        </w:trPr>
        <w:tc>
          <w:tcPr>
            <w:tcW w:w="426" w:type="dxa"/>
          </w:tcPr>
          <w:p w:rsidR="00374CBC" w:rsidRPr="00160C58" w:rsidRDefault="00374CBC" w:rsidP="006C746F">
            <w:pPr>
              <w:numPr>
                <w:ilvl w:val="0"/>
                <w:numId w:val="17"/>
              </w:numPr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x-none" w:eastAsia="x-none"/>
              </w:rPr>
            </w:pPr>
          </w:p>
        </w:tc>
        <w:tc>
          <w:tcPr>
            <w:tcW w:w="2056" w:type="dxa"/>
            <w:shd w:val="clear" w:color="auto" w:fill="auto"/>
          </w:tcPr>
          <w:p w:rsidR="00374CBC" w:rsidRPr="00374CBC" w:rsidRDefault="00374CBC" w:rsidP="006C746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74CBC"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Зырянова Светлана Михайловна</w:t>
            </w:r>
          </w:p>
        </w:tc>
        <w:tc>
          <w:tcPr>
            <w:tcW w:w="7016" w:type="dxa"/>
            <w:shd w:val="clear" w:color="auto" w:fill="auto"/>
          </w:tcPr>
          <w:p w:rsidR="00374CBC" w:rsidRPr="006C746F" w:rsidRDefault="00374CBC" w:rsidP="006C746F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доктор педагогических наук, доцент кафедры теории и методики дошкольного и начального образования бюджетного учреждения высшего образования «Сургутский государственный педагогический унивесритет»</w:t>
            </w:r>
          </w:p>
        </w:tc>
      </w:tr>
      <w:tr w:rsidR="006C746F" w:rsidRPr="00160C58" w:rsidTr="003A7156">
        <w:trPr>
          <w:jc w:val="center"/>
        </w:trPr>
        <w:tc>
          <w:tcPr>
            <w:tcW w:w="426" w:type="dxa"/>
          </w:tcPr>
          <w:p w:rsidR="006C746F" w:rsidRPr="00160C58" w:rsidRDefault="006C746F" w:rsidP="006C746F">
            <w:pPr>
              <w:numPr>
                <w:ilvl w:val="0"/>
                <w:numId w:val="17"/>
              </w:numPr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x-none" w:eastAsia="x-none"/>
              </w:rPr>
            </w:pPr>
          </w:p>
        </w:tc>
        <w:tc>
          <w:tcPr>
            <w:tcW w:w="2056" w:type="dxa"/>
            <w:shd w:val="clear" w:color="auto" w:fill="auto"/>
          </w:tcPr>
          <w:p w:rsidR="006C746F" w:rsidRPr="006C746F" w:rsidRDefault="006C746F" w:rsidP="006C746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Галюта Оксана Николаевна</w:t>
            </w:r>
          </w:p>
        </w:tc>
        <w:tc>
          <w:tcPr>
            <w:tcW w:w="7016" w:type="dxa"/>
            <w:shd w:val="clear" w:color="auto" w:fill="auto"/>
          </w:tcPr>
          <w:p w:rsidR="006C746F" w:rsidRPr="006C746F" w:rsidRDefault="00860FA3" w:rsidP="006C746F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860FA3">
              <w:rPr>
                <w:rFonts w:ascii="Times New Roman" w:hAnsi="Times New Roman"/>
                <w:sz w:val="28"/>
                <w:szCs w:val="24"/>
              </w:rPr>
              <w:t xml:space="preserve">кандидат экономических наук, доцент кафедры финансов, денежного обращения и кредита </w:t>
            </w:r>
            <w:r>
              <w:rPr>
                <w:rFonts w:ascii="Times New Roman" w:hAnsi="Times New Roman"/>
                <w:sz w:val="28"/>
                <w:szCs w:val="28"/>
              </w:rPr>
              <w:t>бюджетного учреждения высшего образования «Сургутский государственный университет»</w:t>
            </w:r>
            <w:r w:rsidR="00900839">
              <w:rPr>
                <w:rFonts w:ascii="Times New Roman" w:hAnsi="Times New Roman"/>
                <w:sz w:val="28"/>
                <w:szCs w:val="28"/>
              </w:rPr>
              <w:t>, эксперт национального центра финансовой грамотности</w:t>
            </w:r>
          </w:p>
        </w:tc>
      </w:tr>
      <w:tr w:rsidR="00900839" w:rsidRPr="00160C58" w:rsidTr="003A7156">
        <w:trPr>
          <w:jc w:val="center"/>
        </w:trPr>
        <w:tc>
          <w:tcPr>
            <w:tcW w:w="426" w:type="dxa"/>
          </w:tcPr>
          <w:p w:rsidR="00900839" w:rsidRPr="00160C58" w:rsidRDefault="00900839" w:rsidP="006C746F">
            <w:pPr>
              <w:numPr>
                <w:ilvl w:val="0"/>
                <w:numId w:val="17"/>
              </w:numPr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x-none" w:eastAsia="x-none"/>
              </w:rPr>
            </w:pPr>
          </w:p>
        </w:tc>
        <w:tc>
          <w:tcPr>
            <w:tcW w:w="2056" w:type="dxa"/>
            <w:shd w:val="clear" w:color="auto" w:fill="auto"/>
          </w:tcPr>
          <w:p w:rsidR="00900839" w:rsidRDefault="00374CBC" w:rsidP="006C746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74CBC">
              <w:rPr>
                <w:rFonts w:ascii="Times New Roman" w:eastAsia="Times New Roman" w:hAnsi="Times New Roman"/>
                <w:sz w:val="28"/>
                <w:szCs w:val="28"/>
              </w:rPr>
              <w:t>Лашкова Лия Луттовна</w:t>
            </w:r>
          </w:p>
        </w:tc>
        <w:tc>
          <w:tcPr>
            <w:tcW w:w="7016" w:type="dxa"/>
            <w:shd w:val="clear" w:color="auto" w:fill="auto"/>
          </w:tcPr>
          <w:p w:rsidR="00900839" w:rsidRPr="00860FA3" w:rsidRDefault="00374CBC" w:rsidP="006C746F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доктор педагогических наук, профессор кафедры теории и методики дошкольного и начального образования бюджетного учреждения высшего образования «Сургутский государственный педагогический унивесритет»</w:t>
            </w:r>
          </w:p>
        </w:tc>
      </w:tr>
      <w:tr w:rsidR="006C746F" w:rsidRPr="00160C58" w:rsidTr="003A7156">
        <w:trPr>
          <w:jc w:val="center"/>
        </w:trPr>
        <w:tc>
          <w:tcPr>
            <w:tcW w:w="426" w:type="dxa"/>
          </w:tcPr>
          <w:p w:rsidR="006C746F" w:rsidRPr="00160C58" w:rsidRDefault="006C746F" w:rsidP="006C746F">
            <w:pPr>
              <w:numPr>
                <w:ilvl w:val="0"/>
                <w:numId w:val="17"/>
              </w:numPr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x-none" w:eastAsia="x-none"/>
              </w:rPr>
            </w:pPr>
          </w:p>
        </w:tc>
        <w:tc>
          <w:tcPr>
            <w:tcW w:w="2056" w:type="dxa"/>
          </w:tcPr>
          <w:p w:rsidR="006C746F" w:rsidRPr="00160C58" w:rsidRDefault="006C746F" w:rsidP="006C746F">
            <w:pPr>
              <w:spacing w:line="228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Сундуков Максим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Юрьевич</w:t>
            </w:r>
          </w:p>
        </w:tc>
        <w:tc>
          <w:tcPr>
            <w:tcW w:w="7016" w:type="dxa"/>
            <w:shd w:val="clear" w:color="auto" w:fill="auto"/>
          </w:tcPr>
          <w:p w:rsidR="006C746F" w:rsidRPr="002214BD" w:rsidRDefault="002214BD" w:rsidP="006C746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2214BD">
              <w:rPr>
                <w:rFonts w:ascii="Times New Roman" w:hAnsi="Times New Roman"/>
                <w:sz w:val="28"/>
                <w:szCs w:val="22"/>
              </w:rPr>
              <w:lastRenderedPageBreak/>
              <w:t>ведущий экономист экономического от</w:t>
            </w:r>
            <w:r>
              <w:rPr>
                <w:rFonts w:ascii="Times New Roman" w:hAnsi="Times New Roman"/>
                <w:sz w:val="28"/>
                <w:szCs w:val="22"/>
              </w:rPr>
              <w:t>дела Отделения по Тюменской области</w:t>
            </w:r>
            <w:r w:rsidRPr="002214BD">
              <w:rPr>
                <w:rFonts w:ascii="Times New Roman" w:hAnsi="Times New Roman"/>
                <w:sz w:val="28"/>
                <w:szCs w:val="22"/>
              </w:rPr>
              <w:t xml:space="preserve"> Уральского управления </w:t>
            </w:r>
            <w:r w:rsidRPr="002214BD">
              <w:rPr>
                <w:rFonts w:ascii="Times New Roman" w:hAnsi="Times New Roman"/>
                <w:sz w:val="28"/>
                <w:szCs w:val="22"/>
              </w:rPr>
              <w:lastRenderedPageBreak/>
              <w:t>Центрального Банка Российской Федерации</w:t>
            </w:r>
          </w:p>
        </w:tc>
      </w:tr>
      <w:tr w:rsidR="006C746F" w:rsidRPr="00160C58" w:rsidTr="003A7156">
        <w:trPr>
          <w:jc w:val="center"/>
        </w:trPr>
        <w:tc>
          <w:tcPr>
            <w:tcW w:w="426" w:type="dxa"/>
          </w:tcPr>
          <w:p w:rsidR="006C746F" w:rsidRPr="00160C58" w:rsidRDefault="006C746F" w:rsidP="006C746F">
            <w:pPr>
              <w:numPr>
                <w:ilvl w:val="0"/>
                <w:numId w:val="17"/>
              </w:numPr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x-none" w:eastAsia="x-none"/>
              </w:rPr>
            </w:pPr>
          </w:p>
        </w:tc>
        <w:tc>
          <w:tcPr>
            <w:tcW w:w="2056" w:type="dxa"/>
          </w:tcPr>
          <w:p w:rsidR="006C746F" w:rsidRPr="00160C58" w:rsidRDefault="006C746F" w:rsidP="006C746F">
            <w:pPr>
              <w:spacing w:line="228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Серкова Наталья Владимировна</w:t>
            </w:r>
          </w:p>
        </w:tc>
        <w:tc>
          <w:tcPr>
            <w:tcW w:w="7016" w:type="dxa"/>
            <w:shd w:val="clear" w:color="auto" w:fill="auto"/>
          </w:tcPr>
          <w:p w:rsidR="006C746F" w:rsidRPr="006C746F" w:rsidRDefault="002214BD" w:rsidP="006C746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2214BD">
              <w:rPr>
                <w:rFonts w:ascii="Times New Roman" w:hAnsi="Times New Roman"/>
                <w:sz w:val="28"/>
                <w:szCs w:val="22"/>
              </w:rPr>
              <w:t>главный экономист экономического от</w:t>
            </w:r>
            <w:r>
              <w:rPr>
                <w:rFonts w:ascii="Times New Roman" w:hAnsi="Times New Roman"/>
                <w:sz w:val="28"/>
                <w:szCs w:val="22"/>
              </w:rPr>
              <w:t>дела Отделения по Тюменской области</w:t>
            </w:r>
            <w:r w:rsidRPr="002214BD">
              <w:rPr>
                <w:rFonts w:ascii="Times New Roman" w:hAnsi="Times New Roman"/>
                <w:sz w:val="28"/>
                <w:szCs w:val="22"/>
              </w:rPr>
              <w:t xml:space="preserve"> Уральского управления Центрального Банка Российской Федерации</w:t>
            </w:r>
          </w:p>
        </w:tc>
      </w:tr>
      <w:tr w:rsidR="00160C58" w:rsidRPr="00160C58" w:rsidTr="003A7156">
        <w:trPr>
          <w:jc w:val="center"/>
        </w:trPr>
        <w:tc>
          <w:tcPr>
            <w:tcW w:w="426" w:type="dxa"/>
          </w:tcPr>
          <w:p w:rsidR="00160C58" w:rsidRPr="00160C58" w:rsidRDefault="00160C58" w:rsidP="00160C58">
            <w:pPr>
              <w:numPr>
                <w:ilvl w:val="0"/>
                <w:numId w:val="17"/>
              </w:numPr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x-none" w:eastAsia="x-none"/>
              </w:rPr>
            </w:pPr>
          </w:p>
        </w:tc>
        <w:tc>
          <w:tcPr>
            <w:tcW w:w="2056" w:type="dxa"/>
          </w:tcPr>
          <w:p w:rsidR="00160C58" w:rsidRPr="00900839" w:rsidRDefault="00900839" w:rsidP="00160C5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Ямпольская Наталья Юрьевна</w:t>
            </w:r>
          </w:p>
        </w:tc>
        <w:tc>
          <w:tcPr>
            <w:tcW w:w="7016" w:type="dxa"/>
          </w:tcPr>
          <w:p w:rsidR="00160C58" w:rsidRPr="00160C58" w:rsidRDefault="00496C23" w:rsidP="00160C58">
            <w:pPr>
              <w:spacing w:line="228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r w:rsidR="00900839">
              <w:rPr>
                <w:rFonts w:ascii="Times New Roman" w:eastAsia="Times New Roman" w:hAnsi="Times New Roman"/>
                <w:sz w:val="28"/>
                <w:szCs w:val="28"/>
              </w:rPr>
              <w:t xml:space="preserve">октор экономических наук, доцент кафедры </w:t>
            </w:r>
            <w:r w:rsidR="00900839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 xml:space="preserve">экономических и учётных дисциплин института экономики и управления </w:t>
            </w:r>
            <w:r w:rsidR="00900839">
              <w:rPr>
                <w:rFonts w:ascii="Times New Roman" w:hAnsi="Times New Roman"/>
                <w:sz w:val="28"/>
                <w:szCs w:val="28"/>
              </w:rPr>
              <w:t>бюджетного учреждения высшего образования «Сургутский государственный университет», эксперт национального центра финансовой грамотности</w:t>
            </w:r>
          </w:p>
        </w:tc>
      </w:tr>
    </w:tbl>
    <w:p w:rsidR="00160C58" w:rsidRPr="00160C58" w:rsidRDefault="00160C58" w:rsidP="00160C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C58" w:rsidRPr="00160C58" w:rsidRDefault="00160C58" w:rsidP="00160C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FA3" w:rsidRDefault="00860FA3" w:rsidP="00F46769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  <w:sectPr w:rsidR="00860FA3" w:rsidSect="007C6633">
          <w:pgSz w:w="11906" w:h="16838"/>
          <w:pgMar w:top="1134" w:right="1134" w:bottom="720" w:left="1418" w:header="709" w:footer="709" w:gutter="0"/>
          <w:cols w:space="708"/>
          <w:titlePg/>
          <w:docGrid w:linePitch="360"/>
        </w:sectPr>
      </w:pPr>
    </w:p>
    <w:p w:rsidR="00D21F33" w:rsidRPr="009D0121" w:rsidRDefault="00D21F33" w:rsidP="00DB609E">
      <w:pPr>
        <w:tabs>
          <w:tab w:val="left" w:pos="465"/>
          <w:tab w:val="left" w:pos="14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D21F33" w:rsidRPr="009D0121" w:rsidSect="007C6633">
      <w:pgSz w:w="11906" w:h="16838"/>
      <w:pgMar w:top="1134" w:right="1134" w:bottom="72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FA2" w:rsidRDefault="00DF3FA2">
      <w:pPr>
        <w:spacing w:after="0" w:line="240" w:lineRule="auto"/>
      </w:pPr>
      <w:r>
        <w:separator/>
      </w:r>
    </w:p>
  </w:endnote>
  <w:endnote w:type="continuationSeparator" w:id="0">
    <w:p w:rsidR="00DF3FA2" w:rsidRDefault="00DF3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FA2" w:rsidRDefault="00DF3FA2">
      <w:pPr>
        <w:spacing w:after="0" w:line="240" w:lineRule="auto"/>
      </w:pPr>
      <w:r>
        <w:separator/>
      </w:r>
    </w:p>
  </w:footnote>
  <w:footnote w:type="continuationSeparator" w:id="0">
    <w:p w:rsidR="00DF3FA2" w:rsidRDefault="00DF3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390" w:rsidRDefault="00BE6390" w:rsidP="008E70B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E6390" w:rsidRDefault="00BE63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10A5D"/>
    <w:multiLevelType w:val="multilevel"/>
    <w:tmpl w:val="6DB065C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bullet"/>
      <w:lvlText w:val=""/>
      <w:lvlJc w:val="left"/>
      <w:pPr>
        <w:ind w:left="1440" w:hanging="720"/>
      </w:pPr>
      <w:rPr>
        <w:rFonts w:ascii="Symbol" w:hAnsi="Symbol" w:hint="default"/>
        <w:color w:val="000000"/>
        <w:sz w:val="26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  <w:color w:val="000000"/>
        <w:sz w:val="26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Times New Roman" w:hint="default"/>
        <w:color w:val="000000"/>
        <w:sz w:val="26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  <w:color w:val="000000"/>
        <w:sz w:val="26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="Times New Roman" w:hint="default"/>
        <w:color w:val="000000"/>
        <w:sz w:val="26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="Times New Roman" w:hint="default"/>
        <w:color w:val="000000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="Times New Roman" w:hint="default"/>
        <w:color w:val="000000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="Times New Roman" w:hint="default"/>
        <w:color w:val="000000"/>
        <w:sz w:val="26"/>
      </w:rPr>
    </w:lvl>
  </w:abstractNum>
  <w:abstractNum w:abstractNumId="1" w15:restartNumberingAfterBreak="0">
    <w:nsid w:val="0D3E36CB"/>
    <w:multiLevelType w:val="hybridMultilevel"/>
    <w:tmpl w:val="980A4CC4"/>
    <w:lvl w:ilvl="0" w:tplc="8548931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E53C0"/>
    <w:multiLevelType w:val="hybridMultilevel"/>
    <w:tmpl w:val="69CC0F78"/>
    <w:lvl w:ilvl="0" w:tplc="C304E3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2516C01"/>
    <w:multiLevelType w:val="multilevel"/>
    <w:tmpl w:val="368AA16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Times New Roman" w:hint="default"/>
        <w:color w:val="000000"/>
        <w:sz w:val="26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  <w:color w:val="000000"/>
        <w:sz w:val="26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Times New Roman" w:hint="default"/>
        <w:color w:val="000000"/>
        <w:sz w:val="26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  <w:color w:val="000000"/>
        <w:sz w:val="26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="Times New Roman" w:hint="default"/>
        <w:color w:val="000000"/>
        <w:sz w:val="26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="Times New Roman" w:hint="default"/>
        <w:color w:val="000000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="Times New Roman" w:hint="default"/>
        <w:color w:val="000000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="Times New Roman" w:hint="default"/>
        <w:color w:val="000000"/>
        <w:sz w:val="26"/>
      </w:rPr>
    </w:lvl>
  </w:abstractNum>
  <w:abstractNum w:abstractNumId="4" w15:restartNumberingAfterBreak="0">
    <w:nsid w:val="1CB15E31"/>
    <w:multiLevelType w:val="hybridMultilevel"/>
    <w:tmpl w:val="82044630"/>
    <w:lvl w:ilvl="0" w:tplc="F39C2978">
      <w:start w:val="4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CA8594">
      <w:start w:val="1"/>
      <w:numFmt w:val="lowerLetter"/>
      <w:lvlText w:val="%2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12937C">
      <w:start w:val="1"/>
      <w:numFmt w:val="lowerRoman"/>
      <w:lvlText w:val="%3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4058F8">
      <w:start w:val="1"/>
      <w:numFmt w:val="decimal"/>
      <w:lvlText w:val="%4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089776">
      <w:start w:val="1"/>
      <w:numFmt w:val="lowerLetter"/>
      <w:lvlText w:val="%5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BE37F6">
      <w:start w:val="1"/>
      <w:numFmt w:val="lowerRoman"/>
      <w:lvlText w:val="%6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0C7DDA">
      <w:start w:val="1"/>
      <w:numFmt w:val="decimal"/>
      <w:lvlText w:val="%7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72C01E">
      <w:start w:val="1"/>
      <w:numFmt w:val="lowerLetter"/>
      <w:lvlText w:val="%8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8EF99C">
      <w:start w:val="1"/>
      <w:numFmt w:val="lowerRoman"/>
      <w:lvlText w:val="%9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E2C3BC1"/>
    <w:multiLevelType w:val="multilevel"/>
    <w:tmpl w:val="D0E6869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Times New Roman" w:hint="default"/>
        <w:color w:val="000000"/>
        <w:sz w:val="26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  <w:color w:val="000000"/>
        <w:sz w:val="26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Times New Roman" w:hint="default"/>
        <w:color w:val="000000"/>
        <w:sz w:val="26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  <w:color w:val="000000"/>
        <w:sz w:val="26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="Times New Roman" w:hint="default"/>
        <w:color w:val="000000"/>
        <w:sz w:val="26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="Times New Roman" w:hint="default"/>
        <w:color w:val="000000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="Times New Roman" w:hint="default"/>
        <w:color w:val="000000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="Times New Roman" w:hint="default"/>
        <w:color w:val="000000"/>
        <w:sz w:val="26"/>
      </w:rPr>
    </w:lvl>
  </w:abstractNum>
  <w:abstractNum w:abstractNumId="6" w15:restartNumberingAfterBreak="0">
    <w:nsid w:val="1FE84640"/>
    <w:multiLevelType w:val="hybridMultilevel"/>
    <w:tmpl w:val="963CEE14"/>
    <w:lvl w:ilvl="0" w:tplc="B99C25D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F0BFE"/>
    <w:multiLevelType w:val="hybridMultilevel"/>
    <w:tmpl w:val="874600A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C2010A"/>
    <w:multiLevelType w:val="hybridMultilevel"/>
    <w:tmpl w:val="A2F87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C779B0"/>
    <w:multiLevelType w:val="multilevel"/>
    <w:tmpl w:val="D40A18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35733AD7"/>
    <w:multiLevelType w:val="multilevel"/>
    <w:tmpl w:val="67140B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2128" w:hanging="14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476" w:hanging="14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24" w:hanging="14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72" w:hanging="14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1" w15:restartNumberingAfterBreak="0">
    <w:nsid w:val="3B5F6B57"/>
    <w:multiLevelType w:val="hybridMultilevel"/>
    <w:tmpl w:val="6346F5B4"/>
    <w:lvl w:ilvl="0" w:tplc="85825C58">
      <w:start w:val="1"/>
      <w:numFmt w:val="decimal"/>
      <w:lvlText w:val="%1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99A8BF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35A15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2C669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44CF4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BF2E19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E4A96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914266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876FAA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C4558F4"/>
    <w:multiLevelType w:val="multilevel"/>
    <w:tmpl w:val="C1F41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8A4C6A"/>
    <w:multiLevelType w:val="hybridMultilevel"/>
    <w:tmpl w:val="47F84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F0105D"/>
    <w:multiLevelType w:val="multilevel"/>
    <w:tmpl w:val="67140B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2128" w:hanging="14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476" w:hanging="14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24" w:hanging="14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72" w:hanging="14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5" w15:restartNumberingAfterBreak="0">
    <w:nsid w:val="3F527B8A"/>
    <w:multiLevelType w:val="hybridMultilevel"/>
    <w:tmpl w:val="6346F5B4"/>
    <w:lvl w:ilvl="0" w:tplc="85825C58">
      <w:start w:val="1"/>
      <w:numFmt w:val="decimal"/>
      <w:lvlText w:val="%1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99A8BF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35A15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2C669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44CF4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BF2E19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E4A96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914266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876FAA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1133636"/>
    <w:multiLevelType w:val="hybridMultilevel"/>
    <w:tmpl w:val="06CE6C2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6171405"/>
    <w:multiLevelType w:val="hybridMultilevel"/>
    <w:tmpl w:val="6346F5B4"/>
    <w:lvl w:ilvl="0" w:tplc="85825C58">
      <w:start w:val="1"/>
      <w:numFmt w:val="decimal"/>
      <w:lvlText w:val="%1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99A8BF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35A15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2C669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44CF4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BF2E19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E4A96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914266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876FAA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62114CB"/>
    <w:multiLevelType w:val="hybridMultilevel"/>
    <w:tmpl w:val="CFF6B4C2"/>
    <w:lvl w:ilvl="0" w:tplc="F488CF90">
      <w:start w:val="1"/>
      <w:numFmt w:val="decimal"/>
      <w:lvlText w:val="%1."/>
      <w:lvlJc w:val="righ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8323D0"/>
    <w:multiLevelType w:val="hybridMultilevel"/>
    <w:tmpl w:val="2A9ADC20"/>
    <w:lvl w:ilvl="0" w:tplc="DB805DB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041C21"/>
    <w:multiLevelType w:val="hybridMultilevel"/>
    <w:tmpl w:val="30EAD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C004E5"/>
    <w:multiLevelType w:val="hybridMultilevel"/>
    <w:tmpl w:val="F41A2610"/>
    <w:lvl w:ilvl="0" w:tplc="8BAE02B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566A4F"/>
    <w:multiLevelType w:val="hybridMultilevel"/>
    <w:tmpl w:val="500A1C5C"/>
    <w:lvl w:ilvl="0" w:tplc="406001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F653E7"/>
    <w:multiLevelType w:val="hybridMultilevel"/>
    <w:tmpl w:val="1CDC9B76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9F16BFC"/>
    <w:multiLevelType w:val="hybridMultilevel"/>
    <w:tmpl w:val="BDE0B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2E18DB"/>
    <w:multiLevelType w:val="hybridMultilevel"/>
    <w:tmpl w:val="BC048F52"/>
    <w:lvl w:ilvl="0" w:tplc="8548931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1408E7D2">
      <w:numFmt w:val="bullet"/>
      <w:lvlText w:val="-"/>
      <w:lvlJc w:val="left"/>
      <w:pPr>
        <w:ind w:left="2209" w:hanging="42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18"/>
  </w:num>
  <w:num w:numId="8">
    <w:abstractNumId w:val="12"/>
  </w:num>
  <w:num w:numId="9">
    <w:abstractNumId w:val="13"/>
  </w:num>
  <w:num w:numId="10">
    <w:abstractNumId w:val="10"/>
  </w:num>
  <w:num w:numId="11">
    <w:abstractNumId w:val="16"/>
  </w:num>
  <w:num w:numId="12">
    <w:abstractNumId w:val="6"/>
  </w:num>
  <w:num w:numId="13">
    <w:abstractNumId w:val="23"/>
  </w:num>
  <w:num w:numId="14">
    <w:abstractNumId w:val="19"/>
  </w:num>
  <w:num w:numId="15">
    <w:abstractNumId w:val="21"/>
  </w:num>
  <w:num w:numId="16">
    <w:abstractNumId w:val="24"/>
  </w:num>
  <w:num w:numId="17">
    <w:abstractNumId w:val="22"/>
  </w:num>
  <w:num w:numId="18">
    <w:abstractNumId w:val="20"/>
  </w:num>
  <w:num w:numId="19">
    <w:abstractNumId w:val="8"/>
  </w:num>
  <w:num w:numId="20">
    <w:abstractNumId w:val="4"/>
  </w:num>
  <w:num w:numId="21">
    <w:abstractNumId w:val="15"/>
  </w:num>
  <w:num w:numId="22">
    <w:abstractNumId w:val="17"/>
  </w:num>
  <w:num w:numId="23">
    <w:abstractNumId w:val="11"/>
  </w:num>
  <w:num w:numId="24">
    <w:abstractNumId w:val="14"/>
  </w:num>
  <w:num w:numId="25">
    <w:abstractNumId w:val="1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FFD"/>
    <w:rsid w:val="0000396D"/>
    <w:rsid w:val="0002157B"/>
    <w:rsid w:val="00021C77"/>
    <w:rsid w:val="00025941"/>
    <w:rsid w:val="00036AF9"/>
    <w:rsid w:val="00036F6B"/>
    <w:rsid w:val="000403D3"/>
    <w:rsid w:val="000770D7"/>
    <w:rsid w:val="000854D6"/>
    <w:rsid w:val="000A166F"/>
    <w:rsid w:val="000A71AB"/>
    <w:rsid w:val="001029F7"/>
    <w:rsid w:val="00153A35"/>
    <w:rsid w:val="00155DF1"/>
    <w:rsid w:val="001606F9"/>
    <w:rsid w:val="00160C58"/>
    <w:rsid w:val="001610E3"/>
    <w:rsid w:val="001711B6"/>
    <w:rsid w:val="001B1FC6"/>
    <w:rsid w:val="001B323E"/>
    <w:rsid w:val="001B6BE0"/>
    <w:rsid w:val="001E0129"/>
    <w:rsid w:val="002214BD"/>
    <w:rsid w:val="00237674"/>
    <w:rsid w:val="00242B0F"/>
    <w:rsid w:val="002465F7"/>
    <w:rsid w:val="00270F83"/>
    <w:rsid w:val="002904B7"/>
    <w:rsid w:val="002A1CD9"/>
    <w:rsid w:val="002C19E0"/>
    <w:rsid w:val="002C4AA7"/>
    <w:rsid w:val="002C5BEB"/>
    <w:rsid w:val="002D1C7B"/>
    <w:rsid w:val="00314627"/>
    <w:rsid w:val="003224FC"/>
    <w:rsid w:val="00344A40"/>
    <w:rsid w:val="00374CBC"/>
    <w:rsid w:val="003754A9"/>
    <w:rsid w:val="00382FE6"/>
    <w:rsid w:val="003928BF"/>
    <w:rsid w:val="003A363F"/>
    <w:rsid w:val="003A7156"/>
    <w:rsid w:val="003D23AF"/>
    <w:rsid w:val="003F0092"/>
    <w:rsid w:val="003F3E7C"/>
    <w:rsid w:val="00404240"/>
    <w:rsid w:val="004047C5"/>
    <w:rsid w:val="004632AF"/>
    <w:rsid w:val="00496C23"/>
    <w:rsid w:val="004A7158"/>
    <w:rsid w:val="004B4796"/>
    <w:rsid w:val="004B671C"/>
    <w:rsid w:val="004E1399"/>
    <w:rsid w:val="004E3D0D"/>
    <w:rsid w:val="0050527A"/>
    <w:rsid w:val="0051066F"/>
    <w:rsid w:val="0052520D"/>
    <w:rsid w:val="00533BAF"/>
    <w:rsid w:val="00537F55"/>
    <w:rsid w:val="00542F01"/>
    <w:rsid w:val="005526D0"/>
    <w:rsid w:val="0056176D"/>
    <w:rsid w:val="00565ACF"/>
    <w:rsid w:val="005B1A72"/>
    <w:rsid w:val="005C58EE"/>
    <w:rsid w:val="005F4D88"/>
    <w:rsid w:val="00606FFD"/>
    <w:rsid w:val="006151E4"/>
    <w:rsid w:val="00627C2B"/>
    <w:rsid w:val="00634DF6"/>
    <w:rsid w:val="0064721F"/>
    <w:rsid w:val="006844D1"/>
    <w:rsid w:val="0069589F"/>
    <w:rsid w:val="006A6AA3"/>
    <w:rsid w:val="006C746F"/>
    <w:rsid w:val="006D00ED"/>
    <w:rsid w:val="006D2CC4"/>
    <w:rsid w:val="006F022D"/>
    <w:rsid w:val="00700F3A"/>
    <w:rsid w:val="00740E93"/>
    <w:rsid w:val="00743D39"/>
    <w:rsid w:val="0074737B"/>
    <w:rsid w:val="00765248"/>
    <w:rsid w:val="00770546"/>
    <w:rsid w:val="00774794"/>
    <w:rsid w:val="007C6633"/>
    <w:rsid w:val="007F3F88"/>
    <w:rsid w:val="00840377"/>
    <w:rsid w:val="008508AD"/>
    <w:rsid w:val="00860FA3"/>
    <w:rsid w:val="008B4E7A"/>
    <w:rsid w:val="008C2C46"/>
    <w:rsid w:val="008E70B9"/>
    <w:rsid w:val="008E79C1"/>
    <w:rsid w:val="008E7DB6"/>
    <w:rsid w:val="00900839"/>
    <w:rsid w:val="00912020"/>
    <w:rsid w:val="009402A2"/>
    <w:rsid w:val="00940E9E"/>
    <w:rsid w:val="0096670C"/>
    <w:rsid w:val="009D0121"/>
    <w:rsid w:val="00A12624"/>
    <w:rsid w:val="00A2283A"/>
    <w:rsid w:val="00A24954"/>
    <w:rsid w:val="00A52CE0"/>
    <w:rsid w:val="00A53C3F"/>
    <w:rsid w:val="00A61769"/>
    <w:rsid w:val="00A92C89"/>
    <w:rsid w:val="00A9725D"/>
    <w:rsid w:val="00A97E9D"/>
    <w:rsid w:val="00AA0C1A"/>
    <w:rsid w:val="00AA19EB"/>
    <w:rsid w:val="00AA2481"/>
    <w:rsid w:val="00AB118A"/>
    <w:rsid w:val="00AB2C05"/>
    <w:rsid w:val="00AD5A6E"/>
    <w:rsid w:val="00B0110F"/>
    <w:rsid w:val="00B051FF"/>
    <w:rsid w:val="00B260F6"/>
    <w:rsid w:val="00B42250"/>
    <w:rsid w:val="00B52EA6"/>
    <w:rsid w:val="00B53AAB"/>
    <w:rsid w:val="00BA3822"/>
    <w:rsid w:val="00BE6390"/>
    <w:rsid w:val="00C321FB"/>
    <w:rsid w:val="00C35A21"/>
    <w:rsid w:val="00C57D35"/>
    <w:rsid w:val="00C779B5"/>
    <w:rsid w:val="00C85E9D"/>
    <w:rsid w:val="00C95761"/>
    <w:rsid w:val="00C97FD8"/>
    <w:rsid w:val="00CA2A68"/>
    <w:rsid w:val="00CE0475"/>
    <w:rsid w:val="00D03946"/>
    <w:rsid w:val="00D176B5"/>
    <w:rsid w:val="00D21F33"/>
    <w:rsid w:val="00D55F71"/>
    <w:rsid w:val="00D74D58"/>
    <w:rsid w:val="00D9520D"/>
    <w:rsid w:val="00D968B3"/>
    <w:rsid w:val="00DA2052"/>
    <w:rsid w:val="00DA6C74"/>
    <w:rsid w:val="00DB1D10"/>
    <w:rsid w:val="00DB609E"/>
    <w:rsid w:val="00DB7398"/>
    <w:rsid w:val="00DC06C2"/>
    <w:rsid w:val="00DD003F"/>
    <w:rsid w:val="00DE1E4C"/>
    <w:rsid w:val="00DF3FA2"/>
    <w:rsid w:val="00E61D90"/>
    <w:rsid w:val="00E7426F"/>
    <w:rsid w:val="00E762F0"/>
    <w:rsid w:val="00EC4613"/>
    <w:rsid w:val="00EE0EFD"/>
    <w:rsid w:val="00EE4BAE"/>
    <w:rsid w:val="00EE6704"/>
    <w:rsid w:val="00F1307E"/>
    <w:rsid w:val="00F1710B"/>
    <w:rsid w:val="00F375C3"/>
    <w:rsid w:val="00F46769"/>
    <w:rsid w:val="00F60079"/>
    <w:rsid w:val="00F80D4E"/>
    <w:rsid w:val="00F85C55"/>
    <w:rsid w:val="00F947A0"/>
    <w:rsid w:val="00FA506F"/>
    <w:rsid w:val="00FB7734"/>
    <w:rsid w:val="00FC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544B30-0782-4EDD-88B2-A497C85F7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AA7"/>
  </w:style>
  <w:style w:type="paragraph" w:styleId="Heading1">
    <w:name w:val="heading 1"/>
    <w:basedOn w:val="Normal"/>
    <w:next w:val="Normal"/>
    <w:link w:val="Heading1Char"/>
    <w:uiPriority w:val="9"/>
    <w:qFormat/>
    <w:rsid w:val="00E61D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71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rsid w:val="004E3D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ListParagraph">
    <w:name w:val="List Paragraph"/>
    <w:basedOn w:val="Normal"/>
    <w:uiPriority w:val="34"/>
    <w:qFormat/>
    <w:rsid w:val="00DA6C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6BE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21F3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D21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1F33"/>
  </w:style>
  <w:style w:type="character" w:styleId="PageNumber">
    <w:name w:val="page number"/>
    <w:basedOn w:val="DefaultParagraphFont"/>
    <w:rsid w:val="00D21F33"/>
  </w:style>
  <w:style w:type="paragraph" w:styleId="BalloonText">
    <w:name w:val="Balloon Text"/>
    <w:basedOn w:val="Normal"/>
    <w:link w:val="BalloonTextChar"/>
    <w:uiPriority w:val="99"/>
    <w:semiHidden/>
    <w:unhideWhenUsed/>
    <w:rsid w:val="00AA24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481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TableNormal"/>
    <w:next w:val="TableGrid"/>
    <w:uiPriority w:val="59"/>
    <w:rsid w:val="00A53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53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61D9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2">
    <w:name w:val="Сетка таблицы2"/>
    <w:basedOn w:val="TableNormal"/>
    <w:next w:val="TableGrid"/>
    <w:uiPriority w:val="59"/>
    <w:rsid w:val="00160C5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860FA3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3A715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leGrid1">
    <w:name w:val="TableGrid1"/>
    <w:rsid w:val="002C4AA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C779B5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8E79C1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0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z9s.ru/kC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ingramugra.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z9s.ru/k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epobr-molod.admhmao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onkursfingram@mail.ru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fingramugr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B50D8-C96D-4C93-B149-2863BB657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5218</Words>
  <Characters>29747</Characters>
  <Application>Microsoft Office Word</Application>
  <DocSecurity>0</DocSecurity>
  <Lines>247</Lines>
  <Paragraphs>69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Александровна</dc:creator>
  <cp:lastModifiedBy>Мотина Людмила Викторовна</cp:lastModifiedBy>
  <cp:revision>2</cp:revision>
  <cp:lastPrinted>2020-03-11T08:16:00Z</cp:lastPrinted>
  <dcterms:created xsi:type="dcterms:W3CDTF">2020-10-27T05:38:00Z</dcterms:created>
  <dcterms:modified xsi:type="dcterms:W3CDTF">2020-10-27T05:38:00Z</dcterms:modified>
</cp:coreProperties>
</file>