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План работы ГМО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учителей русского языка и литературы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на 2020-2021 учебный год</w:t>
      </w:r>
      <w:r w:rsidRPr="00EE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C19" w:rsidRPr="00EE0C19" w:rsidRDefault="00EE0C19" w:rsidP="00EE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 </w:t>
      </w:r>
      <w:r w:rsidRPr="00EE0C19"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proofErr w:type="gramStart"/>
      <w:r w:rsidRPr="00EE0C19">
        <w:rPr>
          <w:rFonts w:ascii="Times New Roman" w:hAnsi="Times New Roman" w:cs="Times New Roman"/>
          <w:b/>
          <w:sz w:val="28"/>
          <w:szCs w:val="28"/>
        </w:rPr>
        <w:t>ГМО</w:t>
      </w:r>
      <w:r w:rsidRPr="00EE0C1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EE0C19">
        <w:rPr>
          <w:rFonts w:ascii="Times New Roman" w:hAnsi="Times New Roman" w:cs="Times New Roman"/>
          <w:sz w:val="28"/>
          <w:szCs w:val="28"/>
        </w:rPr>
        <w:t xml:space="preserve"> «Повышение профессиональной компетентности и педагогического мастерства учителей - словесников в соответствии с перспективными задачами развития российского общества».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b/>
          <w:sz w:val="28"/>
          <w:szCs w:val="28"/>
        </w:rPr>
        <w:t>Задачи МО</w:t>
      </w:r>
      <w:r w:rsidRPr="00EE0C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sym w:font="Symbol" w:char="002D"/>
      </w:r>
      <w:r w:rsidRPr="00EE0C19">
        <w:rPr>
          <w:rFonts w:ascii="Times New Roman" w:hAnsi="Times New Roman" w:cs="Times New Roman"/>
          <w:sz w:val="28"/>
          <w:szCs w:val="28"/>
        </w:rPr>
        <w:t xml:space="preserve"> организовать методическое сопровождение реализации стратегических направлений в соответствии с перспективными задачами образования;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 </w:t>
      </w:r>
      <w:r w:rsidRPr="00EE0C19">
        <w:rPr>
          <w:rFonts w:ascii="Times New Roman" w:hAnsi="Times New Roman" w:cs="Times New Roman"/>
          <w:sz w:val="28"/>
          <w:szCs w:val="28"/>
        </w:rPr>
        <w:sym w:font="Symbol" w:char="002D"/>
      </w:r>
      <w:r w:rsidRPr="00EE0C19">
        <w:rPr>
          <w:rFonts w:ascii="Times New Roman" w:hAnsi="Times New Roman" w:cs="Times New Roman"/>
          <w:sz w:val="28"/>
          <w:szCs w:val="28"/>
        </w:rPr>
        <w:t xml:space="preserve"> внедрять современные педагогические и информационные технологии, учитывая современные требования к урокам русского языка, литературы;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 </w:t>
      </w:r>
      <w:r w:rsidRPr="00EE0C19">
        <w:rPr>
          <w:rFonts w:ascii="Times New Roman" w:hAnsi="Times New Roman" w:cs="Times New Roman"/>
          <w:sz w:val="28"/>
          <w:szCs w:val="28"/>
        </w:rPr>
        <w:sym w:font="Symbol" w:char="002D"/>
      </w:r>
      <w:r w:rsidRPr="00EE0C19">
        <w:rPr>
          <w:rFonts w:ascii="Times New Roman" w:hAnsi="Times New Roman" w:cs="Times New Roman"/>
          <w:sz w:val="28"/>
          <w:szCs w:val="28"/>
        </w:rPr>
        <w:t xml:space="preserve"> совершенствовать формы, методы, содержание внеурочной работы по русскому языку и литературе для развития творческого потенциала, познавательных интересов и способностей учащихся (проектная и исследовательская деятельность).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sym w:font="Symbol" w:char="002D"/>
      </w:r>
      <w:r w:rsidRPr="00EE0C19">
        <w:rPr>
          <w:rFonts w:ascii="Times New Roman" w:hAnsi="Times New Roman" w:cs="Times New Roman"/>
          <w:sz w:val="28"/>
          <w:szCs w:val="28"/>
        </w:rPr>
        <w:t xml:space="preserve"> обеспечивать повышение профессиональной компетентности учителей через систему семинаров, курсов повышения квалификации, обмен опытом, развитие творческой инициативы;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 </w:t>
      </w:r>
      <w:r w:rsidRPr="00EE0C19">
        <w:rPr>
          <w:rFonts w:ascii="Times New Roman" w:hAnsi="Times New Roman" w:cs="Times New Roman"/>
          <w:sz w:val="28"/>
          <w:szCs w:val="28"/>
        </w:rPr>
        <w:sym w:font="Symbol" w:char="002D"/>
      </w:r>
      <w:r w:rsidRPr="00EE0C19">
        <w:rPr>
          <w:rFonts w:ascii="Times New Roman" w:hAnsi="Times New Roman" w:cs="Times New Roman"/>
          <w:sz w:val="28"/>
          <w:szCs w:val="28"/>
        </w:rPr>
        <w:t xml:space="preserve"> организовать систему мероприятий по подготовке к итоговой аттестации учащихся в 11 классах ГИА (ЕГЭ) по русскому языку и литературе;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sym w:font="Symbol" w:char="002D"/>
      </w:r>
      <w:r w:rsidRPr="00EE0C19">
        <w:rPr>
          <w:rFonts w:ascii="Times New Roman" w:hAnsi="Times New Roman" w:cs="Times New Roman"/>
          <w:sz w:val="28"/>
          <w:szCs w:val="28"/>
        </w:rPr>
        <w:t xml:space="preserve"> способствовать повышению профессиональной компетентности учителей в обучении русскому языку детей мигрантов; в формировании читательской компетенции школьников и др.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19">
        <w:rPr>
          <w:rFonts w:ascii="Times New Roman" w:hAnsi="Times New Roman" w:cs="Times New Roman"/>
          <w:b/>
          <w:sz w:val="28"/>
          <w:szCs w:val="28"/>
        </w:rPr>
        <w:t>Направления работы ГМО: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 − Повышение квалификации педагогов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− Изучение и внедрение новых педагогических технологий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− Работа с одаренными и слабоуспевающими детьми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− Распространение педагогического опыта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− Мониторинг качества обучения.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 </w:t>
      </w:r>
      <w:r w:rsidRPr="00EE0C1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EE0C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− Повышение уровня профессиональной компетентности педагогов.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− Совершенствование учебного процесса в рамках реализации проекта модернизации общего образования.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 − Повышение интереса учителей к обобщению и распространению педагогического опыта.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4868"/>
        <w:gridCol w:w="1868"/>
        <w:gridCol w:w="2108"/>
      </w:tblGrid>
      <w:tr w:rsidR="00EE0C19" w:rsidRPr="00EE0C19" w:rsidTr="00362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мероприятия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Форма работы.</w:t>
            </w:r>
          </w:p>
        </w:tc>
      </w:tr>
      <w:tr w:rsidR="00EE0C19" w:rsidRPr="00EE0C19" w:rsidTr="00362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Заседание № 1. Тема: «Определение основных задач МО на 2020-2021 учебный год».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Цели и задачи МО на учебный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од. Утверждение плана МО на 2020-2021</w:t>
            </w: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«Результаты государственной итоговой аттестации обучающихся по русскому языку в 2019-2020 учебном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(сентябрь)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19" w:rsidRPr="00EE0C19" w:rsidTr="00362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2. Тема: «Эффективность работы учителей по обеспечению качественного образования» </w:t>
            </w:r>
          </w:p>
          <w:p w:rsidR="00EE0C19" w:rsidRPr="00EE0C19" w:rsidRDefault="00EE0C19" w:rsidP="00EE0C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итогов муниципального тура олимпиады и подготовка к региональному туру. </w:t>
            </w:r>
          </w:p>
          <w:p w:rsidR="00EE0C19" w:rsidRPr="00EE0C19" w:rsidRDefault="00EE0C19" w:rsidP="00EE0C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информационно-сервисных платформ цифровой образовательной среды (из опыта работы ШМО города). 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3. Формирование читательской компетенции школьников.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октябрь – ноябрь 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Семинар. Педагогическая мастерская (доклады, мастер – классы, практическое занятие)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19" w:rsidRPr="00EE0C19" w:rsidTr="00362378">
        <w:trPr>
          <w:trHeight w:val="2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Заседание № 3. Тема: «Внедрение оптимальных условий для развития способностей одаренных детей».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1. Анализ выполнения муниципального этапа Всероссийской олимпиады школьников.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 2. Мастер-класс «Использование современных образовательных технологий на уроках русского языка и литературы в старших классах: презентация опыта работы учителей города». 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3. «Современные образовательные технологии и педагогические инновации как инструмент управления качеством образования».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4.  Обучение русскому языку детей мигрантов.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Январь – март 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Выступления, практическое занятие, обмен опытом.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19" w:rsidRPr="00EE0C19" w:rsidTr="00362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4. Тема: «Подготовка выпускников к ЕГЭ и ОГЭ. 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1. Участие в </w:t>
            </w:r>
            <w:proofErr w:type="gramStart"/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городском  семинаре</w:t>
            </w:r>
            <w:proofErr w:type="gramEnd"/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предметов «Русский язык» и «Литература» по теме «Подготовка выпускников к ЕГЭ и ОГЭ 2020 года».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 2. Обсуждение и корректировка </w:t>
            </w:r>
            <w:proofErr w:type="gramStart"/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ошибок,  допущенных</w:t>
            </w:r>
            <w:proofErr w:type="gramEnd"/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 на пробных ЕГЭ для выпускников. 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3.Активизировать работу по подготовке выпускников к ЕГЭ.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Март -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Выступления, практическое занятие, обмен опытом.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19" w:rsidRPr="00EE0C19" w:rsidTr="00362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4. Тема: «Анализ работы ГМО за учебный год». 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>1.Подведение итогов и анализ методической работы за 2020/2021 учебный год.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работы ГМО на будущий учебный год». </w:t>
            </w:r>
          </w:p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9" w:rsidRPr="00EE0C19" w:rsidRDefault="00EE0C19" w:rsidP="00EE0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Межсекционная работа.</w:t>
      </w:r>
    </w:p>
    <w:p w:rsidR="00EE0C19" w:rsidRPr="00EE0C19" w:rsidRDefault="00EE0C19" w:rsidP="00EE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Сентябрь – ноябрь.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 1.Работа с документами.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2. Консультации по разработке рабочих программам.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3. </w:t>
      </w:r>
      <w:r w:rsidRPr="00EE0C19">
        <w:rPr>
          <w:rFonts w:ascii="Times New Roman" w:hAnsi="Times New Roman" w:cs="Times New Roman"/>
          <w:sz w:val="28"/>
          <w:szCs w:val="28"/>
        </w:rPr>
        <w:t>Проведение конкурсов по</w:t>
      </w:r>
      <w:r w:rsidRPr="00EE0C19">
        <w:rPr>
          <w:rFonts w:ascii="Times New Roman" w:hAnsi="Times New Roman" w:cs="Times New Roman"/>
          <w:sz w:val="28"/>
          <w:szCs w:val="28"/>
        </w:rPr>
        <w:t xml:space="preserve"> русскому языку и литературе 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4. Организация и проведение школьного и муниципального этапов всероссийской олимпиады школьников.</w:t>
      </w:r>
    </w:p>
    <w:p w:rsidR="00EE0C19" w:rsidRPr="00EE0C19" w:rsidRDefault="00EE0C19" w:rsidP="00EE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Ноябрь – </w:t>
      </w:r>
      <w:r w:rsidRPr="00EE0C19">
        <w:rPr>
          <w:rFonts w:ascii="Times New Roman" w:hAnsi="Times New Roman" w:cs="Times New Roman"/>
          <w:sz w:val="28"/>
          <w:szCs w:val="28"/>
        </w:rPr>
        <w:t>декабрь.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1. Проведение муниципального этапа всероссийской олимпиады школьников.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2.Подготовка призеров и победителей муниципального этапа ВОШ к региональному этапу.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3.Организация участия учащихся в творческих и </w:t>
      </w:r>
      <w:r w:rsidRPr="00EE0C19">
        <w:rPr>
          <w:rFonts w:ascii="Times New Roman" w:hAnsi="Times New Roman" w:cs="Times New Roman"/>
          <w:sz w:val="28"/>
          <w:szCs w:val="28"/>
        </w:rPr>
        <w:t>интеллектуальных (</w:t>
      </w:r>
      <w:r w:rsidRPr="00EE0C19">
        <w:rPr>
          <w:rFonts w:ascii="Times New Roman" w:hAnsi="Times New Roman" w:cs="Times New Roman"/>
          <w:sz w:val="28"/>
          <w:szCs w:val="28"/>
        </w:rPr>
        <w:t>в том числе дистанционных) конкурсах.</w:t>
      </w:r>
    </w:p>
    <w:p w:rsidR="00EE0C19" w:rsidRPr="00EE0C19" w:rsidRDefault="00EE0C19" w:rsidP="00EE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Январь – март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1.  «Методическое и дидактическое сопровождение итогового устного собеседования по русскому языку».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2.  Участие в городском конкурсе чтецов "Живая классика"</w:t>
      </w:r>
    </w:p>
    <w:p w:rsidR="00EE0C19" w:rsidRPr="00EE0C19" w:rsidRDefault="00EE0C19" w:rsidP="00EE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Март – май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1.Работа с документами.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>2. Знакомство с документами ОГЭ, ЕГЭ.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Руководитель ГМО </w:t>
      </w:r>
    </w:p>
    <w:p w:rsidR="00EE0C19" w:rsidRPr="00EE0C19" w:rsidRDefault="00EE0C19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19">
        <w:rPr>
          <w:rFonts w:ascii="Times New Roman" w:hAnsi="Times New Roman" w:cs="Times New Roman"/>
          <w:sz w:val="28"/>
          <w:szCs w:val="28"/>
        </w:rPr>
        <w:t xml:space="preserve">учителей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E0C19">
        <w:rPr>
          <w:rFonts w:ascii="Times New Roman" w:hAnsi="Times New Roman" w:cs="Times New Roman"/>
          <w:sz w:val="28"/>
          <w:szCs w:val="28"/>
        </w:rPr>
        <w:t>Рыбакова Н. Г.</w:t>
      </w:r>
    </w:p>
    <w:p w:rsidR="00235BDA" w:rsidRPr="00EE0C19" w:rsidRDefault="00235BDA" w:rsidP="00EE0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5BDA" w:rsidRPr="00EE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84256"/>
    <w:multiLevelType w:val="hybridMultilevel"/>
    <w:tmpl w:val="BAC00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4F"/>
    <w:rsid w:val="00235BDA"/>
    <w:rsid w:val="00D5734F"/>
    <w:rsid w:val="00E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0BCD-9504-4F1B-803F-377D8F80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19"/>
    <w:pPr>
      <w:ind w:left="720"/>
      <w:contextualSpacing/>
    </w:pPr>
  </w:style>
  <w:style w:type="table" w:styleId="a4">
    <w:name w:val="Table Grid"/>
    <w:basedOn w:val="a1"/>
    <w:uiPriority w:val="39"/>
    <w:rsid w:val="00EE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Фанига Елена Сергеевна</dc:creator>
  <cp:keywords/>
  <dc:description/>
  <cp:lastModifiedBy>Фанига Елена Сергеевна</cp:lastModifiedBy>
  <cp:revision>2</cp:revision>
  <dcterms:created xsi:type="dcterms:W3CDTF">2021-06-09T10:43:00Z</dcterms:created>
  <dcterms:modified xsi:type="dcterms:W3CDTF">2021-06-09T10:45:00Z</dcterms:modified>
</cp:coreProperties>
</file>