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2D" w:rsidRPr="00503B37" w:rsidRDefault="006D502D" w:rsidP="00503B37">
      <w:pPr>
        <w:jc w:val="both"/>
        <w:rPr>
          <w:rFonts w:ascii="Times New Roman" w:hAnsi="Times New Roman" w:cs="Times New Roman"/>
          <w:color w:val="000000" w:themeColor="text1"/>
        </w:rPr>
      </w:pPr>
      <w:r w:rsidRPr="00503B37">
        <w:rPr>
          <w:rFonts w:ascii="Times New Roman" w:hAnsi="Times New Roman" w:cs="Times New Roman"/>
          <w:color w:val="000000" w:themeColor="text1"/>
        </w:rPr>
        <w:t xml:space="preserve">Справка </w:t>
      </w:r>
      <w:r w:rsidRPr="00503B37">
        <w:rPr>
          <w:rFonts w:ascii="Times New Roman" w:hAnsi="Times New Roman" w:cs="Times New Roman"/>
        </w:rPr>
        <w:t xml:space="preserve">(отчет) </w:t>
      </w:r>
      <w:r w:rsidRPr="00503B37">
        <w:rPr>
          <w:rFonts w:ascii="Times New Roman" w:hAnsi="Times New Roman" w:cs="Times New Roman"/>
          <w:color w:val="000000" w:themeColor="text1"/>
        </w:rPr>
        <w:t>по результатам оценки реализации персонализированных программ наставничества педагогических работников образовательных организаций города Мегиона</w:t>
      </w:r>
    </w:p>
    <w:p w:rsidR="006D502D" w:rsidRPr="00503B37" w:rsidRDefault="006D502D" w:rsidP="00503B3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79F9" w:rsidRPr="00503B37" w:rsidRDefault="007E79F9" w:rsidP="00503B37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ab/>
        <w:t>С сентября 2020 года в образовательных организациях города Мегиона внедрена и реализуется система (целевой модели) наставничества педагогических работников.</w:t>
      </w:r>
    </w:p>
    <w:p w:rsidR="00E245E1" w:rsidRPr="00503B37" w:rsidRDefault="00C723A5" w:rsidP="00503B37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ab/>
      </w:r>
      <w:r w:rsidR="007E79F9" w:rsidRPr="00503B37">
        <w:rPr>
          <w:rFonts w:ascii="Times New Roman" w:hAnsi="Times New Roman" w:cs="Times New Roman"/>
        </w:rPr>
        <w:t>Целевая модель наставничества реализуется на основании следующих документов:</w:t>
      </w:r>
    </w:p>
    <w:p w:rsidR="007E79F9" w:rsidRPr="00503B37" w:rsidRDefault="00E245E1" w:rsidP="00503B3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Распор</w:t>
      </w:r>
      <w:r w:rsidR="00C723A5" w:rsidRPr="00503B37">
        <w:rPr>
          <w:rFonts w:ascii="Times New Roman" w:hAnsi="Times New Roman" w:cs="Times New Roman"/>
        </w:rPr>
        <w:t>яжение от 25 декабря 2019 г Р-145 «О</w:t>
      </w:r>
      <w:r w:rsidRPr="00503B37">
        <w:rPr>
          <w:rFonts w:ascii="Times New Roman" w:hAnsi="Times New Roman" w:cs="Times New Roman"/>
        </w:rPr>
        <w:t>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обучающимися)</w:t>
      </w:r>
      <w:r w:rsidR="00C723A5" w:rsidRPr="00503B37">
        <w:rPr>
          <w:rFonts w:ascii="Times New Roman" w:hAnsi="Times New Roman" w:cs="Times New Roman"/>
        </w:rPr>
        <w:t>»</w:t>
      </w:r>
      <w:r w:rsidRPr="00503B37">
        <w:rPr>
          <w:rFonts w:ascii="Times New Roman" w:hAnsi="Times New Roman" w:cs="Times New Roman"/>
        </w:rPr>
        <w:tab/>
      </w:r>
    </w:p>
    <w:p w:rsidR="007E79F9" w:rsidRPr="00503B37" w:rsidRDefault="007E79F9" w:rsidP="00503B37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приказ</w:t>
      </w:r>
      <w:r w:rsidR="006D502D" w:rsidRPr="00503B37">
        <w:rPr>
          <w:rFonts w:ascii="Times New Roman" w:hAnsi="Times New Roman" w:cs="Times New Roman"/>
        </w:rPr>
        <w:t xml:space="preserve"> Департамента образования и науки Ханты-Мансийского автономного округа – Югры от 25 марта 2022 года №10-П-411 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</w:t>
      </w:r>
      <w:r w:rsidRPr="00503B37">
        <w:rPr>
          <w:rFonts w:ascii="Times New Roman" w:hAnsi="Times New Roman" w:cs="Times New Roman"/>
          <w:spacing w:val="-2"/>
        </w:rPr>
        <w:t>;</w:t>
      </w:r>
    </w:p>
    <w:p w:rsidR="007E79F9" w:rsidRPr="00503B37" w:rsidRDefault="007E79F9" w:rsidP="00503B37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  <w:spacing w:val="-2"/>
        </w:rPr>
        <w:t>приказ</w:t>
      </w:r>
      <w:r w:rsidR="006D502D" w:rsidRPr="00503B37">
        <w:rPr>
          <w:rFonts w:ascii="Times New Roman" w:hAnsi="Times New Roman" w:cs="Times New Roman"/>
          <w:spacing w:val="-2"/>
        </w:rPr>
        <w:t xml:space="preserve"> автономного учреждения дополнительного профессионального образования </w:t>
      </w:r>
      <w:r w:rsidR="006D502D" w:rsidRPr="00503B37">
        <w:rPr>
          <w:rFonts w:ascii="Times New Roman" w:hAnsi="Times New Roman" w:cs="Times New Roman"/>
        </w:rPr>
        <w:t xml:space="preserve">Ханты-Мансийского автономного округа – Югры «Институт развития образования» от 19 апреля 2022 года №202-о «Об организации работы по сопровождению внедрения и реализации системы (целевой модели) наставничества педагогических работников в образовательных организациях Ханты-Мансийского автономного </w:t>
      </w:r>
      <w:bookmarkStart w:id="0" w:name="_Hlk103262562"/>
      <w:r w:rsidRPr="00503B37">
        <w:rPr>
          <w:rFonts w:ascii="Times New Roman" w:hAnsi="Times New Roman" w:cs="Times New Roman"/>
        </w:rPr>
        <w:t>округа – Югры»;</w:t>
      </w:r>
    </w:p>
    <w:p w:rsidR="007E79F9" w:rsidRPr="00503B37" w:rsidRDefault="007E79F9" w:rsidP="00503B37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приказ департамента образования и молодежной политики администрации города </w:t>
      </w:r>
      <w:r w:rsidR="00E245E1" w:rsidRPr="00503B37">
        <w:rPr>
          <w:rFonts w:ascii="Times New Roman" w:hAnsi="Times New Roman" w:cs="Times New Roman"/>
        </w:rPr>
        <w:t>Мегиона</w:t>
      </w:r>
    </w:p>
    <w:p w:rsidR="00E245E1" w:rsidRPr="00503B37" w:rsidRDefault="00E245E1" w:rsidP="00503B37">
      <w:pPr>
        <w:pStyle w:val="a9"/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от 10.04.2020 №218-О «О внедрении и реализации системы (целевой модели) наставничества педагогических работников в образовательных организациях города Мегиона»;</w:t>
      </w:r>
    </w:p>
    <w:p w:rsidR="00E245E1" w:rsidRPr="00503B37" w:rsidRDefault="00E245E1" w:rsidP="00503B37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приказ департамента образования и молодежной политики администрации города Мегиона</w:t>
      </w:r>
    </w:p>
    <w:p w:rsidR="00E245E1" w:rsidRPr="00503B37" w:rsidRDefault="00E245E1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  от 07.102021 №499-О «Об исполнении мероприятий дорожной карты по реализации         </w:t>
      </w:r>
    </w:p>
    <w:p w:rsidR="00E245E1" w:rsidRPr="00503B37" w:rsidRDefault="00E245E1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  направления «Молодые педагоги» в образовательных организациях городского округа город </w:t>
      </w:r>
    </w:p>
    <w:p w:rsidR="00E245E1" w:rsidRPr="00503B37" w:rsidRDefault="00E245E1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  Мегион» </w:t>
      </w:r>
    </w:p>
    <w:bookmarkEnd w:id="0"/>
    <w:p w:rsidR="009347EE" w:rsidRPr="00503B37" w:rsidRDefault="00C723A5" w:rsidP="00503B37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ab/>
      </w:r>
      <w:r w:rsidR="00977877" w:rsidRPr="00503B37">
        <w:rPr>
          <w:rFonts w:ascii="Times New Roman" w:hAnsi="Times New Roman" w:cs="Times New Roman"/>
        </w:rPr>
        <w:t>Целевая модель</w:t>
      </w:r>
      <w:r w:rsidRPr="00503B37">
        <w:rPr>
          <w:rFonts w:ascii="Times New Roman" w:hAnsi="Times New Roman" w:cs="Times New Roman"/>
        </w:rPr>
        <w:t xml:space="preserve"> наставничества реализуется в 7</w:t>
      </w:r>
      <w:r w:rsidR="00977877" w:rsidRPr="00503B37">
        <w:rPr>
          <w:rFonts w:ascii="Times New Roman" w:hAnsi="Times New Roman" w:cs="Times New Roman"/>
        </w:rPr>
        <w:t xml:space="preserve"> образовательных организациях МО </w:t>
      </w:r>
      <w:r w:rsidRPr="00503B37">
        <w:rPr>
          <w:rFonts w:ascii="Times New Roman" w:hAnsi="Times New Roman" w:cs="Times New Roman"/>
        </w:rPr>
        <w:t xml:space="preserve">МАОУ «СОШ№1», МАОУ «СОШ№2», МАОУ «СОШ№3 им.И.И.Рынкового», МАОУ «СОШ№4», МАОУ №5 «Гимназия», МБОУ «СОШ№6», МАОУ «СОШ№9». Приказом департамента образования и молодежной политики администрации города Мегиона от 10.04.2020 №218-О «О внедрении и реализации системы (целевой модели) наставничества педагогических работников в образовательных организациях города Мегиона» </w:t>
      </w:r>
      <w:r w:rsidR="0041636B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 xml:space="preserve"> утверждена дорожная карта</w:t>
      </w:r>
      <w:r w:rsidR="00977877" w:rsidRPr="00503B37">
        <w:rPr>
          <w:rFonts w:ascii="Times New Roman" w:hAnsi="Times New Roman" w:cs="Times New Roman"/>
        </w:rPr>
        <w:t xml:space="preserve"> по внедрению целевой модели наставничества.</w:t>
      </w:r>
    </w:p>
    <w:p w:rsidR="00CE0936" w:rsidRPr="00503B37" w:rsidRDefault="00977877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 xml:space="preserve">Каждая школа определила кураторов в образовательной организации по внедрению целевой модели наставничества, создала базу наставников и наставляемых. </w:t>
      </w:r>
      <w:r w:rsidR="00CE0936" w:rsidRPr="00503B37">
        <w:rPr>
          <w:shd w:val="clear" w:color="auto" w:fill="FFFFFF"/>
        </w:rPr>
        <w:t>В рамках реализации нацпроекта «Образования», регионального проекта «Современная школа», для успешной реализации целевой модели наставничества, исходя из образовательных потребностей школ в целевой модели наставничества рассматриваются следующие формы наставничества: «Учитель – ученик», «Ученик – ученик», «Учитель – учитель», «Работодатель – ученик», «Студент - ученик».</w:t>
      </w:r>
      <w:r w:rsidR="00CE0936" w:rsidRPr="00503B37">
        <w:rPr>
          <w:color w:val="333333"/>
          <w:shd w:val="clear" w:color="auto" w:fill="FFFFFF"/>
        </w:rPr>
        <w:t xml:space="preserve"> </w:t>
      </w:r>
      <w:r w:rsidR="00CE0936" w:rsidRPr="00503B37">
        <w:t xml:space="preserve">Во всех образовательных учреждениях созданы методические объединения. Для координации методического сопровождения на муниципальном уровне создан Совет наставников </w:t>
      </w:r>
      <w:r w:rsidR="0041636B" w:rsidRPr="00503B37">
        <w:t xml:space="preserve">и Совет молодых педагогов </w:t>
      </w:r>
      <w:r w:rsidR="00CE0936" w:rsidRPr="00503B37">
        <w:t>совместно с МКУ «Центр развития образования».</w:t>
      </w:r>
    </w:p>
    <w:p w:rsidR="00CE0936" w:rsidRPr="00503B37" w:rsidRDefault="00CE0936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>На сайте МКУ «Центр развития образования» создан раздел «Наставничество», где аккумулируются лучшие педагогические практики и технологии.</w:t>
      </w:r>
      <w:r w:rsidR="0041636B" w:rsidRPr="00503B37">
        <w:t xml:space="preserve"> На сайтах образовательных организаций также созданы разделы «Наставничество», где размещается информация по реализации данного направления.</w:t>
      </w:r>
    </w:p>
    <w:p w:rsidR="00CE0936" w:rsidRPr="00503B37" w:rsidRDefault="00CE0936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 xml:space="preserve">В общеобразовательных учреждениях города разработаны и реализуются программы наставничества, что обусловлено наличием соответствующего критерия в муниципальном мониторинге: каждый год в каждой школе молодым и </w:t>
      </w:r>
      <w:r w:rsidR="0041636B" w:rsidRPr="00503B37">
        <w:t xml:space="preserve">вновь </w:t>
      </w:r>
      <w:r w:rsidRPr="00503B37">
        <w:t>прибывшим специалистам прикрепляют опытных результативных наставников, под их руководством и призваны р</w:t>
      </w:r>
      <w:r w:rsidR="0041636B" w:rsidRPr="00503B37">
        <w:t xml:space="preserve">аскрыться таланты и профмастерство </w:t>
      </w:r>
      <w:r w:rsidRPr="00503B37">
        <w:t xml:space="preserve"> подопечных. Учреждения самостоятельно определяют способ выбора наставника, </w:t>
      </w:r>
      <w:r w:rsidRPr="00503B37">
        <w:lastRenderedPageBreak/>
        <w:t>цели, формы оформления менторской деятельности (портфолио, персонифицированная программа повышения квалификации, план и анализ работы наставника, др.).</w:t>
      </w:r>
    </w:p>
    <w:p w:rsidR="00CE0936" w:rsidRPr="00503B37" w:rsidRDefault="00CE0936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>Возникает необходимость во взаимодействии наставников из разных школ для наработки общего опыта наставничества в реализации новых трудовых действий.</w:t>
      </w:r>
    </w:p>
    <w:p w:rsidR="003067F9" w:rsidRPr="00503B37" w:rsidRDefault="003067F9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Основными задачами  </w:t>
      </w:r>
      <w:r w:rsidR="0041636B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наставничества являются: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разработка и реализация мероприятий дорожной карты внедрения целевой модели;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разработка и реализация программ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инфраструктурное и материально-техническое обеспечение реализации программ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проведение внутреннего мониторинга реализации и эффективности программ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формирования баз данных программ наставничества и лучших практик;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Во всех образовательных организациях города Мегиона созданы документы, регламентирующие реализацию целевой модели наставничества в образовательной организации (план работы (дорожная карта) по реализации целевой модели наставничества в образовательной организации, приказ по утверждению списочного состава наставников и </w:t>
      </w:r>
      <w:r w:rsidR="00074D2B" w:rsidRPr="00503B37">
        <w:rPr>
          <w:rFonts w:ascii="Times New Roman" w:hAnsi="Times New Roman" w:cs="Times New Roman"/>
        </w:rPr>
        <w:t xml:space="preserve">  </w:t>
      </w:r>
      <w:r w:rsidRPr="00503B37">
        <w:rPr>
          <w:rFonts w:ascii="Times New Roman" w:hAnsi="Times New Roman" w:cs="Times New Roman"/>
        </w:rPr>
        <w:t>наставляемых,  индивидуальные планы работы наставников и наставляемых</w:t>
      </w:r>
      <w:r w:rsidR="00074D2B" w:rsidRPr="00503B37">
        <w:rPr>
          <w:rFonts w:ascii="Times New Roman" w:hAnsi="Times New Roman" w:cs="Times New Roman"/>
        </w:rPr>
        <w:t>, персонализированнные программы</w:t>
      </w:r>
      <w:r w:rsidRPr="00503B37">
        <w:rPr>
          <w:rFonts w:ascii="Times New Roman" w:hAnsi="Times New Roman" w:cs="Times New Roman"/>
        </w:rPr>
        <w:t>).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  Руководство деятельностью наставничества осуществляет куратор, заместитель директора</w:t>
      </w:r>
      <w:r w:rsidR="00074D2B" w:rsidRPr="00503B37">
        <w:rPr>
          <w:rFonts w:ascii="Times New Roman" w:hAnsi="Times New Roman" w:cs="Times New Roman"/>
        </w:rPr>
        <w:t xml:space="preserve"> по</w:t>
      </w:r>
      <w:r w:rsidRPr="00503B37">
        <w:rPr>
          <w:rFonts w:ascii="Times New Roman" w:hAnsi="Times New Roman" w:cs="Times New Roman"/>
        </w:rPr>
        <w:t xml:space="preserve">                     учебно – воспитательной работе.</w:t>
      </w:r>
    </w:p>
    <w:p w:rsidR="003067F9" w:rsidRPr="00503B37" w:rsidRDefault="003067F9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Куратор целевой модели наставничества назначается приказом директора. Реализация   прои</w:t>
      </w:r>
      <w:r w:rsidR="00037B5F" w:rsidRPr="00503B37">
        <w:rPr>
          <w:rFonts w:ascii="Times New Roman" w:hAnsi="Times New Roman" w:cs="Times New Roman"/>
        </w:rPr>
        <w:t xml:space="preserve">сходит через работу куратора с </w:t>
      </w:r>
      <w:r w:rsidRPr="00503B37">
        <w:rPr>
          <w:rFonts w:ascii="Times New Roman" w:hAnsi="Times New Roman" w:cs="Times New Roman"/>
        </w:rPr>
        <w:t xml:space="preserve">двумя базами: базой   наставляемых и базой наставников. 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  Формирование   </w:t>
      </w:r>
      <w:r w:rsidR="00037B5F" w:rsidRPr="00503B37">
        <w:rPr>
          <w:rFonts w:ascii="Times New Roman" w:hAnsi="Times New Roman" w:cs="Times New Roman"/>
        </w:rPr>
        <w:t xml:space="preserve">баз наставников и наставляемых </w:t>
      </w:r>
      <w:r w:rsidRPr="00503B37">
        <w:rPr>
          <w:rFonts w:ascii="Times New Roman" w:hAnsi="Times New Roman" w:cs="Times New Roman"/>
        </w:rPr>
        <w:t xml:space="preserve">осуществляется  </w:t>
      </w:r>
      <w:r w:rsidR="00074D2B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директором  школы,  куратором, педагогами, классными руководителями  и  иными  лицами школы,    располагающими инфор</w:t>
      </w:r>
      <w:r w:rsidR="00074D2B" w:rsidRPr="00503B37">
        <w:rPr>
          <w:rFonts w:ascii="Times New Roman" w:hAnsi="Times New Roman" w:cs="Times New Roman"/>
        </w:rPr>
        <w:t xml:space="preserve">мацией о потребностях педагогов, </w:t>
      </w:r>
      <w:r w:rsidRPr="00503B37">
        <w:rPr>
          <w:rFonts w:ascii="Times New Roman" w:hAnsi="Times New Roman" w:cs="Times New Roman"/>
        </w:rPr>
        <w:t xml:space="preserve">будущих участников направления наставничества. </w:t>
      </w:r>
    </w:p>
    <w:p w:rsidR="006A1469" w:rsidRPr="00503B37" w:rsidRDefault="006A1469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 xml:space="preserve">С целью </w:t>
      </w:r>
      <w:r w:rsidRPr="00503B37">
        <w:rPr>
          <w:spacing w:val="2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период с сентября 20</w:t>
      </w:r>
      <w:r w:rsidR="003067F9" w:rsidRPr="00503B37">
        <w:rPr>
          <w:spacing w:val="2"/>
        </w:rPr>
        <w:t>20</w:t>
      </w:r>
      <w:r w:rsidRPr="00503B37">
        <w:rPr>
          <w:spacing w:val="2"/>
        </w:rPr>
        <w:t xml:space="preserve"> года по сентябрь 2022 года были организованы и проведены следующие мероприятия</w:t>
      </w:r>
      <w:r w:rsidR="00CE0936" w:rsidRPr="00503B37">
        <w:rPr>
          <w:spacing w:val="2"/>
        </w:rPr>
        <w:t>:</w:t>
      </w:r>
    </w:p>
    <w:p w:rsidR="00CE0936" w:rsidRPr="00503B37" w:rsidRDefault="00CE0936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Виртуальная площадка «Молодые – молодым»;</w:t>
      </w:r>
    </w:p>
    <w:p w:rsidR="00CE0936" w:rsidRPr="00503B37" w:rsidRDefault="00CE0936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Круглый стол «На пути к возрождению Наставничества. Проблемы. Диалог. Решение»;</w:t>
      </w:r>
    </w:p>
    <w:p w:rsidR="00CE0936" w:rsidRPr="00503B37" w:rsidRDefault="00CE0936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Организационно-деятельностная игра «Гори – не сгорая». Выявление проблем (основных трудностей), с которыми сталкиваются молодые педагоги в процессе образовательных отношений, знакомство с техниками поиска внутреннего ресурса и снятие психоэмоционального напряжения</w:t>
      </w:r>
      <w:r w:rsidR="003067F9" w:rsidRPr="00503B37">
        <w:rPr>
          <w:rFonts w:ascii="Times New Roman" w:hAnsi="Times New Roman" w:cs="Times New Roman"/>
        </w:rPr>
        <w:t>;</w:t>
      </w:r>
    </w:p>
    <w:p w:rsidR="003067F9" w:rsidRPr="00503B37" w:rsidRDefault="003067F9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Семинар-практикум “Учиться самому, чтобы успешнее учить других”. Успешность педагогической деятельности. Формирование портфолио молодого учителя. Анализ карьерных перспектив молодого учителя;</w:t>
      </w:r>
    </w:p>
    <w:p w:rsidR="003067F9" w:rsidRPr="00503B37" w:rsidRDefault="003067F9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Заседание Совета наставников «Анализ процесса адаптации молодого специалиста: творческая презентация молодого педагога по теме самообразования, выявление склонностей и личных интересов. Взаимодействие с наставником»;</w:t>
      </w:r>
    </w:p>
    <w:p w:rsidR="00037B5F" w:rsidRPr="00503B37" w:rsidRDefault="003067F9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Консультация для наставников «Что нужно знать кураторам по реализации целевой модели наставничества в образовательной организации?»</w:t>
      </w:r>
      <w:r w:rsidR="00037B5F" w:rsidRPr="00503B37">
        <w:rPr>
          <w:rFonts w:ascii="Times New Roman" w:hAnsi="Times New Roman" w:cs="Times New Roman"/>
        </w:rPr>
        <w:t>. Были разобраны следующие вопросы: нормативно-правовое обеспечение реализации целевой модели, методология наставничества, модели и технологии наставничества (ученик-ученик, учитель-учитель, студент-ученик, работодатель-ученик, работодатель- студент). Различные технологии:</w:t>
      </w:r>
    </w:p>
    <w:p w:rsidR="00037B5F" w:rsidRPr="00503B37" w:rsidRDefault="00037B5F" w:rsidP="00503B37">
      <w:pPr>
        <w:pStyle w:val="a9"/>
        <w:ind w:left="106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-консалтинг; -коучинг; -тьюторство, -диалог; -наставничество; -соуправление; -фасилитация и др. Подробно изучили формы, этапы, особенности каждой технологии.</w:t>
      </w:r>
    </w:p>
    <w:p w:rsidR="00037B5F" w:rsidRPr="00503B37" w:rsidRDefault="00037B5F" w:rsidP="00503B37">
      <w:pPr>
        <w:pStyle w:val="a9"/>
        <w:ind w:left="106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lastRenderedPageBreak/>
        <w:t>Каждый определился, что можно использовать у себя в процессе реализации целевой модели наставничества. Также школы выбрали приемлемые для нее формы наставничества.</w:t>
      </w:r>
    </w:p>
    <w:p w:rsidR="00074D2B" w:rsidRPr="00503B37" w:rsidRDefault="00074D2B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Круглый стол «технологии и инструменты наставничества»</w:t>
      </w:r>
    </w:p>
    <w:p w:rsidR="00074D2B" w:rsidRPr="00503B37" w:rsidRDefault="00074D2B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Виртуальная площадка «Портфолио молодого педагога»</w:t>
      </w:r>
    </w:p>
    <w:p w:rsidR="00037B5F" w:rsidRPr="00503B37" w:rsidRDefault="00037B5F" w:rsidP="00503B3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Подготовка к Слету молодых педагогов образовательных и дошкольных образовательных организаций города Мегиона «Точки профессионального роста».</w:t>
      </w:r>
    </w:p>
    <w:p w:rsidR="00037B5F" w:rsidRPr="00503B37" w:rsidRDefault="00037B5F" w:rsidP="00503B37">
      <w:pPr>
        <w:pStyle w:val="a9"/>
        <w:ind w:left="1068"/>
        <w:jc w:val="both"/>
        <w:rPr>
          <w:rFonts w:ascii="Times New Roman" w:hAnsi="Times New Roman" w:cs="Times New Roman"/>
        </w:rPr>
      </w:pP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Формы наставничества в общеобразовательных организациях</w:t>
      </w:r>
      <w:r w:rsidR="00513A43" w:rsidRPr="00503B37">
        <w:rPr>
          <w:rFonts w:ascii="Times New Roman" w:hAnsi="Times New Roman" w:cs="Times New Roman"/>
        </w:rPr>
        <w:t xml:space="preserve"> </w:t>
      </w:r>
      <w:r w:rsidR="00290748" w:rsidRPr="00503B37">
        <w:rPr>
          <w:rFonts w:ascii="Times New Roman" w:hAnsi="Times New Roman" w:cs="Times New Roman"/>
        </w:rPr>
        <w:t>сформированы следующие:</w:t>
      </w:r>
      <w:r w:rsidR="00513A43" w:rsidRPr="00503B37">
        <w:rPr>
          <w:rFonts w:ascii="Times New Roman" w:hAnsi="Times New Roman" w:cs="Times New Roman"/>
        </w:rPr>
        <w:t xml:space="preserve"> «учитель-учитель», «учитель-ученик», также есть направление «ученик-ученик», «студент-ученик».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 соответствии с методическими рекомендациями Министерства просвещения РФ по внедрению целевой модели наставничества школами разработаны нормативно</w:t>
      </w:r>
      <w:r w:rsidR="00513A43" w:rsidRPr="00503B37">
        <w:rPr>
          <w:rFonts w:ascii="Times New Roman" w:hAnsi="Times New Roman" w:cs="Times New Roman"/>
        </w:rPr>
        <w:t>-</w:t>
      </w:r>
      <w:r w:rsidRPr="00503B37">
        <w:rPr>
          <w:rFonts w:ascii="Times New Roman" w:hAnsi="Times New Roman" w:cs="Times New Roman"/>
        </w:rPr>
        <w:softHyphen/>
        <w:t>правовые акты, которые размещены на сайтах ОО: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Положение о наставничестве в образовательной организации,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Издан приказ руководителя школы о внедрении целевой модели</w:t>
      </w:r>
      <w:r w:rsidR="00513A43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наставничества,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Разработана карта внедрения системы наставничества в школе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Приказом назначены кураторы целевой модели наставничества,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утверждены наставнические пары.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 xml:space="preserve">Представленные программы наставников образовательных организаций направлены на создание адекватных условий поддержки профессионального становления учителя с учетом его актуального уровня и перспектив развития профессионализма. Следует отметить, что процесс профессионального становления педагога  </w:t>
      </w:r>
      <w:r w:rsidR="00986957" w:rsidRPr="00503B37">
        <w:rPr>
          <w:color w:val="181818"/>
        </w:rPr>
        <w:t xml:space="preserve"> </w:t>
      </w:r>
      <w:r w:rsidRPr="00503B37">
        <w:rPr>
          <w:color w:val="181818"/>
        </w:rPr>
        <w:t>рассматриваем как систему его развития в интегративном процессе, включающем внутреннее социально-психологическое и профессиональное самоопределение личности, управление этим процессом со стороны самого учителя и школы. Это предполагает определение целей профессиональной деятельности на каждом этапе профессионального становления и соответствующих им содержания, технологий, средств профессионального совершенствования.</w:t>
      </w:r>
    </w:p>
    <w:p w:rsidR="00513A43" w:rsidRPr="00503B37" w:rsidRDefault="00986957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>Программы</w:t>
      </w:r>
      <w:r w:rsidR="00513A43" w:rsidRPr="00503B37">
        <w:rPr>
          <w:color w:val="181818"/>
        </w:rPr>
        <w:t xml:space="preserve"> включает три этапа: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> </w:t>
      </w:r>
      <w:r w:rsidRPr="00503B37">
        <w:rPr>
          <w:bCs/>
          <w:iCs/>
          <w:color w:val="181818"/>
        </w:rPr>
        <w:t>Адаптационный этап</w:t>
      </w:r>
      <w:r w:rsidRPr="00503B37">
        <w:rPr>
          <w:color w:val="181818"/>
        </w:rPr>
        <w:t>. Знакомство опытного педагога с начинающим учителем, когда наставник определяет для себя пробелы в его подготовке, умениях и навыках, развитии профессиональных компетенций для составления конкретной программы адаптации.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bCs/>
          <w:iCs/>
          <w:color w:val="181818"/>
        </w:rPr>
        <w:t>Основной этап</w:t>
      </w:r>
      <w:r w:rsidRPr="00503B37">
        <w:rPr>
          <w:color w:val="181818"/>
        </w:rPr>
        <w:t>. Реализация в совместной деятельности программы адаптации начинающего педагога. Коррекция умений и навыков, развитие компетенций. Наставник помогает подшефному составить собственную программу профессионального роста.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bCs/>
          <w:iCs/>
          <w:color w:val="181818"/>
        </w:rPr>
        <w:t>Контрольно-оценочный этап.</w:t>
      </w:r>
      <w:r w:rsidRPr="00503B37">
        <w:rPr>
          <w:b/>
          <w:bCs/>
          <w:i/>
          <w:iCs/>
          <w:color w:val="181818"/>
        </w:rPr>
        <w:t> </w:t>
      </w:r>
      <w:r w:rsidRPr="00503B37">
        <w:rPr>
          <w:color w:val="181818"/>
        </w:rPr>
        <w:t>Оценка наставником уровня профессиональной компетентности начинающего учителя, определение его готовность к выполнению своих обязанностей.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 xml:space="preserve">Условиями эффективности реализации программы </w:t>
      </w:r>
      <w:r w:rsidR="00290748" w:rsidRPr="00503B37">
        <w:rPr>
          <w:color w:val="181818"/>
        </w:rPr>
        <w:t xml:space="preserve">  являются</w:t>
      </w:r>
      <w:r w:rsidRPr="00503B37">
        <w:rPr>
          <w:color w:val="181818"/>
        </w:rPr>
        <w:t>: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t>• </w:t>
      </w:r>
      <w:r w:rsidRPr="00503B37">
        <w:rPr>
          <w:color w:val="181818"/>
        </w:rPr>
        <w:t>взаимная заинтересованность наставника и молодого специалиста;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t>• </w:t>
      </w:r>
      <w:r w:rsidRPr="00503B37">
        <w:rPr>
          <w:color w:val="181818"/>
        </w:rPr>
        <w:t>административный контроль за процессом наставничества;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t>• </w:t>
      </w:r>
      <w:r w:rsidRPr="00503B37">
        <w:rPr>
          <w:color w:val="181818"/>
        </w:rPr>
        <w:t>тщательно продуманное планирование и своевременное отслеживание промежуточных результатов сотрудничества.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bCs/>
          <w:iCs/>
          <w:color w:val="181818"/>
        </w:rPr>
        <w:t>Основными направлениями</w:t>
      </w:r>
      <w:r w:rsidRPr="00503B37">
        <w:rPr>
          <w:color w:val="181818"/>
        </w:rPr>
        <w:t> </w:t>
      </w:r>
      <w:r w:rsidR="00290748" w:rsidRPr="00503B37">
        <w:rPr>
          <w:color w:val="181818"/>
        </w:rPr>
        <w:t>работы педагога-наставника отмечены</w:t>
      </w:r>
      <w:r w:rsidRPr="00503B37">
        <w:rPr>
          <w:color w:val="181818"/>
        </w:rPr>
        <w:t xml:space="preserve"> следующие: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адаптационная работа;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психологическая поддержка;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мотивация самообразования;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организация профессиональной коммуникации.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t> </w:t>
      </w:r>
      <w:r w:rsidRPr="00503B37">
        <w:rPr>
          <w:color w:val="181818"/>
        </w:rPr>
        <w:tab/>
        <w:t xml:space="preserve">Адаптационная работа </w:t>
      </w:r>
      <w:r w:rsidR="00290748" w:rsidRPr="00503B37">
        <w:rPr>
          <w:color w:val="181818"/>
        </w:rPr>
        <w:t>включает</w:t>
      </w:r>
      <w:r w:rsidRPr="00503B37">
        <w:rPr>
          <w:color w:val="181818"/>
        </w:rPr>
        <w:t>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знакомство со школой, представление начинающего учителя коллективу школы на педагогическом совете;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организация шефской пары и закрепление учителя-наставника;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разработка адаптационной программы профессионального становления начинающего учителя;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контроль и оценка профессиональной адаптации начинающего учителя.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lastRenderedPageBreak/>
        <w:t>Мотивация самообразования предполагает включение начинающего учителя в различные формы повышения квалификации: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педагогическое проектирование;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решение педагогических ситуаций;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активно-игровые методы;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профессиональные конкурсы;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документальный анализ;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часы информационного обмена;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посещение уроков и мероприятий, проводимых коллегами, с последующим анализом;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совместная с наставником работа по подготовке уроков и педагогических мероприятий;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>Работа по организации профессиональной коммуникации включает в себя следующие направления: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 xml:space="preserve">– с наставниками – оказание помощи при составлении тематических и поурочных планов, взаимопосещение </w:t>
      </w:r>
      <w:r w:rsidR="00290748" w:rsidRPr="00503B37">
        <w:rPr>
          <w:color w:val="181818"/>
        </w:rPr>
        <w:t xml:space="preserve"> </w:t>
      </w:r>
      <w:r w:rsidRPr="00503B37">
        <w:rPr>
          <w:color w:val="181818"/>
        </w:rPr>
        <w:t>уроков, совместная подготовка материалов для контрольных работ, анализ и коррекция результатов;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</w:t>
      </w:r>
      <w:r w:rsidR="00290748" w:rsidRPr="00503B37">
        <w:rPr>
          <w:color w:val="181818"/>
        </w:rPr>
        <w:t xml:space="preserve">с </w:t>
      </w:r>
      <w:r w:rsidRPr="00503B37">
        <w:rPr>
          <w:color w:val="181818"/>
        </w:rPr>
        <w:t>коллегами по методическому объединению и в учреждении образования;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</w:t>
      </w:r>
      <w:r w:rsidR="00290748" w:rsidRPr="00503B37">
        <w:rPr>
          <w:color w:val="181818"/>
        </w:rPr>
        <w:t xml:space="preserve">с </w:t>
      </w:r>
      <w:r w:rsidRPr="00503B37">
        <w:rPr>
          <w:color w:val="181818"/>
        </w:rPr>
        <w:t>администрацией;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</w:t>
      </w:r>
      <w:r w:rsidR="00290748" w:rsidRPr="00503B37">
        <w:rPr>
          <w:color w:val="181818"/>
        </w:rPr>
        <w:t xml:space="preserve">с </w:t>
      </w:r>
      <w:r w:rsidRPr="00503B37">
        <w:rPr>
          <w:color w:val="181818"/>
        </w:rPr>
        <w:t>учениками и их родителями.</w:t>
      </w:r>
    </w:p>
    <w:p w:rsidR="00513A43" w:rsidRPr="00503B37" w:rsidRDefault="00513A43" w:rsidP="00503B37">
      <w:pPr>
        <w:jc w:val="both"/>
        <w:rPr>
          <w:rFonts w:ascii="Times New Roman" w:hAnsi="Times New Roman" w:cs="Times New Roman"/>
        </w:rPr>
      </w:pPr>
    </w:p>
    <w:p w:rsidR="00290748" w:rsidRPr="00503B37" w:rsidRDefault="00290748" w:rsidP="00503B3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</w:rPr>
      </w:pPr>
      <w:bookmarkStart w:id="1" w:name="bookmark0"/>
      <w:r w:rsidRPr="00503B37">
        <w:rPr>
          <w:rFonts w:ascii="Times New Roman" w:eastAsia="Times New Roman" w:hAnsi="Times New Roman" w:cs="Times New Roman"/>
          <w:bCs/>
        </w:rPr>
        <w:t>«</w:t>
      </w:r>
      <w:r w:rsidRPr="00503B37">
        <w:rPr>
          <w:rFonts w:ascii="Times New Roman" w:eastAsia="Times New Roman" w:hAnsi="Times New Roman" w:cs="Times New Roman"/>
          <w:bCs/>
        </w:rPr>
        <w:t>Персонализированная программа</w:t>
      </w:r>
      <w:r w:rsidRPr="00503B37">
        <w:rPr>
          <w:rFonts w:ascii="Times New Roman" w:eastAsia="Times New Roman" w:hAnsi="Times New Roman" w:cs="Times New Roman"/>
          <w:bCs/>
        </w:rPr>
        <w:t xml:space="preserve"> </w:t>
      </w:r>
      <w:r w:rsidRPr="00503B37">
        <w:rPr>
          <w:rFonts w:ascii="Times New Roman" w:eastAsia="Times New Roman" w:hAnsi="Times New Roman" w:cs="Times New Roman"/>
          <w:bCs/>
        </w:rPr>
        <w:t>педагога-наставника Жбановой Анны Юрьевны, учителя английского языка, с молодым педагогом Медведевой Евгенией Олеговной, учителем английского языка,  на 2022-2023 учебный год</w:t>
      </w:r>
      <w:r w:rsidRPr="00503B37">
        <w:rPr>
          <w:rFonts w:ascii="Times New Roman" w:eastAsia="Times New Roman" w:hAnsi="Times New Roman" w:cs="Times New Roman"/>
          <w:bCs/>
        </w:rPr>
        <w:t>»</w:t>
      </w:r>
      <w:r w:rsidR="00A21FE0" w:rsidRPr="00503B37">
        <w:rPr>
          <w:rFonts w:ascii="Times New Roman" w:eastAsia="Times New Roman" w:hAnsi="Times New Roman" w:cs="Times New Roman"/>
          <w:bCs/>
        </w:rPr>
        <w:t>. Отмечаю, что</w:t>
      </w:r>
    </w:p>
    <w:p w:rsidR="009347EE" w:rsidRPr="00503B37" w:rsidRDefault="00A21FE0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</w:t>
      </w:r>
      <w:r w:rsidR="00977877" w:rsidRPr="00503B37">
        <w:rPr>
          <w:rFonts w:ascii="Times New Roman" w:hAnsi="Times New Roman" w:cs="Times New Roman"/>
        </w:rPr>
        <w:t>сновной целью при работе с педагогами в течение этого учебного года ставилось -</w:t>
      </w:r>
      <w:bookmarkEnd w:id="1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создание организационно-методических условий для успешной адаптации молодых педагогов в условиях современной школы, а также в рамках целевой модели наставничества в школе.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Основные идеи: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используя возможности организации методической работы по целевой модели наставничества создать условия для развития профессиональных качеств педагогов;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используя возможности программы по целевой модели наставничества создать условия для формирования у педагогов готовности к самообразованию и самосовершенствованию.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bookmarkStart w:id="2" w:name="bookmark1"/>
      <w:r w:rsidRPr="00503B37">
        <w:rPr>
          <w:rFonts w:ascii="Times New Roman" w:hAnsi="Times New Roman" w:cs="Times New Roman"/>
        </w:rPr>
        <w:t>В течение года решались задачи:</w:t>
      </w:r>
      <w:bookmarkEnd w:id="2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помочь адаптироваться учителю в коллективе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определить уровень профессиональной подготовки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выявить затруднения в педагогической практике и принять меры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формировать творческую индивидуальность учителя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развивать потребности у педагогов к профессиональному самосовершенствованию и работе над собой.</w:t>
      </w:r>
    </w:p>
    <w:p w:rsidR="009347EE" w:rsidRPr="00503B37" w:rsidRDefault="00A21FE0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</w:t>
      </w:r>
      <w:r w:rsidR="00977877" w:rsidRPr="00503B37">
        <w:rPr>
          <w:rFonts w:ascii="Times New Roman" w:hAnsi="Times New Roman" w:cs="Times New Roman"/>
        </w:rPr>
        <w:t xml:space="preserve"> целью организации поддержки и</w:t>
      </w:r>
      <w:r w:rsidRPr="00503B37">
        <w:rPr>
          <w:rFonts w:ascii="Times New Roman" w:hAnsi="Times New Roman" w:cs="Times New Roman"/>
        </w:rPr>
        <w:t xml:space="preserve"> методической помощи наставник проводит постоянную работу с педагогом.</w:t>
      </w:r>
    </w:p>
    <w:p w:rsidR="009347EE" w:rsidRPr="00503B37" w:rsidRDefault="00A21FE0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Нужно отметить, что за </w:t>
      </w:r>
      <w:r w:rsidR="00977877" w:rsidRPr="00503B37">
        <w:rPr>
          <w:rFonts w:ascii="Times New Roman" w:hAnsi="Times New Roman" w:cs="Times New Roman"/>
        </w:rPr>
        <w:t xml:space="preserve">каждым </w:t>
      </w:r>
      <w:r w:rsidRPr="00503B37">
        <w:rPr>
          <w:rFonts w:ascii="Times New Roman" w:hAnsi="Times New Roman" w:cs="Times New Roman"/>
        </w:rPr>
        <w:t xml:space="preserve">молодым </w:t>
      </w:r>
      <w:r w:rsidR="00977877" w:rsidRPr="00503B37">
        <w:rPr>
          <w:rFonts w:ascii="Times New Roman" w:hAnsi="Times New Roman" w:cs="Times New Roman"/>
        </w:rPr>
        <w:t xml:space="preserve">педагогом </w:t>
      </w:r>
      <w:r w:rsidRPr="00503B37">
        <w:rPr>
          <w:rFonts w:ascii="Times New Roman" w:hAnsi="Times New Roman" w:cs="Times New Roman"/>
        </w:rPr>
        <w:t xml:space="preserve">в образовательных организациях </w:t>
      </w:r>
      <w:r w:rsidR="00977877" w:rsidRPr="00503B37">
        <w:rPr>
          <w:rFonts w:ascii="Times New Roman" w:hAnsi="Times New Roman" w:cs="Times New Roman"/>
        </w:rPr>
        <w:t>был закреплен наставник.</w:t>
      </w:r>
    </w:p>
    <w:p w:rsidR="00A21FE0" w:rsidRPr="00503B37" w:rsidRDefault="00A21FE0" w:rsidP="00503B37">
      <w:pPr>
        <w:tabs>
          <w:tab w:val="left" w:pos="12616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«</w:t>
      </w:r>
      <w:r w:rsidRPr="00503B37">
        <w:rPr>
          <w:rFonts w:ascii="Times New Roman" w:hAnsi="Times New Roman" w:cs="Times New Roman"/>
        </w:rPr>
        <w:t>План индивидуальной работы  с молодым педагогом на 2022- 2023 учебный год</w:t>
      </w:r>
    </w:p>
    <w:p w:rsidR="00A21FE0" w:rsidRPr="00503B37" w:rsidRDefault="00A21FE0" w:rsidP="00503B37">
      <w:pPr>
        <w:tabs>
          <w:tab w:val="left" w:pos="12616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Ф.И.О. наставника: Фархутдинова Флорида Гаяновна</w:t>
      </w:r>
    </w:p>
    <w:p w:rsidR="00A21FE0" w:rsidRPr="00503B37" w:rsidRDefault="00A21FE0" w:rsidP="00503B37">
      <w:pPr>
        <w:tabs>
          <w:tab w:val="left" w:pos="12616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Стаж работы: 36 лет</w:t>
      </w:r>
    </w:p>
    <w:p w:rsidR="00A21FE0" w:rsidRPr="00503B37" w:rsidRDefault="00A21FE0" w:rsidP="00503B37">
      <w:pPr>
        <w:tabs>
          <w:tab w:val="left" w:pos="12616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Ф.И.О. молодого специалиста: Педченко Андрей Владимирович</w:t>
      </w:r>
    </w:p>
    <w:p w:rsidR="00A21FE0" w:rsidRPr="00503B37" w:rsidRDefault="00A21FE0" w:rsidP="00503B37">
      <w:pPr>
        <w:tabs>
          <w:tab w:val="left" w:pos="12616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Стаж работы: 2 года</w:t>
      </w:r>
    </w:p>
    <w:p w:rsidR="00A21FE0" w:rsidRPr="00503B37" w:rsidRDefault="00A21FE0" w:rsidP="00503B37">
      <w:pPr>
        <w:tabs>
          <w:tab w:val="left" w:pos="12616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Срок совместной работы: 1-й год</w:t>
      </w:r>
      <w:r w:rsidRPr="00503B37">
        <w:rPr>
          <w:rFonts w:ascii="Times New Roman" w:hAnsi="Times New Roman" w:cs="Times New Roman"/>
        </w:rPr>
        <w:t>».</w:t>
      </w:r>
    </w:p>
    <w:p w:rsidR="00A21FE0" w:rsidRPr="00503B37" w:rsidRDefault="00A21FE0" w:rsidP="00503B37">
      <w:pPr>
        <w:tabs>
          <w:tab w:val="left" w:pos="12616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Хотя данный документ назван «План», а цели, задачи, методы работы отражают персонализированную программу.</w:t>
      </w:r>
    </w:p>
    <w:p w:rsidR="00A21FE0" w:rsidRPr="00503B37" w:rsidRDefault="00A21FE0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A21FE0" w:rsidP="00503B37">
      <w:pPr>
        <w:ind w:firstLine="708"/>
        <w:jc w:val="both"/>
        <w:rPr>
          <w:rFonts w:ascii="Times New Roman" w:hAnsi="Times New Roman" w:cs="Times New Roman"/>
        </w:rPr>
      </w:pPr>
      <w:bookmarkStart w:id="3" w:name="bookmark2"/>
      <w:r w:rsidRPr="00503B37">
        <w:rPr>
          <w:rFonts w:ascii="Times New Roman" w:hAnsi="Times New Roman" w:cs="Times New Roman"/>
        </w:rPr>
        <w:t>Наставником б</w:t>
      </w:r>
      <w:r w:rsidR="00977877" w:rsidRPr="00503B37">
        <w:rPr>
          <w:rFonts w:ascii="Times New Roman" w:hAnsi="Times New Roman" w:cs="Times New Roman"/>
        </w:rPr>
        <w:t xml:space="preserve">ыли выбраны </w:t>
      </w:r>
      <w:r w:rsidRPr="00503B37">
        <w:rPr>
          <w:rFonts w:ascii="Times New Roman" w:hAnsi="Times New Roman" w:cs="Times New Roman"/>
        </w:rPr>
        <w:t xml:space="preserve">следующие </w:t>
      </w:r>
      <w:r w:rsidR="00977877" w:rsidRPr="00503B37">
        <w:rPr>
          <w:rFonts w:ascii="Times New Roman" w:hAnsi="Times New Roman" w:cs="Times New Roman"/>
        </w:rPr>
        <w:t>направления работы:</w:t>
      </w:r>
      <w:bookmarkEnd w:id="3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планирование и организация работы по предмету;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планирование и организация методической работы;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работа со школьной документацией;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к</w:t>
      </w:r>
      <w:r w:rsidR="00A21FE0" w:rsidRPr="00503B37">
        <w:rPr>
          <w:rFonts w:ascii="Times New Roman" w:hAnsi="Times New Roman" w:cs="Times New Roman"/>
        </w:rPr>
        <w:t>онтроль за деятельностью молодого педагога</w:t>
      </w:r>
      <w:r w:rsidRPr="00503B37">
        <w:rPr>
          <w:rFonts w:ascii="Times New Roman" w:hAnsi="Times New Roman" w:cs="Times New Roman"/>
        </w:rPr>
        <w:t>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посещение уроков опытных педагогов;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самообразование педагога;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участие в методических мероприятиях.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В </w:t>
      </w:r>
      <w:r w:rsidR="00A21FE0" w:rsidRPr="00503B37">
        <w:rPr>
          <w:rFonts w:ascii="Times New Roman" w:hAnsi="Times New Roman" w:cs="Times New Roman"/>
        </w:rPr>
        <w:t xml:space="preserve">  образовательных организациях основном ведется</w:t>
      </w:r>
      <w:r w:rsidRPr="00503B37">
        <w:rPr>
          <w:rFonts w:ascii="Times New Roman" w:hAnsi="Times New Roman" w:cs="Times New Roman"/>
        </w:rPr>
        <w:t xml:space="preserve"> работа по форме «Учитель-учитель»</w:t>
      </w:r>
      <w:r w:rsidR="00A21FE0" w:rsidRPr="00503B37">
        <w:rPr>
          <w:rFonts w:ascii="Times New Roman" w:hAnsi="Times New Roman" w:cs="Times New Roman"/>
        </w:rPr>
        <w:t>. Так в МАОУ «СОШ№1» составлена программа наставничества Сахабеевой Е.Л., наставника, и Калашниковой М.Ю., молодого педагога.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bookmarkStart w:id="4" w:name="bookmark3"/>
      <w:r w:rsidRPr="00503B37">
        <w:rPr>
          <w:rFonts w:ascii="Times New Roman" w:hAnsi="Times New Roman" w:cs="Times New Roman"/>
        </w:rPr>
        <w:t>Содержание деятельности:</w:t>
      </w:r>
      <w:bookmarkEnd w:id="4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Диагностика затруднений молодых специалистов и выбор форм оказания помощи на основе анализа их потребностей;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Планирование и анализ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Разработка рекомендаций о содержании, методах и формах организации воспитательно - образовательной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Помощь молодым специалистам в повышении эффективности организации учебно - воспитательной работы;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Создание условий для совершенствования пе</w:t>
      </w:r>
      <w:r w:rsidR="00A21FE0" w:rsidRPr="00503B37">
        <w:rPr>
          <w:rFonts w:ascii="Times New Roman" w:hAnsi="Times New Roman" w:cs="Times New Roman"/>
        </w:rPr>
        <w:t>дагогического мастерства молодого учителя</w:t>
      </w:r>
      <w:r w:rsidRPr="00503B37">
        <w:rPr>
          <w:rFonts w:ascii="Times New Roman" w:hAnsi="Times New Roman" w:cs="Times New Roman"/>
        </w:rPr>
        <w:t>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Организация встреч с опытными учителями, демонстрация опыта успешной педагогической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Проведение Декады успехов молодого специалиста с посещением уроков учителей </w:t>
      </w:r>
      <w:r w:rsidR="008C4512" w:rsidRPr="00503B37">
        <w:rPr>
          <w:rFonts w:ascii="Times New Roman" w:hAnsi="Times New Roman" w:cs="Times New Roman"/>
        </w:rPr>
        <w:t>–</w:t>
      </w:r>
      <w:r w:rsidRPr="00503B37">
        <w:rPr>
          <w:rFonts w:ascii="Times New Roman" w:hAnsi="Times New Roman" w:cs="Times New Roman"/>
        </w:rPr>
        <w:t xml:space="preserve"> наставников</w:t>
      </w:r>
      <w:r w:rsidR="008C4512" w:rsidRPr="00503B37">
        <w:rPr>
          <w:rFonts w:ascii="Times New Roman" w:hAnsi="Times New Roman" w:cs="Times New Roman"/>
        </w:rPr>
        <w:t xml:space="preserve"> в школе</w:t>
      </w:r>
      <w:r w:rsidRPr="00503B37">
        <w:rPr>
          <w:rFonts w:ascii="Times New Roman" w:hAnsi="Times New Roman" w:cs="Times New Roman"/>
        </w:rPr>
        <w:t>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Планируемые результаты: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формирование педагогических кадров, соответствующих требованиям современной системы образования (методически и психологически грамотных, творческих и коммуникабельных);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формирование у педагога осознания необходимости непрерывного самообразовании, постоянного повышения профессиональной компетентности;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успешная адаптации начинающего педагога в учреждении;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активизации практических, индивидуальных,</w:t>
      </w:r>
      <w:r w:rsidRPr="00503B37">
        <w:rPr>
          <w:rFonts w:ascii="Times New Roman" w:hAnsi="Times New Roman" w:cs="Times New Roman"/>
        </w:rPr>
        <w:tab/>
        <w:t>самостоятельных</w:t>
      </w:r>
      <w:r w:rsidRPr="00503B37">
        <w:rPr>
          <w:rFonts w:ascii="Times New Roman" w:hAnsi="Times New Roman" w:cs="Times New Roman"/>
        </w:rPr>
        <w:tab/>
        <w:t>навыков</w:t>
      </w:r>
      <w:r w:rsidR="008C4512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преподавания;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повышение профессиональной компетентности молодого педагога в вопросах педагогики и психологии;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обеспечение непрерывного совершенствования качества преподавания;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совершенствование методов работы по развитию творческой и самостоятельной деятельности обучающихся;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использование в работе начинающих педагогов инновационных педагогических технологий.</w:t>
      </w:r>
    </w:p>
    <w:p w:rsidR="009347EE" w:rsidRPr="00503B37" w:rsidRDefault="008C4512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Анализируя планы работы педагогов-наставников МАОУ «СОШ№3 им.И.И.Рынкового», понимаешь, что д</w:t>
      </w:r>
      <w:r w:rsidR="00977877" w:rsidRPr="00503B37">
        <w:rPr>
          <w:rFonts w:ascii="Times New Roman" w:hAnsi="Times New Roman" w:cs="Times New Roman"/>
        </w:rPr>
        <w:t xml:space="preserve">еятельность школы </w:t>
      </w:r>
      <w:r w:rsidRPr="00503B37">
        <w:rPr>
          <w:rFonts w:ascii="Times New Roman" w:hAnsi="Times New Roman" w:cs="Times New Roman"/>
        </w:rPr>
        <w:t>по наставничеству способствует</w:t>
      </w:r>
      <w:r w:rsidR="00977877" w:rsidRPr="00503B37">
        <w:rPr>
          <w:rFonts w:ascii="Times New Roman" w:hAnsi="Times New Roman" w:cs="Times New Roman"/>
        </w:rPr>
        <w:t xml:space="preserve"> тому, чтобы из молодого специалиста «вырос» молодой перспективный педагог,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:rsidR="009347EE" w:rsidRPr="00503B37" w:rsidRDefault="008C4512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Диагностический подход позволит</w:t>
      </w:r>
      <w:r w:rsidR="00977877" w:rsidRPr="00503B37">
        <w:rPr>
          <w:rFonts w:ascii="Times New Roman" w:hAnsi="Times New Roman" w:cs="Times New Roman"/>
        </w:rPr>
        <w:t>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точно учесть потребности педагога по всем направлениям развития педагогического мастерства;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объективно оценить промежуточные и конечные результаты;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определить перспективы создания наиболее благоприятных условий для развития творческой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наметить программу роста пе</w:t>
      </w:r>
      <w:r w:rsidR="008C4512" w:rsidRPr="00503B37">
        <w:rPr>
          <w:rFonts w:ascii="Times New Roman" w:hAnsi="Times New Roman" w:cs="Times New Roman"/>
        </w:rPr>
        <w:t>дагогического мастерства</w:t>
      </w:r>
      <w:r w:rsidRPr="00503B37">
        <w:rPr>
          <w:rFonts w:ascii="Times New Roman" w:hAnsi="Times New Roman" w:cs="Times New Roman"/>
        </w:rPr>
        <w:t xml:space="preserve"> молодого специалиста;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микро групп;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lastRenderedPageBreak/>
        <w:t>обеспечить тесную взаимосвязь методической работы с учебой педагогов, с повышением их общего культурного уровня;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выявить трудности, которые они испытывали в первый год своей педагогической деятельности.</w:t>
      </w:r>
    </w:p>
    <w:p w:rsidR="008C4512" w:rsidRPr="00503B37" w:rsidRDefault="008C4512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FB2948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А</w:t>
      </w:r>
      <w:r w:rsidR="008C4512" w:rsidRPr="00503B37">
        <w:rPr>
          <w:rFonts w:ascii="Times New Roman" w:hAnsi="Times New Roman" w:cs="Times New Roman"/>
        </w:rPr>
        <w:t>нализируя планы педагогов-наставников МАОУ «СОШ№9»</w:t>
      </w:r>
      <w:r w:rsidRPr="00503B37">
        <w:rPr>
          <w:rFonts w:ascii="Times New Roman" w:hAnsi="Times New Roman" w:cs="Times New Roman"/>
        </w:rPr>
        <w:t>,МАОУ «СОШ№2», отмечаю.</w:t>
      </w:r>
      <w:r w:rsidR="008C4512" w:rsidRPr="00503B37">
        <w:rPr>
          <w:rFonts w:ascii="Times New Roman" w:hAnsi="Times New Roman" w:cs="Times New Roman"/>
        </w:rPr>
        <w:t xml:space="preserve"> </w:t>
      </w:r>
      <w:r w:rsidR="00977877" w:rsidRPr="00503B37">
        <w:rPr>
          <w:rFonts w:ascii="Times New Roman" w:hAnsi="Times New Roman" w:cs="Times New Roman"/>
        </w:rPr>
        <w:t xml:space="preserve"> что молодые учителя стремятся к росту своей профессиональной компетенции.</w:t>
      </w:r>
    </w:p>
    <w:p w:rsidR="009347EE" w:rsidRPr="00503B37" w:rsidRDefault="00FB2948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Основные задачи, которые ставят</w:t>
      </w:r>
      <w:r w:rsidR="00977877" w:rsidRPr="00503B37">
        <w:rPr>
          <w:rFonts w:ascii="Times New Roman" w:hAnsi="Times New Roman" w:cs="Times New Roman"/>
        </w:rPr>
        <w:t xml:space="preserve"> перед собой </w:t>
      </w:r>
      <w:r w:rsidRPr="00503B37">
        <w:rPr>
          <w:rFonts w:ascii="Times New Roman" w:hAnsi="Times New Roman" w:cs="Times New Roman"/>
        </w:rPr>
        <w:t xml:space="preserve">наставники </w:t>
      </w:r>
      <w:r w:rsidR="00977877" w:rsidRPr="00503B37">
        <w:rPr>
          <w:rFonts w:ascii="Times New Roman" w:hAnsi="Times New Roman" w:cs="Times New Roman"/>
        </w:rPr>
        <w:t>- это выявление уровня профессиональной компетенции, оказание практической помощи начинающим специалистам, обеспечение постоянного освоения современной педагогической теории и практики, создание условий для саморазвития молодых специалистов.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Учителя-наставники посещали уроки молодых специалистов с целью оказания им методической помощи. В свою очередь молодые специалисты посещали уроки своих наставников, и по возможности открытые уроки, принимали участие в их анализе.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Работа </w:t>
      </w:r>
      <w:r w:rsidR="00FB2948" w:rsidRPr="00503B37">
        <w:rPr>
          <w:rFonts w:ascii="Times New Roman" w:hAnsi="Times New Roman" w:cs="Times New Roman"/>
        </w:rPr>
        <w:t>с молодыми специалистами помогает</w:t>
      </w:r>
      <w:r w:rsidRPr="00503B37">
        <w:rPr>
          <w:rFonts w:ascii="Times New Roman" w:hAnsi="Times New Roman" w:cs="Times New Roman"/>
        </w:rPr>
        <w:t xml:space="preserve"> становлению их педагогического мастерства. Однако существует проблема выбора учителями форм и методов работы в</w:t>
      </w:r>
      <w:r w:rsidR="00FB2948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соответствии с целью урока, в работе с детьми с низкой учебной мотивацией, в частности проблема состоит в вовлечении их в активную учебную деятельность. Не всегда умеют молодые специалисты осуществить индивидуальный подход в работе с учетом возрастных особенностей обучающихся.</w:t>
      </w:r>
    </w:p>
    <w:p w:rsidR="00FB2948" w:rsidRPr="00503B37" w:rsidRDefault="00FB2948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Анализируя планы работы педагогов-наставников МБОУ «СОШ№6», обращаю внимание, что м</w:t>
      </w:r>
      <w:r w:rsidR="00977877" w:rsidRPr="00503B37">
        <w:rPr>
          <w:rFonts w:ascii="Times New Roman" w:hAnsi="Times New Roman" w:cs="Times New Roman"/>
        </w:rPr>
        <w:t xml:space="preserve">олодым педагогам </w:t>
      </w:r>
      <w:r w:rsidRPr="00503B37">
        <w:rPr>
          <w:rFonts w:ascii="Times New Roman" w:hAnsi="Times New Roman" w:cs="Times New Roman"/>
        </w:rPr>
        <w:t>необходимо продолжа</w:t>
      </w:r>
      <w:r w:rsidR="00977877" w:rsidRPr="00503B37">
        <w:rPr>
          <w:rFonts w:ascii="Times New Roman" w:hAnsi="Times New Roman" w:cs="Times New Roman"/>
        </w:rPr>
        <w:t xml:space="preserve">ть создание электронного портфолио. </w:t>
      </w:r>
    </w:p>
    <w:p w:rsidR="00FB2948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Необходимо усилить совместную деятельность молодых учителей и психолога в работе с учащимися, требующими к себе особого внимания, в том числе с особенностями психофизического развития, а также с учащимися с высокой учебной мотивацией, уделить больше внимания отработке эффективных приёмов и методов в организации учебной деятельности. 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Молодым педагогам принимать более активное участие в конкурсах различного уровня.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Период адаптации молодых специалистов </w:t>
      </w:r>
      <w:r w:rsidR="00FB2948" w:rsidRPr="00503B37">
        <w:rPr>
          <w:rFonts w:ascii="Times New Roman" w:hAnsi="Times New Roman" w:cs="Times New Roman"/>
        </w:rPr>
        <w:t>проходит успешно. Им оказывается</w:t>
      </w:r>
      <w:r w:rsidRPr="00503B37">
        <w:rPr>
          <w:rFonts w:ascii="Times New Roman" w:hAnsi="Times New Roman" w:cs="Times New Roman"/>
        </w:rPr>
        <w:t xml:space="preserve"> помощь администрацией школы, педагогами-наставниками в вопросах ведения документации, совершенствования теоретических знаний, повышения профессионального мастерства.</w:t>
      </w:r>
    </w:p>
    <w:p w:rsidR="009347EE" w:rsidRPr="00503B37" w:rsidRDefault="00FB2948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 конце учебного года будет</w:t>
      </w:r>
      <w:r w:rsidR="00977877" w:rsidRPr="00503B37">
        <w:rPr>
          <w:rFonts w:ascii="Times New Roman" w:hAnsi="Times New Roman" w:cs="Times New Roman"/>
        </w:rPr>
        <w:t xml:space="preserve"> проведено анкетирование на выявление профессиональных затруднений, определение степени комфортности молодого педагога в колле</w:t>
      </w:r>
      <w:r w:rsidRPr="00503B37">
        <w:rPr>
          <w:rFonts w:ascii="Times New Roman" w:hAnsi="Times New Roman" w:cs="Times New Roman"/>
        </w:rPr>
        <w:t>ктиве, и на основании этого будут</w:t>
      </w:r>
      <w:r w:rsidR="00977877" w:rsidRPr="00503B37">
        <w:rPr>
          <w:rFonts w:ascii="Times New Roman" w:hAnsi="Times New Roman" w:cs="Times New Roman"/>
        </w:rPr>
        <w:t xml:space="preserve"> поставлены </w:t>
      </w:r>
      <w:r w:rsidRPr="00503B37">
        <w:rPr>
          <w:rFonts w:ascii="Times New Roman" w:hAnsi="Times New Roman" w:cs="Times New Roman"/>
        </w:rPr>
        <w:t>задачи на следующий учебный год.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Хочется выразить благодарность учителям - наставникам и молодым педагогам в совместной работе.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Анализ работы показывает, что занятия, проводимые в разных формах, способствуют конструктивной работе молодых коллег и опытных наставников, помогают разобраться в сложных вопросах инновации в образовании, в применении научно - исследовательской деятельности на уроке и во внеурочной деятельности, способствуют реализации личностно-ориентированного образования в школе.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bookmarkStart w:id="5" w:name="bookmark4"/>
      <w:r w:rsidRPr="00503B37">
        <w:rPr>
          <w:rFonts w:ascii="Times New Roman" w:hAnsi="Times New Roman" w:cs="Times New Roman"/>
        </w:rPr>
        <w:t>Выводы:</w:t>
      </w:r>
      <w:bookmarkEnd w:id="5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Продолжить работу по созданию условий для совершенствования педагогического мастерства молодых учителей с использованием системы целевой модели наставничества.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Педагогам-наставникам: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способствовать созданию оптимальных условий для адаптации молодого специалиста в педагогическом коллективе;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мотивировать и поощрять молодого специалиста к саморазвитию и самосовершенствованию;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способствовать раскрытию творческого потенциала начинающего педагога.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lastRenderedPageBreak/>
        <w:t>Молодым специалистам:</w:t>
      </w:r>
      <w:bookmarkStart w:id="6" w:name="_GoBack"/>
      <w:bookmarkEnd w:id="6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прислушиваться к рекомендациям опытных педагогов по организации учебного процесса;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овладевать теоретическими знаниями и практическими навыками для совершенствования педагогических компетенций;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изучать передовой педагогический опыт учителей.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bookmarkStart w:id="7" w:name="bookmark5"/>
      <w:r w:rsidRPr="00503B37">
        <w:rPr>
          <w:rFonts w:ascii="Times New Roman" w:hAnsi="Times New Roman" w:cs="Times New Roman"/>
        </w:rPr>
        <w:t>Предложения:</w:t>
      </w:r>
      <w:bookmarkEnd w:id="7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Молодым</w:t>
      </w:r>
      <w:r w:rsidRPr="00503B37">
        <w:rPr>
          <w:rFonts w:ascii="Times New Roman" w:hAnsi="Times New Roman" w:cs="Times New Roman"/>
        </w:rPr>
        <w:tab/>
        <w:t>педагогам принимать активное участие в конкурсах различных</w:t>
      </w:r>
      <w:r w:rsidR="00FB2948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уровней.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Продолжить</w:t>
      </w:r>
      <w:r w:rsidRPr="00503B37">
        <w:rPr>
          <w:rFonts w:ascii="Times New Roman" w:hAnsi="Times New Roman" w:cs="Times New Roman"/>
        </w:rPr>
        <w:tab/>
        <w:t xml:space="preserve">работу школ по целевой модели наставничества на </w:t>
      </w:r>
      <w:r w:rsidR="00FB2948" w:rsidRPr="00503B37">
        <w:rPr>
          <w:rFonts w:ascii="Times New Roman" w:hAnsi="Times New Roman" w:cs="Times New Roman"/>
        </w:rPr>
        <w:t>2022-2023</w:t>
      </w:r>
      <w:r w:rsidRPr="00503B37">
        <w:rPr>
          <w:rFonts w:ascii="Times New Roman" w:hAnsi="Times New Roman" w:cs="Times New Roman"/>
        </w:rPr>
        <w:t xml:space="preserve"> учебный год в образовательных организациях.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Транслировать</w:t>
      </w:r>
      <w:r w:rsidRPr="00503B37">
        <w:rPr>
          <w:rFonts w:ascii="Times New Roman" w:hAnsi="Times New Roman" w:cs="Times New Roman"/>
        </w:rPr>
        <w:tab/>
        <w:t>лучший педагогический опыт на различных мероприятиях.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Оказывать методическое сопровождение учителям, при реализации целевой модели наставничества.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 окончанию реализации данной целевой модели учителя</w:t>
      </w:r>
      <w:r w:rsidR="00FB2948" w:rsidRPr="00503B37">
        <w:rPr>
          <w:rFonts w:ascii="Times New Roman" w:hAnsi="Times New Roman" w:cs="Times New Roman"/>
        </w:rPr>
        <w:t>-</w:t>
      </w:r>
      <w:r w:rsidRPr="00503B37">
        <w:rPr>
          <w:rFonts w:ascii="Times New Roman" w:hAnsi="Times New Roman" w:cs="Times New Roman"/>
        </w:rPr>
        <w:t xml:space="preserve"> наставники </w:t>
      </w:r>
      <w:r w:rsidR="00FB2948" w:rsidRPr="00503B37">
        <w:rPr>
          <w:rFonts w:ascii="Times New Roman" w:hAnsi="Times New Roman" w:cs="Times New Roman"/>
        </w:rPr>
        <w:t>должны поощрять</w:t>
      </w:r>
      <w:r w:rsidRPr="00503B37">
        <w:rPr>
          <w:rFonts w:ascii="Times New Roman" w:hAnsi="Times New Roman" w:cs="Times New Roman"/>
        </w:rPr>
        <w:t xml:space="preserve">ся руководителями школ, лучшие кейсы </w:t>
      </w:r>
      <w:r w:rsidR="00FB2948" w:rsidRPr="00503B37">
        <w:rPr>
          <w:rFonts w:ascii="Times New Roman" w:hAnsi="Times New Roman" w:cs="Times New Roman"/>
        </w:rPr>
        <w:t>должны размещать</w:t>
      </w:r>
      <w:r w:rsidRPr="00503B37">
        <w:rPr>
          <w:rFonts w:ascii="Times New Roman" w:hAnsi="Times New Roman" w:cs="Times New Roman"/>
        </w:rPr>
        <w:t>ся на сайте ОО.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Ожидаемые результаты внедрения целевой модели наставничества в образовательных организациях: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1. Улучшение психологического климата в образовательной организации как среди обучающихся, так и внутри педагогического коллектива, связанное с долгосрочными и психологически комфортными коммуникациями на основе партнерства.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2. Плавный «вход» молодого учителя и специалиста в целом в профессию, построение продуктивной среды в педагогическом коллективе.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3. 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4. Практическая реализация концепции построения индивидуальных образовательных траекторий.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5. Повышение уровня сформированности ценностных и жизненных позиций и ориентиров.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6. Снижение конфликтности и развитие коммуникативных навыков, для горизонтального и вертикального социального движения.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bCs/>
          <w:color w:val="333333"/>
        </w:rPr>
        <w:t>Перспективы: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продолжить развитие кадрового потенциала с целью повышения престижа и значимости педагогической профессии в сфере образования.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продолжить проведение городских конкурсов, муниципальных этапов конкурсов профессионального мастерства, организацию участия в региональных этапах конкурсов.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503B3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Информацию подготовила:</w:t>
      </w:r>
    </w:p>
    <w:p w:rsidR="009347EE" w:rsidRPr="00503B37" w:rsidRDefault="00503B3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Н.Р.Бурмасова, начальник методического отдела МКУ «Центр развития образования»</w:t>
      </w:r>
    </w:p>
    <w:p w:rsidR="00CE0936" w:rsidRPr="00503B37" w:rsidRDefault="00CE0936" w:rsidP="00503B37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</w:p>
    <w:p w:rsidR="00CE0936" w:rsidRPr="00503B37" w:rsidRDefault="00CE0936" w:rsidP="00503B37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</w:p>
    <w:p w:rsidR="00CE0936" w:rsidRPr="00503B37" w:rsidRDefault="00CE0936" w:rsidP="00503B37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</w:p>
    <w:sectPr w:rsidR="00CE0936" w:rsidRPr="00503B37">
      <w:type w:val="continuous"/>
      <w:pgSz w:w="11909" w:h="16838"/>
      <w:pgMar w:top="1146" w:right="773" w:bottom="1146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73" w:rsidRDefault="00B87873">
      <w:r>
        <w:separator/>
      </w:r>
    </w:p>
  </w:endnote>
  <w:endnote w:type="continuationSeparator" w:id="0">
    <w:p w:rsidR="00B87873" w:rsidRDefault="00B8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73" w:rsidRDefault="00B87873"/>
  </w:footnote>
  <w:footnote w:type="continuationSeparator" w:id="0">
    <w:p w:rsidR="00B87873" w:rsidRDefault="00B87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F93"/>
    <w:multiLevelType w:val="hybridMultilevel"/>
    <w:tmpl w:val="E9CE2D1C"/>
    <w:lvl w:ilvl="0" w:tplc="A5AE7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25371"/>
    <w:multiLevelType w:val="multilevel"/>
    <w:tmpl w:val="DC147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B563B"/>
    <w:multiLevelType w:val="multilevel"/>
    <w:tmpl w:val="B164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30CA8"/>
    <w:multiLevelType w:val="hybridMultilevel"/>
    <w:tmpl w:val="F9D4E67E"/>
    <w:lvl w:ilvl="0" w:tplc="BD2AA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9046F"/>
    <w:multiLevelType w:val="multilevel"/>
    <w:tmpl w:val="853CE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A4112"/>
    <w:multiLevelType w:val="multilevel"/>
    <w:tmpl w:val="3CF62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E6369"/>
    <w:multiLevelType w:val="multilevel"/>
    <w:tmpl w:val="08DC5464"/>
    <w:lvl w:ilvl="0">
      <w:start w:val="2021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5C40C8"/>
    <w:multiLevelType w:val="multilevel"/>
    <w:tmpl w:val="D2220C02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75576D"/>
    <w:multiLevelType w:val="multilevel"/>
    <w:tmpl w:val="5F000D82"/>
    <w:lvl w:ilvl="0">
      <w:start w:val="2021"/>
      <w:numFmt w:val="decimal"/>
      <w:lvlText w:val="1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943D14"/>
    <w:multiLevelType w:val="multilevel"/>
    <w:tmpl w:val="F22C1D06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A1337B"/>
    <w:multiLevelType w:val="multilevel"/>
    <w:tmpl w:val="6CBAB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293ED6"/>
    <w:multiLevelType w:val="hybridMultilevel"/>
    <w:tmpl w:val="F9D4E67E"/>
    <w:lvl w:ilvl="0" w:tplc="BD2AA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E462C"/>
    <w:multiLevelType w:val="multilevel"/>
    <w:tmpl w:val="89BA38FE"/>
    <w:lvl w:ilvl="0">
      <w:start w:val="2020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E"/>
    <w:rsid w:val="00037B5F"/>
    <w:rsid w:val="00074D2B"/>
    <w:rsid w:val="00290748"/>
    <w:rsid w:val="003067F9"/>
    <w:rsid w:val="0041636B"/>
    <w:rsid w:val="00503B37"/>
    <w:rsid w:val="00513A43"/>
    <w:rsid w:val="006A1469"/>
    <w:rsid w:val="006D502D"/>
    <w:rsid w:val="007E79F9"/>
    <w:rsid w:val="0089329E"/>
    <w:rsid w:val="008C4512"/>
    <w:rsid w:val="009347EE"/>
    <w:rsid w:val="00977877"/>
    <w:rsid w:val="00986957"/>
    <w:rsid w:val="00A21FE0"/>
    <w:rsid w:val="00B87873"/>
    <w:rsid w:val="00C723A5"/>
    <w:rsid w:val="00CE0936"/>
    <w:rsid w:val="00E245E1"/>
    <w:rsid w:val="00E52395"/>
    <w:rsid w:val="00EE7FA2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0782"/>
  <w15:docId w15:val="{611DEE94-08F5-4DB4-87DA-041A371D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D502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8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D502D"/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E79F9"/>
    <w:pPr>
      <w:ind w:left="720"/>
      <w:contextualSpacing/>
    </w:pPr>
  </w:style>
  <w:style w:type="character" w:styleId="aa">
    <w:name w:val="Strong"/>
    <w:basedOn w:val="a0"/>
    <w:uiPriority w:val="22"/>
    <w:qFormat/>
    <w:rsid w:val="00E245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0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CE09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basedOn w:val="a"/>
    <w:rsid w:val="00513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cp:lastModifiedBy>BurmasovaNR</cp:lastModifiedBy>
  <cp:revision>6</cp:revision>
  <dcterms:created xsi:type="dcterms:W3CDTF">2022-11-24T10:04:00Z</dcterms:created>
  <dcterms:modified xsi:type="dcterms:W3CDTF">2022-11-25T10:20:00Z</dcterms:modified>
</cp:coreProperties>
</file>