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79" w:rsidRPr="000F6BA2" w:rsidRDefault="008B6979" w:rsidP="008B6979">
      <w:pPr>
        <w:tabs>
          <w:tab w:val="left" w:pos="5355"/>
        </w:tabs>
        <w:jc w:val="right"/>
        <w:rPr>
          <w:bCs/>
          <w:kern w:val="36"/>
          <w:sz w:val="24"/>
          <w:szCs w:val="24"/>
        </w:rPr>
      </w:pPr>
      <w:r w:rsidRPr="000F6BA2">
        <w:rPr>
          <w:bCs/>
          <w:kern w:val="36"/>
          <w:sz w:val="24"/>
          <w:szCs w:val="24"/>
        </w:rPr>
        <w:t xml:space="preserve">Приложение 14 к порядку </w:t>
      </w:r>
    </w:p>
    <w:p w:rsidR="008B6979" w:rsidRPr="000F6BA2" w:rsidRDefault="008B6979" w:rsidP="008B6979">
      <w:pPr>
        <w:jc w:val="right"/>
        <w:rPr>
          <w:bCs/>
          <w:kern w:val="36"/>
          <w:sz w:val="24"/>
          <w:szCs w:val="24"/>
        </w:rPr>
      </w:pPr>
      <w:r w:rsidRPr="000F6BA2">
        <w:rPr>
          <w:bCs/>
          <w:kern w:val="36"/>
          <w:sz w:val="24"/>
          <w:szCs w:val="24"/>
        </w:rPr>
        <w:t>конкурса учебно-методических материалов</w:t>
      </w:r>
    </w:p>
    <w:p w:rsidR="008B6979" w:rsidRPr="000F6BA2" w:rsidRDefault="008B6979" w:rsidP="008B6979">
      <w:pPr>
        <w:jc w:val="right"/>
        <w:rPr>
          <w:bCs/>
          <w:kern w:val="36"/>
          <w:sz w:val="24"/>
          <w:szCs w:val="24"/>
        </w:rPr>
      </w:pPr>
      <w:r w:rsidRPr="000F6BA2">
        <w:rPr>
          <w:bCs/>
          <w:kern w:val="36"/>
          <w:sz w:val="24"/>
          <w:szCs w:val="24"/>
        </w:rPr>
        <w:t xml:space="preserve"> по формированию основ финансовой грамотности</w:t>
      </w:r>
    </w:p>
    <w:p w:rsidR="008B6979" w:rsidRPr="000F6BA2" w:rsidRDefault="008B6979" w:rsidP="008B6979">
      <w:pPr>
        <w:jc w:val="right"/>
        <w:rPr>
          <w:bCs/>
          <w:kern w:val="36"/>
          <w:sz w:val="24"/>
          <w:szCs w:val="24"/>
        </w:rPr>
      </w:pPr>
      <w:r w:rsidRPr="000F6BA2">
        <w:rPr>
          <w:bCs/>
          <w:kern w:val="36"/>
          <w:sz w:val="24"/>
          <w:szCs w:val="24"/>
        </w:rPr>
        <w:t xml:space="preserve">обучающихся образовательных организаций </w:t>
      </w:r>
    </w:p>
    <w:p w:rsidR="008B6979" w:rsidRPr="000F6BA2" w:rsidRDefault="008B6979" w:rsidP="008B6979">
      <w:pPr>
        <w:jc w:val="right"/>
        <w:rPr>
          <w:bCs/>
          <w:kern w:val="36"/>
          <w:sz w:val="24"/>
          <w:szCs w:val="24"/>
        </w:rPr>
      </w:pPr>
      <w:r w:rsidRPr="000F6BA2">
        <w:rPr>
          <w:bCs/>
          <w:kern w:val="36"/>
          <w:sz w:val="24"/>
          <w:szCs w:val="24"/>
        </w:rPr>
        <w:t xml:space="preserve"> Ханты-Мансийского автономного округа – Югры</w:t>
      </w:r>
    </w:p>
    <w:p w:rsidR="00905E83" w:rsidRDefault="00905E83" w:rsidP="008B6979">
      <w:pPr>
        <w:jc w:val="right"/>
      </w:pPr>
    </w:p>
    <w:p w:rsidR="008B6979" w:rsidRDefault="008B6979" w:rsidP="008B6979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  <w:r w:rsidRPr="008B6979">
        <w:rPr>
          <w:sz w:val="24"/>
          <w:szCs w:val="24"/>
        </w:rPr>
        <w:t xml:space="preserve">Требования к содержанию и оформлению </w:t>
      </w:r>
      <w:r w:rsidRPr="008B6979">
        <w:rPr>
          <w:sz w:val="24"/>
          <w:szCs w:val="24"/>
        </w:rPr>
        <w:br/>
        <w:t xml:space="preserve">конкурсных материалов, представленных в номинациях </w:t>
      </w:r>
      <w:r w:rsidRPr="008B6979">
        <w:rPr>
          <w:sz w:val="24"/>
          <w:szCs w:val="24"/>
        </w:rPr>
        <w:br/>
        <w:t xml:space="preserve">«Лучший образовательный проект по формированию основ экономической культуры детей старшего дошкольного возраста в условиях дошкольных 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  <w:r w:rsidRPr="008B6979">
        <w:rPr>
          <w:sz w:val="24"/>
          <w:szCs w:val="24"/>
        </w:rPr>
        <w:t>образовательных организаций» /</w:t>
      </w:r>
      <w:r w:rsidRPr="008B6979">
        <w:rPr>
          <w:sz w:val="24"/>
          <w:szCs w:val="24"/>
        </w:rPr>
        <w:br/>
        <w:t>«</w:t>
      </w:r>
      <w:r w:rsidRPr="008B6979">
        <w:rPr>
          <w:color w:val="000000"/>
          <w:sz w:val="24"/>
          <w:szCs w:val="24"/>
        </w:rPr>
        <w:t>Лучший образовательный проект по формированию основ финансовой грамотности, обучающихся в условиях реализации дополнительных общеобразовательных программ</w:t>
      </w:r>
      <w:r w:rsidRPr="008B6979">
        <w:rPr>
          <w:sz w:val="24"/>
          <w:szCs w:val="24"/>
        </w:rPr>
        <w:t xml:space="preserve">» / </w:t>
      </w:r>
      <w:r w:rsidRPr="008B6979">
        <w:rPr>
          <w:sz w:val="24"/>
          <w:szCs w:val="24"/>
        </w:rPr>
        <w:br/>
        <w:t>«Лучший образовательный проект по финансовой грамотности для студентов неэкономических специальностей/направлений подготовки профессиональных образовательных организаций, реализующих образовательные программы среднего профессионального образования»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 Проект должен содержать следующие структурные элементы: титульный лист, паспорт, календарный план, приложения. 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1.1. На титульном листе указывается полностью название Конкурса </w:t>
      </w:r>
      <w:r w:rsidRPr="008B6979">
        <w:rPr>
          <w:sz w:val="24"/>
          <w:szCs w:val="24"/>
        </w:rPr>
        <w:br/>
        <w:t xml:space="preserve">и номинации; наименование образовательного учреждения в соответствии </w:t>
      </w:r>
      <w:r w:rsidRPr="008B6979">
        <w:rPr>
          <w:sz w:val="24"/>
          <w:szCs w:val="24"/>
        </w:rPr>
        <w:br/>
        <w:t>с Уставом; автор или авторы (фамилия, имя, отчество, должность).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1.2. Рекомендуемая структура паспорта проекта представлена в приложении </w:t>
      </w:r>
      <w:r w:rsidRPr="008B6979">
        <w:rPr>
          <w:sz w:val="24"/>
          <w:szCs w:val="24"/>
        </w:rPr>
        <w:br/>
        <w:t>к настоящим требованиям.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1.3. Паспорт и календарный план проекта оформляются в табличной форме. 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1.3.1. В паспорте проекта (объемом не более 1–2 страниц) указываются: </w:t>
      </w:r>
    </w:p>
    <w:p w:rsidR="008B6979" w:rsidRPr="008B6979" w:rsidRDefault="008B6979" w:rsidP="008B697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наименование проекта и его предметная область;</w:t>
      </w:r>
    </w:p>
    <w:p w:rsidR="008B6979" w:rsidRPr="008B6979" w:rsidRDefault="008B6979" w:rsidP="008B697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руководитель проекта (Ф.И.О., должность);</w:t>
      </w:r>
    </w:p>
    <w:p w:rsidR="008B6979" w:rsidRPr="008B6979" w:rsidRDefault="008B6979" w:rsidP="008B697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участники проекта, в том числе внешние (Ф.И.О., должности).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1.3.2. В описании проекта следует указать: </w:t>
      </w:r>
    </w:p>
    <w:p w:rsidR="008B6979" w:rsidRPr="008B6979" w:rsidRDefault="008B6979" w:rsidP="008B697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основание для инициации проекта (например – Стратегия повышения финансовой грамотности в Российской Федерации на 2017–2023 годы и пр.);</w:t>
      </w:r>
    </w:p>
    <w:p w:rsidR="008B6979" w:rsidRPr="008B6979" w:rsidRDefault="008B6979" w:rsidP="008B697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цель проекта;</w:t>
      </w:r>
    </w:p>
    <w:p w:rsidR="008B6979" w:rsidRPr="008B6979" w:rsidRDefault="008B6979" w:rsidP="008B697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 xml:space="preserve">задачи проекта; </w:t>
      </w:r>
    </w:p>
    <w:p w:rsidR="008B6979" w:rsidRPr="008B6979" w:rsidRDefault="008B6979" w:rsidP="008B697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сроки и этапы реализации проекта;</w:t>
      </w:r>
    </w:p>
    <w:p w:rsidR="008B6979" w:rsidRPr="008B6979" w:rsidRDefault="008B6979" w:rsidP="008B697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 xml:space="preserve">результаты реализации проекта; </w:t>
      </w:r>
    </w:p>
    <w:p w:rsidR="008B6979" w:rsidRPr="008B6979" w:rsidRDefault="008B6979" w:rsidP="008B697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критерии успеха проекта.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1.3.3. Календарный план проекта включает три графы: </w:t>
      </w:r>
    </w:p>
    <w:p w:rsidR="008B6979" w:rsidRPr="008B6979" w:rsidRDefault="008B6979" w:rsidP="008B6979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мероприятия, предусмотренные на каждом этапе реализации проекта;</w:t>
      </w:r>
    </w:p>
    <w:p w:rsidR="008B6979" w:rsidRPr="008B6979" w:rsidRDefault="008B6979" w:rsidP="008B6979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ответственные исполнители;</w:t>
      </w:r>
    </w:p>
    <w:p w:rsidR="008B6979" w:rsidRPr="008B6979" w:rsidRDefault="008B6979" w:rsidP="008B6979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979">
        <w:rPr>
          <w:rFonts w:ascii="Times New Roman" w:hAnsi="Times New Roman"/>
          <w:sz w:val="24"/>
          <w:szCs w:val="24"/>
        </w:rPr>
        <w:t>сроки реализации.</w:t>
      </w:r>
    </w:p>
    <w:p w:rsidR="008B6979" w:rsidRP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 xml:space="preserve">1.4. Приложения к проекту могут включать мультимедийные презентации, видеоматериалы. </w:t>
      </w: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8B6979">
        <w:rPr>
          <w:sz w:val="24"/>
          <w:szCs w:val="24"/>
        </w:rPr>
        <w:t>1.5. Общий объем конкурсного материала не должен превышать 40 страниц.</w:t>
      </w: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8B6979" w:rsidRDefault="008B6979" w:rsidP="008B697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8B6979" w:rsidRPr="000F6BA2" w:rsidRDefault="008B6979" w:rsidP="008B6979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8B6979" w:rsidRPr="008B6979" w:rsidRDefault="008B6979" w:rsidP="008B6979">
      <w:pPr>
        <w:jc w:val="center"/>
        <w:rPr>
          <w:sz w:val="28"/>
          <w:szCs w:val="28"/>
        </w:rPr>
      </w:pPr>
      <w:r w:rsidRPr="008B6979">
        <w:rPr>
          <w:sz w:val="28"/>
          <w:szCs w:val="28"/>
        </w:rPr>
        <w:lastRenderedPageBreak/>
        <w:t xml:space="preserve">Паспорт </w:t>
      </w:r>
    </w:p>
    <w:p w:rsidR="008B6979" w:rsidRPr="008B6979" w:rsidRDefault="008B6979" w:rsidP="008B6979">
      <w:pPr>
        <w:jc w:val="center"/>
        <w:rPr>
          <w:sz w:val="28"/>
          <w:szCs w:val="28"/>
        </w:rPr>
      </w:pPr>
      <w:r w:rsidRPr="008B6979">
        <w:rPr>
          <w:sz w:val="28"/>
          <w:szCs w:val="28"/>
        </w:rPr>
        <w:t>образовательного проекта по финансовой грамотности</w:t>
      </w:r>
    </w:p>
    <w:tbl>
      <w:tblPr>
        <w:tblW w:w="988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center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62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Указать полное наименование проекта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62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both"/>
              <w:rPr>
                <w:bCs/>
                <w:iCs/>
                <w:sz w:val="24"/>
                <w:szCs w:val="24"/>
              </w:rPr>
            </w:pPr>
            <w:r w:rsidRPr="008B6979">
              <w:rPr>
                <w:bCs/>
                <w:iCs/>
                <w:sz w:val="24"/>
                <w:szCs w:val="24"/>
              </w:rPr>
              <w:t>Указать Ф.И.О. руководителя проекта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center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62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both"/>
              <w:rPr>
                <w:bCs/>
                <w:iCs/>
                <w:sz w:val="24"/>
                <w:szCs w:val="24"/>
              </w:rPr>
            </w:pPr>
            <w:r w:rsidRPr="008B6979">
              <w:rPr>
                <w:bCs/>
                <w:iCs/>
                <w:sz w:val="24"/>
                <w:szCs w:val="24"/>
              </w:rPr>
              <w:t>Указать участников, вовлеченных в проект</w:t>
            </w:r>
          </w:p>
        </w:tc>
      </w:tr>
      <w:tr w:rsidR="008B6979" w:rsidRPr="008B6979" w:rsidTr="00283E5B">
        <w:trPr>
          <w:trHeight w:val="20"/>
        </w:trPr>
        <w:tc>
          <w:tcPr>
            <w:tcW w:w="9889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vAlign w:val="center"/>
          </w:tcPr>
          <w:p w:rsidR="008B6979" w:rsidRPr="008B6979" w:rsidRDefault="008B6979" w:rsidP="008B69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6979">
              <w:rPr>
                <w:b/>
                <w:bCs/>
                <w:i/>
                <w:iCs/>
                <w:sz w:val="24"/>
                <w:szCs w:val="24"/>
              </w:rPr>
              <w:t>Описание проекта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6979" w:rsidRPr="008B6979" w:rsidRDefault="008B6979" w:rsidP="008B6979">
            <w:pPr>
              <w:jc w:val="center"/>
              <w:rPr>
                <w:spacing w:val="-3"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62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both"/>
              <w:rPr>
                <w:spacing w:val="-5"/>
                <w:sz w:val="24"/>
                <w:szCs w:val="24"/>
              </w:rPr>
            </w:pPr>
            <w:r w:rsidRPr="008B6979">
              <w:rPr>
                <w:spacing w:val="-5"/>
                <w:sz w:val="24"/>
                <w:szCs w:val="24"/>
              </w:rPr>
              <w:t>Указать, что послужило основанием для инициации проекта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6979" w:rsidRPr="008B6979" w:rsidRDefault="008B6979" w:rsidP="008B6979">
            <w:pPr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8B6979" w:rsidRPr="008B6979" w:rsidRDefault="008B6979" w:rsidP="008B6979">
            <w:pPr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8B6979" w:rsidRPr="008B6979" w:rsidRDefault="008B6979" w:rsidP="008B6979">
            <w:pPr>
              <w:jc w:val="center"/>
              <w:rPr>
                <w:spacing w:val="-3"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Цель проекта</w:t>
            </w:r>
          </w:p>
        </w:tc>
        <w:tc>
          <w:tcPr>
            <w:tcW w:w="62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</w:tcPr>
          <w:p w:rsidR="008B6979" w:rsidRPr="008B6979" w:rsidRDefault="008B6979" w:rsidP="008B6979">
            <w:pPr>
              <w:jc w:val="both"/>
              <w:rPr>
                <w:iCs/>
                <w:spacing w:val="-4"/>
                <w:sz w:val="24"/>
                <w:szCs w:val="24"/>
              </w:rPr>
            </w:pPr>
            <w:r w:rsidRPr="008B6979">
              <w:rPr>
                <w:iCs/>
                <w:spacing w:val="-4"/>
                <w:sz w:val="24"/>
                <w:szCs w:val="24"/>
              </w:rPr>
              <w:t xml:space="preserve">Цель проекта определяется как результат его реализации </w:t>
            </w:r>
            <w:r w:rsidRPr="008B6979">
              <w:rPr>
                <w:iCs/>
                <w:sz w:val="24"/>
                <w:szCs w:val="24"/>
              </w:rPr>
              <w:t xml:space="preserve">(чего мы достигнем </w:t>
            </w:r>
            <w:r w:rsidRPr="008B6979">
              <w:rPr>
                <w:iCs/>
                <w:spacing w:val="-4"/>
                <w:sz w:val="24"/>
                <w:szCs w:val="24"/>
              </w:rPr>
              <w:t>при завершении данного проекта?). Цель должна быть реалистична, конкретна, достижима, измерима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vAlign w:val="center"/>
          </w:tcPr>
          <w:p w:rsidR="008B6979" w:rsidRPr="008B6979" w:rsidRDefault="008B6979" w:rsidP="008B6979">
            <w:pPr>
              <w:jc w:val="center"/>
              <w:rPr>
                <w:b/>
                <w:spacing w:val="-5"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8064A2"/>
            </w:tcBorders>
          </w:tcPr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 xml:space="preserve">Задачи – это планируемые промежуточные результаты на пути достижения главной цели. </w:t>
            </w:r>
            <w:r w:rsidRPr="008B6979">
              <w:rPr>
                <w:iCs/>
                <w:spacing w:val="-1"/>
                <w:sz w:val="24"/>
                <w:szCs w:val="24"/>
              </w:rPr>
              <w:t>Определяется, что в ходе реализации данного проекта</w:t>
            </w:r>
            <w:r w:rsidRPr="008B6979">
              <w:rPr>
                <w:iCs/>
                <w:sz w:val="24"/>
                <w:szCs w:val="24"/>
              </w:rPr>
              <w:t xml:space="preserve"> необходимо сделать, чтобы достичь поставленной цели:</w:t>
            </w:r>
          </w:p>
          <w:p w:rsidR="008B6979" w:rsidRPr="008B6979" w:rsidRDefault="008B6979" w:rsidP="008B6979">
            <w:pPr>
              <w:tabs>
                <w:tab w:val="left" w:pos="914"/>
              </w:tabs>
              <w:jc w:val="both"/>
              <w:rPr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- организовать;</w:t>
            </w:r>
          </w:p>
          <w:p w:rsidR="008B6979" w:rsidRPr="008B6979" w:rsidRDefault="008B6979" w:rsidP="008B6979">
            <w:pPr>
              <w:tabs>
                <w:tab w:val="left" w:pos="914"/>
              </w:tabs>
              <w:jc w:val="both"/>
              <w:rPr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- исследовать;</w:t>
            </w:r>
          </w:p>
          <w:p w:rsidR="008B6979" w:rsidRPr="008B6979" w:rsidRDefault="008B6979" w:rsidP="008B6979">
            <w:pPr>
              <w:tabs>
                <w:tab w:val="left" w:pos="914"/>
              </w:tabs>
              <w:jc w:val="both"/>
              <w:rPr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- сделать практически;</w:t>
            </w:r>
          </w:p>
          <w:p w:rsidR="008B6979" w:rsidRPr="008B6979" w:rsidRDefault="008B6979" w:rsidP="008B6979">
            <w:pPr>
              <w:tabs>
                <w:tab w:val="left" w:pos="914"/>
                <w:tab w:val="left" w:pos="3780"/>
              </w:tabs>
              <w:jc w:val="both"/>
              <w:rPr>
                <w:iCs/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- проанализировать.</w:t>
            </w:r>
          </w:p>
          <w:p w:rsidR="008B6979" w:rsidRPr="008B6979" w:rsidRDefault="008B6979" w:rsidP="008B6979">
            <w:pPr>
              <w:jc w:val="both"/>
              <w:rPr>
                <w:bCs/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Количество задач не должно быть многочисленным (3–5)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</w:tcPr>
          <w:p w:rsidR="008B6979" w:rsidRPr="008B6979" w:rsidRDefault="008B6979" w:rsidP="008B697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6237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</w:tcPr>
          <w:p w:rsidR="008B6979" w:rsidRPr="008B6979" w:rsidRDefault="008B6979" w:rsidP="008B6979">
            <w:pPr>
              <w:tabs>
                <w:tab w:val="left" w:pos="270"/>
                <w:tab w:val="left" w:pos="1012"/>
              </w:tabs>
              <w:jc w:val="both"/>
              <w:rPr>
                <w:iCs/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Определяются этапы реализации проекта и указываются их сроки:</w:t>
            </w:r>
          </w:p>
          <w:p w:rsidR="008B6979" w:rsidRPr="008B6979" w:rsidRDefault="008B6979" w:rsidP="008B6979">
            <w:pPr>
              <w:numPr>
                <w:ilvl w:val="0"/>
                <w:numId w:val="4"/>
              </w:numPr>
              <w:tabs>
                <w:tab w:val="left" w:pos="270"/>
                <w:tab w:val="left" w:pos="453"/>
              </w:tabs>
              <w:jc w:val="both"/>
              <w:rPr>
                <w:iCs/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организационный этап - (количество дней, месяцев);</w:t>
            </w:r>
          </w:p>
          <w:p w:rsidR="008B6979" w:rsidRPr="008B6979" w:rsidRDefault="008B6979" w:rsidP="008B6979">
            <w:pPr>
              <w:numPr>
                <w:ilvl w:val="0"/>
                <w:numId w:val="4"/>
              </w:numPr>
              <w:tabs>
                <w:tab w:val="left" w:pos="270"/>
                <w:tab w:val="left" w:pos="453"/>
              </w:tabs>
              <w:jc w:val="both"/>
              <w:rPr>
                <w:iCs/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практический этап - (количество месяцев);</w:t>
            </w:r>
          </w:p>
          <w:p w:rsidR="008B6979" w:rsidRPr="008B6979" w:rsidRDefault="008B6979" w:rsidP="008B6979">
            <w:pPr>
              <w:numPr>
                <w:ilvl w:val="0"/>
                <w:numId w:val="4"/>
              </w:numPr>
              <w:tabs>
                <w:tab w:val="left" w:pos="270"/>
                <w:tab w:val="left" w:pos="453"/>
              </w:tabs>
              <w:jc w:val="both"/>
              <w:rPr>
                <w:iCs/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аналитический этап - (количество дней, месяцев)</w:t>
            </w:r>
          </w:p>
          <w:p w:rsidR="008B6979" w:rsidRPr="008B6979" w:rsidRDefault="008B6979" w:rsidP="008B6979">
            <w:pPr>
              <w:jc w:val="both"/>
              <w:rPr>
                <w:bCs/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Содержание этапов разворачивается в календарном плане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79" w:rsidRPr="008B6979" w:rsidRDefault="008B6979" w:rsidP="008B69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Результаты реализации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8B6979" w:rsidRDefault="008B6979" w:rsidP="008B6979">
            <w:pPr>
              <w:jc w:val="both"/>
              <w:rPr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Указать достигнутый (планируемый) результат (результаты) проекта</w:t>
            </w:r>
            <w:r w:rsidRPr="008B6979">
              <w:rPr>
                <w:iCs/>
                <w:sz w:val="24"/>
                <w:szCs w:val="24"/>
              </w:rPr>
              <w:t>.</w:t>
            </w:r>
          </w:p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iCs/>
                <w:sz w:val="24"/>
                <w:szCs w:val="24"/>
              </w:rPr>
              <w:t>Результаты (количественные, качественные) формулируются для каждой из поставленных задач. Результаты должны быть конкретны, измеримы</w:t>
            </w:r>
            <w:r w:rsidRPr="008B6979">
              <w:rPr>
                <w:sz w:val="24"/>
                <w:szCs w:val="24"/>
              </w:rPr>
              <w:t xml:space="preserve">. </w:t>
            </w:r>
            <w:proofErr w:type="gramStart"/>
            <w:r w:rsidRPr="008B6979">
              <w:rPr>
                <w:sz w:val="24"/>
                <w:szCs w:val="24"/>
              </w:rPr>
              <w:t>Например</w:t>
            </w:r>
            <w:proofErr w:type="gramEnd"/>
            <w:r w:rsidRPr="008B6979">
              <w:rPr>
                <w:sz w:val="24"/>
                <w:szCs w:val="24"/>
              </w:rPr>
              <w:t xml:space="preserve">: </w:t>
            </w:r>
          </w:p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- повысилась мотивация учащихся к изучению вопросов управления личными финансами (доля учащихся … по итогам анкетирования возросла на … % от …)</w:t>
            </w:r>
          </w:p>
        </w:tc>
      </w:tr>
      <w:tr w:rsidR="008B6979" w:rsidRPr="008B6979" w:rsidTr="00283E5B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B6979" w:rsidRPr="008B6979" w:rsidRDefault="008B6979" w:rsidP="008B6979">
            <w:pPr>
              <w:jc w:val="center"/>
              <w:rPr>
                <w:b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Критерии успеха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proofErr w:type="gramStart"/>
            <w:r w:rsidRPr="008B6979">
              <w:rPr>
                <w:sz w:val="24"/>
                <w:szCs w:val="24"/>
              </w:rPr>
              <w:t>Например</w:t>
            </w:r>
            <w:proofErr w:type="gramEnd"/>
            <w:r w:rsidRPr="008B6979">
              <w:rPr>
                <w:sz w:val="24"/>
                <w:szCs w:val="24"/>
              </w:rPr>
              <w:t xml:space="preserve">: </w:t>
            </w:r>
          </w:p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- проект осуществлен в установленные сроки, в рамках запланированного бюджета и пр.:</w:t>
            </w:r>
          </w:p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 xml:space="preserve"> - уровень удовлетворенности руководства (внутреннего заказчика проекта);</w:t>
            </w:r>
          </w:p>
          <w:p w:rsidR="008B6979" w:rsidRPr="008B6979" w:rsidRDefault="008B6979" w:rsidP="008B6979">
            <w:pPr>
              <w:jc w:val="both"/>
              <w:rPr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- результатами проекта составил не менее</w:t>
            </w:r>
            <w:proofErr w:type="gramStart"/>
            <w:r w:rsidRPr="008B6979">
              <w:rPr>
                <w:sz w:val="24"/>
                <w:szCs w:val="24"/>
              </w:rPr>
              <w:t xml:space="preserve"> ….</w:t>
            </w:r>
            <w:proofErr w:type="gramEnd"/>
            <w:r w:rsidRPr="008B6979">
              <w:rPr>
                <w:sz w:val="24"/>
                <w:szCs w:val="24"/>
              </w:rPr>
              <w:t xml:space="preserve"> баллов (по 5-бальной шкале); </w:t>
            </w:r>
          </w:p>
          <w:p w:rsidR="008B6979" w:rsidRPr="008B6979" w:rsidRDefault="008B6979" w:rsidP="008B6979">
            <w:pPr>
              <w:jc w:val="both"/>
              <w:rPr>
                <w:bCs/>
                <w:iCs/>
                <w:sz w:val="24"/>
                <w:szCs w:val="24"/>
              </w:rPr>
            </w:pPr>
            <w:r w:rsidRPr="008B6979">
              <w:rPr>
                <w:sz w:val="24"/>
                <w:szCs w:val="24"/>
              </w:rPr>
              <w:t>- показатели социальной эффективности проекта (удовлетворенность родителей /законных представителей качеством образовательных услуг…. по итогам анкетирования повысилась на … % и др.)</w:t>
            </w:r>
          </w:p>
        </w:tc>
      </w:tr>
    </w:tbl>
    <w:p w:rsidR="008B6979" w:rsidRPr="008B6979" w:rsidRDefault="008B6979" w:rsidP="008B6979">
      <w:pPr>
        <w:jc w:val="right"/>
        <w:rPr>
          <w:bCs/>
          <w:kern w:val="36"/>
          <w:sz w:val="24"/>
          <w:szCs w:val="24"/>
        </w:rPr>
      </w:pPr>
    </w:p>
    <w:p w:rsidR="008B6979" w:rsidRDefault="008B6979" w:rsidP="008B6979">
      <w:pPr>
        <w:jc w:val="right"/>
      </w:pPr>
      <w:bookmarkStart w:id="0" w:name="_GoBack"/>
      <w:bookmarkEnd w:id="0"/>
    </w:p>
    <w:sectPr w:rsidR="008B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3B9"/>
    <w:multiLevelType w:val="hybridMultilevel"/>
    <w:tmpl w:val="6576BD7C"/>
    <w:lvl w:ilvl="0" w:tplc="9C5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43AB"/>
    <w:multiLevelType w:val="hybridMultilevel"/>
    <w:tmpl w:val="5CEC546C"/>
    <w:lvl w:ilvl="0" w:tplc="9C5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0068"/>
    <w:multiLevelType w:val="hybridMultilevel"/>
    <w:tmpl w:val="87CC063C"/>
    <w:lvl w:ilvl="0" w:tplc="9C5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6D6"/>
    <w:multiLevelType w:val="hybridMultilevel"/>
    <w:tmpl w:val="D12C1A06"/>
    <w:lvl w:ilvl="0" w:tplc="E3BC2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84"/>
    <w:rsid w:val="008B6979"/>
    <w:rsid w:val="00905E83"/>
    <w:rsid w:val="00F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DA39"/>
  <w15:chartTrackingRefBased/>
  <w15:docId w15:val="{76BE8F71-5B5C-4733-A57A-23DFF1D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2,Абзац списка1"/>
    <w:basedOn w:val="a"/>
    <w:link w:val="a4"/>
    <w:uiPriority w:val="34"/>
    <w:qFormat/>
    <w:rsid w:val="008B69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Абзац списка 2 Знак,Абзац списка1 Знак"/>
    <w:link w:val="a3"/>
    <w:uiPriority w:val="34"/>
    <w:locked/>
    <w:rsid w:val="008B69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Суднишникова Анна Анатольевна</dc:creator>
  <cp:keywords/>
  <dc:description/>
  <cp:lastModifiedBy>Суднишникова Анна Анатольевна</cp:lastModifiedBy>
  <cp:revision>2</cp:revision>
  <dcterms:created xsi:type="dcterms:W3CDTF">2022-10-24T06:00:00Z</dcterms:created>
  <dcterms:modified xsi:type="dcterms:W3CDTF">2022-10-24T06:02:00Z</dcterms:modified>
</cp:coreProperties>
</file>