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ED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1A" w:rsidRDefault="00CE520B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работы </w:t>
      </w:r>
    </w:p>
    <w:p w:rsidR="000F2BED" w:rsidRPr="009D7BC5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1A" w:rsidRDefault="002D631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374CB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8A23E5">
        <w:rPr>
          <w:rFonts w:ascii="Times New Roman" w:hAnsi="Times New Roman" w:cs="Times New Roman"/>
          <w:sz w:val="24"/>
          <w:szCs w:val="24"/>
        </w:rPr>
        <w:t xml:space="preserve">площадки сетевого взаимодействия </w:t>
      </w:r>
      <w:r w:rsidR="000F2BED">
        <w:rPr>
          <w:rFonts w:ascii="Times New Roman" w:hAnsi="Times New Roman" w:cs="Times New Roman"/>
          <w:sz w:val="24"/>
          <w:szCs w:val="24"/>
        </w:rPr>
        <w:t>«</w:t>
      </w:r>
      <w:r w:rsidR="008A23E5">
        <w:rPr>
          <w:rFonts w:ascii="Times New Roman" w:hAnsi="Times New Roman" w:cs="Times New Roman"/>
          <w:sz w:val="24"/>
          <w:szCs w:val="24"/>
        </w:rPr>
        <w:t>Нетворкинг</w:t>
      </w:r>
      <w:r w:rsidR="000F2BED">
        <w:rPr>
          <w:rFonts w:ascii="Times New Roman" w:hAnsi="Times New Roman" w:cs="Times New Roman"/>
          <w:sz w:val="24"/>
          <w:szCs w:val="24"/>
        </w:rPr>
        <w:t>»</w:t>
      </w:r>
      <w:r w:rsidR="008A23E5">
        <w:rPr>
          <w:rFonts w:ascii="Times New Roman" w:hAnsi="Times New Roman" w:cs="Times New Roman"/>
          <w:sz w:val="24"/>
          <w:szCs w:val="24"/>
        </w:rPr>
        <w:t xml:space="preserve"> </w:t>
      </w:r>
      <w:r w:rsidR="00071455">
        <w:rPr>
          <w:rFonts w:ascii="Times New Roman" w:hAnsi="Times New Roman" w:cs="Times New Roman"/>
          <w:sz w:val="24"/>
          <w:szCs w:val="24"/>
        </w:rPr>
        <w:t>«</w:t>
      </w:r>
      <w:r w:rsidR="000D783A">
        <w:rPr>
          <w:rFonts w:ascii="Times New Roman" w:hAnsi="Times New Roman" w:cs="Times New Roman"/>
          <w:sz w:val="24"/>
          <w:szCs w:val="24"/>
        </w:rPr>
        <w:t>Математика</w:t>
      </w:r>
      <w:r w:rsidR="00071455">
        <w:rPr>
          <w:rFonts w:ascii="Times New Roman" w:hAnsi="Times New Roman" w:cs="Times New Roman"/>
          <w:sz w:val="24"/>
          <w:szCs w:val="24"/>
        </w:rPr>
        <w:t>»</w:t>
      </w:r>
    </w:p>
    <w:p w:rsidR="002D631A" w:rsidRPr="00416E97" w:rsidRDefault="000D783A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2024-2025</w:t>
      </w:r>
      <w:r w:rsidR="00CE520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D631A" w:rsidRDefault="00473F86" w:rsidP="002D631A">
      <w:pPr>
        <w:pStyle w:val="a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73F8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Целью деятельности </w:t>
      </w:r>
      <w:r w:rsidRPr="00473F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Площадки сетевого взаимодействия «Нетворкинг» </w:t>
      </w:r>
      <w:r>
        <w:rPr>
          <w:rFonts w:ascii="Times New Roman" w:hAnsi="Times New Roman" w:cs="Times New Roman"/>
          <w:sz w:val="24"/>
          <w:szCs w:val="24"/>
        </w:rPr>
        <w:t xml:space="preserve">«Математика» </w:t>
      </w:r>
      <w:r w:rsidRPr="00473F8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является осуществление взаимосвязанных действий и мероприятий, направленных на повышение профессионального мастерства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учителей математики </w:t>
      </w:r>
      <w:r w:rsidRPr="00473F8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 объединение их творческих инициатив для повышения качества образовательного процесса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9B25E3" w:rsidRPr="00A374CB" w:rsidRDefault="009B25E3" w:rsidP="002D63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3E7F" w:rsidRDefault="00CE520B" w:rsidP="00657AD5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Цели анализа:</w:t>
      </w:r>
    </w:p>
    <w:p w:rsidR="00CE520B" w:rsidRPr="00CE520B" w:rsidRDefault="00CE520B" w:rsidP="00657AD5">
      <w:pPr>
        <w:autoSpaceDE w:val="0"/>
        <w:autoSpaceDN w:val="0"/>
        <w:adjustRightInd w:val="0"/>
        <w:ind w:firstLine="709"/>
        <w:jc w:val="both"/>
      </w:pPr>
      <w:r>
        <w:t>1.В</w:t>
      </w:r>
      <w:r w:rsidRPr="00CE520B">
        <w:t xml:space="preserve">ыявить степень реализации </w:t>
      </w:r>
      <w:r w:rsidR="00657AD5" w:rsidRPr="00CE520B">
        <w:t>задач</w:t>
      </w:r>
      <w:r w:rsidR="00657AD5">
        <w:t>,</w:t>
      </w:r>
      <w:r w:rsidR="00657AD5" w:rsidRPr="00CE520B">
        <w:t xml:space="preserve"> </w:t>
      </w:r>
      <w:r w:rsidRPr="00CE520B">
        <w:t xml:space="preserve">поставленных перед </w:t>
      </w:r>
      <w:r w:rsidR="00657AD5">
        <w:t xml:space="preserve">участниками </w:t>
      </w:r>
      <w:r>
        <w:t>площадк</w:t>
      </w:r>
      <w:r w:rsidR="00657AD5">
        <w:t>и</w:t>
      </w:r>
      <w:r>
        <w:t xml:space="preserve"> сетевого взаимодействия «Нетворкинг» </w:t>
      </w:r>
      <w:r w:rsidR="00071455">
        <w:t>«</w:t>
      </w:r>
      <w:r w:rsidR="000D783A">
        <w:t>Математика</w:t>
      </w:r>
      <w:r w:rsidR="00071455">
        <w:t>»</w:t>
      </w:r>
      <w:r w:rsidRPr="00CE520B">
        <w:t xml:space="preserve">; </w:t>
      </w:r>
    </w:p>
    <w:p w:rsidR="00CE520B" w:rsidRPr="00CE520B" w:rsidRDefault="00CE520B" w:rsidP="00657AD5">
      <w:pPr>
        <w:autoSpaceDE w:val="0"/>
        <w:autoSpaceDN w:val="0"/>
        <w:adjustRightInd w:val="0"/>
        <w:ind w:firstLine="709"/>
        <w:jc w:val="both"/>
      </w:pPr>
      <w:r>
        <w:t>2.Н</w:t>
      </w:r>
      <w:r w:rsidRPr="00CE520B">
        <w:t>аметить план работы площадк</w:t>
      </w:r>
      <w:r w:rsidR="00657AD5">
        <w:t>и</w:t>
      </w:r>
      <w:r w:rsidRPr="00CE520B">
        <w:t xml:space="preserve"> сетевого взаимодействия «Нетворкинг» </w:t>
      </w:r>
      <w:r w:rsidR="00071455">
        <w:t>«</w:t>
      </w:r>
      <w:r w:rsidR="000D783A">
        <w:t>Математика</w:t>
      </w:r>
      <w:r w:rsidR="00071455">
        <w:t>»</w:t>
      </w:r>
      <w:r w:rsidRPr="00CE520B">
        <w:t xml:space="preserve"> на новый учебный год</w:t>
      </w:r>
    </w:p>
    <w:p w:rsidR="00CE520B" w:rsidRDefault="00CE520B" w:rsidP="00CE520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Предмет анализа:</w:t>
      </w:r>
    </w:p>
    <w:p w:rsidR="000D783A" w:rsidRDefault="000D783A" w:rsidP="000D78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783A">
        <w:rPr>
          <w:rFonts w:ascii="Times New Roman" w:hAnsi="Times New Roman" w:cs="Times New Roman"/>
        </w:rPr>
        <w:t>Р</w:t>
      </w:r>
      <w:r w:rsidR="00657AD5" w:rsidRPr="000D783A">
        <w:rPr>
          <w:rFonts w:ascii="Times New Roman" w:hAnsi="Times New Roman" w:cs="Times New Roman"/>
        </w:rPr>
        <w:t>езультаты деятельности</w:t>
      </w:r>
      <w:r w:rsidR="00657AD5" w:rsidRPr="000D783A"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площадки сетевого взаимодействия «Нетворкинг» «Математика»</w:t>
      </w:r>
    </w:p>
    <w:p w:rsidR="00CE520B" w:rsidRPr="000D783A" w:rsidRDefault="000D783A" w:rsidP="000D78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2024-2025 учебный год.</w:t>
      </w:r>
    </w:p>
    <w:p w:rsidR="00CE520B" w:rsidRDefault="00CE520B" w:rsidP="00CE520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Задачи:</w:t>
      </w:r>
    </w:p>
    <w:p w:rsidR="000D783A" w:rsidRPr="000D783A" w:rsidRDefault="000D783A" w:rsidP="000D783A">
      <w:pPr>
        <w:widowControl w:val="0"/>
        <w:tabs>
          <w:tab w:val="left" w:pos="453"/>
        </w:tabs>
        <w:autoSpaceDE w:val="0"/>
        <w:autoSpaceDN w:val="0"/>
        <w:spacing w:line="274" w:lineRule="exact"/>
        <w:ind w:left="567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1. </w:t>
      </w:r>
      <w:r w:rsidRPr="000D783A">
        <w:rPr>
          <w:bCs/>
          <w:lang w:eastAsia="en-US"/>
        </w:rPr>
        <w:t xml:space="preserve">Оказать всестороннюю помощь и поддержку учителям математики в период обновления содержания общего образования посредством организации и проведения заседаний Нетворкинга, обучающих методических мероприятий. </w:t>
      </w:r>
    </w:p>
    <w:p w:rsidR="000D783A" w:rsidRPr="000D783A" w:rsidRDefault="000D783A" w:rsidP="000D783A">
      <w:pPr>
        <w:widowControl w:val="0"/>
        <w:tabs>
          <w:tab w:val="left" w:pos="453"/>
        </w:tabs>
        <w:autoSpaceDE w:val="0"/>
        <w:autoSpaceDN w:val="0"/>
        <w:spacing w:line="274" w:lineRule="exact"/>
        <w:ind w:left="567"/>
        <w:jc w:val="both"/>
        <w:outlineLvl w:val="0"/>
        <w:rPr>
          <w:bCs/>
          <w:lang w:eastAsia="en-US"/>
        </w:rPr>
      </w:pPr>
      <w:r w:rsidRPr="000D783A">
        <w:rPr>
          <w:bCs/>
          <w:lang w:eastAsia="en-US"/>
        </w:rPr>
        <w:t>2. Способствовать росту уровня профессиональных компетенций учителей математики через организацию курсовой подготовки, участие в конференциях и форумах различных уровней.</w:t>
      </w:r>
    </w:p>
    <w:p w:rsidR="000D783A" w:rsidRPr="000D783A" w:rsidRDefault="000D783A" w:rsidP="000D783A">
      <w:pPr>
        <w:widowControl w:val="0"/>
        <w:tabs>
          <w:tab w:val="left" w:pos="453"/>
        </w:tabs>
        <w:autoSpaceDE w:val="0"/>
        <w:autoSpaceDN w:val="0"/>
        <w:spacing w:line="274" w:lineRule="exact"/>
        <w:ind w:left="567"/>
        <w:jc w:val="both"/>
        <w:outlineLvl w:val="0"/>
        <w:rPr>
          <w:bCs/>
          <w:lang w:eastAsia="en-US"/>
        </w:rPr>
      </w:pPr>
      <w:r w:rsidRPr="000D783A">
        <w:rPr>
          <w:bCs/>
          <w:lang w:eastAsia="en-US"/>
        </w:rPr>
        <w:t xml:space="preserve"> 3. Продолжить организацию и проведение обучающих методических мероприятий (семинаров-практикумов, вебинаров и пр.), направленных на совершенствование системы подготовки учащихся к ГИА по математике. </w:t>
      </w:r>
    </w:p>
    <w:p w:rsidR="000D783A" w:rsidRPr="000D783A" w:rsidRDefault="000D783A" w:rsidP="000D783A">
      <w:pPr>
        <w:widowControl w:val="0"/>
        <w:tabs>
          <w:tab w:val="left" w:pos="453"/>
        </w:tabs>
        <w:autoSpaceDE w:val="0"/>
        <w:autoSpaceDN w:val="0"/>
        <w:spacing w:line="274" w:lineRule="exact"/>
        <w:ind w:left="567"/>
        <w:jc w:val="both"/>
        <w:outlineLvl w:val="0"/>
        <w:rPr>
          <w:bCs/>
          <w:lang w:eastAsia="en-US"/>
        </w:rPr>
      </w:pPr>
      <w:r w:rsidRPr="000D783A">
        <w:rPr>
          <w:bCs/>
          <w:lang w:eastAsia="en-US"/>
        </w:rPr>
        <w:t>4. Содействовать участию учителей математики в мероприятиях по обмену опытом успешной педагогической деятельности, обобщению и тиражированию лучших педагогических практик.</w:t>
      </w:r>
    </w:p>
    <w:p w:rsidR="00CE520B" w:rsidRDefault="000D783A" w:rsidP="000D783A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0D783A">
        <w:rPr>
          <w:sz w:val="22"/>
          <w:szCs w:val="22"/>
          <w:lang w:eastAsia="en-US"/>
        </w:rPr>
        <w:t xml:space="preserve"> 5. Организовать мероприятия, направленные на повышение качества подготовки интеллектуально одаренных и мотивированных учащихся к участию в олимпиадах, конкурсах различных уровней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847"/>
        <w:gridCol w:w="2332"/>
        <w:gridCol w:w="2335"/>
      </w:tblGrid>
      <w:tr w:rsidR="006D357D" w:rsidRPr="006D357D" w:rsidTr="006D357D">
        <w:trPr>
          <w:trHeight w:val="107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 xml:space="preserve">№ 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 xml:space="preserve">Содержание мероприятий 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 xml:space="preserve">Сроки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ответственный</w:t>
            </w:r>
          </w:p>
        </w:tc>
      </w:tr>
      <w:tr w:rsidR="006D357D" w:rsidRPr="006D357D" w:rsidTr="006D357D">
        <w:trPr>
          <w:trHeight w:val="107"/>
        </w:trPr>
        <w:tc>
          <w:tcPr>
            <w:tcW w:w="9649" w:type="dxa"/>
            <w:gridSpan w:val="4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6D357D">
              <w:rPr>
                <w:rFonts w:eastAsia="Calibri"/>
                <w:b/>
                <w:bCs/>
                <w:color w:val="000000"/>
                <w:lang w:eastAsia="en-US"/>
              </w:rPr>
              <w:t>I .</w:t>
            </w:r>
            <w:proofErr w:type="gramEnd"/>
            <w:r w:rsidRPr="006D357D">
              <w:rPr>
                <w:rFonts w:eastAsia="Calibri"/>
                <w:b/>
                <w:color w:val="000000"/>
                <w:lang w:eastAsia="en-US"/>
              </w:rPr>
              <w:t xml:space="preserve"> Аналитико – мониторинговая деятельность</w:t>
            </w:r>
          </w:p>
        </w:tc>
      </w:tr>
      <w:tr w:rsidR="006D357D" w:rsidRPr="006D357D" w:rsidTr="006D357D">
        <w:trPr>
          <w:trHeight w:val="425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1. 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lang w:eastAsia="en-US"/>
              </w:rPr>
              <w:t>Мониторинг на предмет изучения кадрового состава учителей математики в ОО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en-US"/>
              </w:rPr>
              <w:t>Собран кадровый состав учителей математики г. Мегиона</w:t>
            </w:r>
          </w:p>
        </w:tc>
      </w:tr>
      <w:tr w:rsidR="006D357D" w:rsidRPr="006D357D" w:rsidTr="006D357D">
        <w:trPr>
          <w:trHeight w:val="425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lang w:eastAsia="en-US"/>
              </w:rPr>
              <w:t>Анализ мониторинга на предмет изучения кадрового состава учителей математики в ОО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425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3..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color w:val="000000"/>
              </w:rPr>
              <w:t>Мониторинг профессиональных и информационных потребностей учителей математики ОО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425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D357D">
              <w:rPr>
                <w:color w:val="000000"/>
              </w:rPr>
              <w:t>Анализ мониторинга профессиональных и информационных потребностей учителей математики ОО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425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color w:val="000000"/>
              </w:rPr>
              <w:t>Мониторинг «Повышение педагогического мастерства педагогов»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425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lastRenderedPageBreak/>
              <w:t>6.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D357D">
              <w:rPr>
                <w:color w:val="000000"/>
              </w:rPr>
              <w:t>Анализ мониторинга «Повышение педагогического мастерства педагогов»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425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7.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D357D">
              <w:rPr>
                <w:rFonts w:eastAsia="Calibri"/>
                <w:color w:val="000000"/>
                <w:lang w:eastAsia="en-US"/>
              </w:rPr>
              <w:t>Мониторинг на предмет изучения использования УМК по математике в ОО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Август - сентябрь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8.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spacing w:before="100" w:beforeAutospacing="1"/>
              <w:textAlignment w:val="baseline"/>
            </w:pPr>
            <w:r w:rsidRPr="006D357D">
              <w:rPr>
                <w:bdr w:val="none" w:sz="0" w:space="0" w:color="auto" w:frame="1"/>
              </w:rPr>
              <w:t>Экспертиза материалов для внесения в банк положительного педагогического опыта «Лучшие практики и методики преподавания математики»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Сентябрь-май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spacing w:before="100" w:beforeAutospacing="1"/>
              <w:textAlignment w:val="baseline"/>
            </w:pPr>
            <w:r w:rsidRPr="006D357D">
              <w:rPr>
                <w:bdr w:val="none" w:sz="0" w:space="0" w:color="auto" w:frame="1"/>
              </w:rPr>
              <w:t>Организация сетевых консультаций по вопросам разработки и совершенствования рабочих программ по математике, отвечающих требованиям ФГОС ООО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Сентябрь-май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10.</w:t>
            </w:r>
          </w:p>
        </w:tc>
        <w:tc>
          <w:tcPr>
            <w:tcW w:w="3847" w:type="dxa"/>
            <w:vAlign w:val="bottom"/>
          </w:tcPr>
          <w:p w:rsidR="006D357D" w:rsidRPr="006D357D" w:rsidRDefault="006D357D" w:rsidP="006D357D">
            <w:pPr>
              <w:spacing w:before="100" w:beforeAutospacing="1"/>
              <w:textAlignment w:val="baseline"/>
            </w:pPr>
            <w:r w:rsidRPr="006D357D">
              <w:rPr>
                <w:bdr w:val="none" w:sz="0" w:space="0" w:color="auto" w:frame="1"/>
              </w:rPr>
              <w:t>Организация сетевых консультаций по вопросам разработки и совершенствования программ внеурочной деятельности по математике, отвечающих требованиям ФГОС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Сентябрь-май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11.</w:t>
            </w:r>
          </w:p>
        </w:tc>
        <w:tc>
          <w:tcPr>
            <w:tcW w:w="3847" w:type="dxa"/>
            <w:vAlign w:val="bottom"/>
          </w:tcPr>
          <w:p w:rsidR="006D357D" w:rsidRPr="006D357D" w:rsidRDefault="006D357D" w:rsidP="006D357D">
            <w:pPr>
              <w:spacing w:before="100" w:beforeAutospacing="1"/>
              <w:textAlignment w:val="baseline"/>
              <w:rPr>
                <w:bdr w:val="none" w:sz="0" w:space="0" w:color="auto" w:frame="1"/>
              </w:rPr>
            </w:pPr>
            <w:r w:rsidRPr="006D357D">
              <w:rPr>
                <w:bdr w:val="none" w:sz="0" w:space="0" w:color="auto" w:frame="1"/>
              </w:rPr>
              <w:t>Организация постоянно действующих семинаров-практикумов по актуальным вопросам (проблемам) содержания предмета в рамках работы «Школы эффективного учителя математики»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Октябрь-май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12.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Организация участия учителей математики в городских и региональных мероприятиях 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Сентябрь – май 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13.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Анализ результатов ВПР и ГИА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По мере поступления результатов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14.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Анализ результатов ВсОШ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Сентябрь-февраль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15. 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Анализ работы ГМО за 2024-2025 учебный год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Май-июнь</w:t>
            </w:r>
          </w:p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2025 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9649" w:type="dxa"/>
            <w:gridSpan w:val="4"/>
          </w:tcPr>
          <w:p w:rsidR="006D357D" w:rsidRPr="006D357D" w:rsidRDefault="006D357D" w:rsidP="006D357D">
            <w:pPr>
              <w:ind w:left="34"/>
              <w:contextualSpacing/>
              <w:jc w:val="both"/>
              <w:rPr>
                <w:rFonts w:ascii="Calibri" w:eastAsia="Calibri" w:hAnsi="Calibri"/>
                <w:lang w:eastAsia="en-US"/>
              </w:rPr>
            </w:pPr>
            <w:r w:rsidRPr="006D357D">
              <w:rPr>
                <w:rFonts w:eastAsia="Calibri"/>
                <w:b/>
                <w:lang w:val="en-US" w:eastAsia="en-US"/>
              </w:rPr>
              <w:t>II</w:t>
            </w:r>
            <w:r w:rsidRPr="006D357D">
              <w:rPr>
                <w:rFonts w:eastAsia="Calibri"/>
                <w:b/>
                <w:lang w:eastAsia="en-US"/>
              </w:rPr>
              <w:t xml:space="preserve">. Информационное, методическое сопровождение деятельности педагогов 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bdr w:val="none" w:sz="0" w:space="0" w:color="auto" w:frame="1"/>
              </w:rPr>
              <w:t>Проведение постоянно действующих семинаров-практикумов по актуальным вопросам (проблемам) содержания предмета в рамках работы «Школы эффективного учителя математики»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В течение года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jc w:val="both"/>
              <w:rPr>
                <w:bdr w:val="none" w:sz="0" w:space="0" w:color="auto" w:frame="1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Участие учителей – математики в работе  городских проблемных групп учителей - предметников «Методические особенности подготовки обучающихся к ГИА»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В течение года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bdr w:val="none" w:sz="0" w:space="0" w:color="auto" w:frame="1"/>
              </w:rPr>
              <w:t xml:space="preserve">Участие в работе творческого объединения учителей математики </w:t>
            </w:r>
            <w:r w:rsidRPr="006D357D">
              <w:rPr>
                <w:bdr w:val="none" w:sz="0" w:space="0" w:color="auto" w:frame="1"/>
              </w:rPr>
              <w:lastRenderedPageBreak/>
              <w:t>«Школа успешного учителя математики»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lastRenderedPageBreak/>
              <w:t>В течение года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lastRenderedPageBreak/>
              <w:t>4.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Участие учителей – математики в работе  Школы молодого учителя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В течение года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  <w:tr w:rsidR="006D357D" w:rsidRPr="006D357D" w:rsidTr="006D357D">
        <w:trPr>
          <w:trHeight w:val="109"/>
        </w:trPr>
        <w:tc>
          <w:tcPr>
            <w:tcW w:w="11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3847" w:type="dxa"/>
          </w:tcPr>
          <w:p w:rsidR="006D357D" w:rsidRPr="006D357D" w:rsidRDefault="006D357D" w:rsidP="006D357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Участие учителей – математики в работе городских творческих и проблемных групп:</w:t>
            </w:r>
          </w:p>
          <w:p w:rsidR="006D357D" w:rsidRPr="006D357D" w:rsidRDefault="006D357D" w:rsidP="006D357D">
            <w:pPr>
              <w:jc w:val="both"/>
              <w:rPr>
                <w:rFonts w:eastAsia="Calibri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 xml:space="preserve">- ГТГ </w:t>
            </w:r>
            <w:r w:rsidRPr="006D357D">
              <w:rPr>
                <w:rFonts w:eastAsia="Calibri"/>
                <w:lang w:eastAsia="en-US"/>
              </w:rPr>
              <w:t>«</w:t>
            </w:r>
            <w:r w:rsidRPr="006D357D">
              <w:rPr>
                <w:rFonts w:eastAsia="Calibri"/>
                <w:bCs/>
                <w:lang w:eastAsia="en-US"/>
              </w:rPr>
              <w:t>Мониторинг</w:t>
            </w:r>
            <w:r w:rsidRPr="006D357D">
              <w:rPr>
                <w:rFonts w:eastAsia="Calibri"/>
                <w:lang w:eastAsia="en-US"/>
              </w:rPr>
              <w:t xml:space="preserve"> </w:t>
            </w:r>
            <w:r w:rsidRPr="006D357D">
              <w:rPr>
                <w:rFonts w:eastAsia="Calibri"/>
                <w:bCs/>
                <w:lang w:eastAsia="en-US"/>
              </w:rPr>
              <w:t>как</w:t>
            </w:r>
            <w:r w:rsidRPr="006D357D">
              <w:rPr>
                <w:rFonts w:eastAsia="Calibri"/>
                <w:lang w:eastAsia="en-US"/>
              </w:rPr>
              <w:t xml:space="preserve"> </w:t>
            </w:r>
            <w:r w:rsidRPr="006D357D">
              <w:rPr>
                <w:rFonts w:eastAsia="Calibri"/>
                <w:bCs/>
                <w:lang w:eastAsia="en-US"/>
              </w:rPr>
              <w:t>средство</w:t>
            </w:r>
            <w:r w:rsidRPr="006D357D">
              <w:rPr>
                <w:rFonts w:eastAsia="Calibri"/>
                <w:lang w:eastAsia="en-US"/>
              </w:rPr>
              <w:t xml:space="preserve"> управления качеством образовательных результатов»;</w:t>
            </w:r>
          </w:p>
          <w:p w:rsidR="006D357D" w:rsidRPr="006D357D" w:rsidRDefault="006D357D" w:rsidP="006D357D">
            <w:pPr>
              <w:rPr>
                <w:rFonts w:eastAsia="Calibri"/>
                <w:lang w:eastAsia="en-US"/>
              </w:rPr>
            </w:pPr>
            <w:r w:rsidRPr="006D357D">
              <w:rPr>
                <w:rFonts w:eastAsia="Calibri"/>
                <w:lang w:eastAsia="en-US"/>
              </w:rPr>
              <w:t>- ГТГ «По ступеням финансовой грамотности»;</w:t>
            </w:r>
          </w:p>
          <w:p w:rsidR="006D357D" w:rsidRPr="006D357D" w:rsidRDefault="006D357D" w:rsidP="006D357D">
            <w:pPr>
              <w:jc w:val="both"/>
              <w:rPr>
                <w:rFonts w:eastAsia="Calibri"/>
                <w:bCs/>
                <w:lang w:eastAsia="en-US"/>
              </w:rPr>
            </w:pPr>
            <w:r w:rsidRPr="006D357D">
              <w:rPr>
                <w:rFonts w:eastAsia="Calibri"/>
                <w:lang w:eastAsia="en-US"/>
              </w:rPr>
              <w:t>- ГТГ «Стратегия Смыслового чтения. Работа с текстом»;</w:t>
            </w:r>
            <w:r w:rsidRPr="006D357D">
              <w:rPr>
                <w:rFonts w:eastAsia="Calibri"/>
                <w:bCs/>
                <w:lang w:eastAsia="en-US"/>
              </w:rPr>
              <w:t xml:space="preserve"> </w:t>
            </w:r>
          </w:p>
          <w:p w:rsidR="006D357D" w:rsidRPr="006D357D" w:rsidRDefault="006D357D" w:rsidP="006D357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bCs/>
                <w:lang w:eastAsia="en-US"/>
              </w:rPr>
              <w:t>- ГПГ «Проблемы обучения и социализации детей с ОВЗ и детей – инвалидов в образовательном пространстве: от интеграции к инклюзии»</w:t>
            </w:r>
          </w:p>
        </w:tc>
        <w:tc>
          <w:tcPr>
            <w:tcW w:w="2332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В течение года</w:t>
            </w:r>
          </w:p>
        </w:tc>
        <w:tc>
          <w:tcPr>
            <w:tcW w:w="2335" w:type="dxa"/>
          </w:tcPr>
          <w:p w:rsidR="006D357D" w:rsidRPr="006D357D" w:rsidRDefault="006D357D" w:rsidP="006D35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D357D">
              <w:rPr>
                <w:rFonts w:eastAsia="Calibri"/>
                <w:color w:val="000000"/>
                <w:sz w:val="23"/>
                <w:szCs w:val="23"/>
                <w:lang w:eastAsia="en-US"/>
              </w:rPr>
              <w:t>Зык Н.И.</w:t>
            </w:r>
          </w:p>
        </w:tc>
      </w:tr>
    </w:tbl>
    <w:p w:rsidR="00B501DE" w:rsidRDefault="00B501DE" w:rsidP="00B501DE">
      <w:pPr>
        <w:spacing w:line="276" w:lineRule="auto"/>
        <w:jc w:val="center"/>
        <w:rPr>
          <w:i/>
        </w:rPr>
      </w:pPr>
      <w:r>
        <w:rPr>
          <w:b/>
          <w:i/>
        </w:rPr>
        <w:t>Заседания методических объединений</w:t>
      </w:r>
      <w:r>
        <w:rPr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487"/>
        <w:gridCol w:w="4879"/>
        <w:gridCol w:w="2464"/>
      </w:tblGrid>
      <w:tr w:rsidR="00B501DE" w:rsidTr="0041283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№ п/п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  Месяц</w:t>
            </w:r>
            <w:r w:rsidR="009A1E2D">
              <w:t>, место проведения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                      Тема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41283F" w:rsidP="00894C53">
            <w:pPr>
              <w:spacing w:line="276" w:lineRule="auto"/>
            </w:pPr>
            <w:r>
              <w:t>Результат</w:t>
            </w:r>
          </w:p>
        </w:tc>
      </w:tr>
      <w:tr w:rsidR="0041283F" w:rsidTr="00991968">
        <w:trPr>
          <w:trHeight w:val="416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83F" w:rsidRDefault="0041283F" w:rsidP="0041283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83F" w:rsidRDefault="00991968" w:rsidP="00991968">
            <w:pPr>
              <w:spacing w:line="276" w:lineRule="auto"/>
              <w:jc w:val="center"/>
            </w:pPr>
            <w:r>
              <w:t>19.09.24</w:t>
            </w:r>
          </w:p>
          <w:p w:rsidR="009A1E2D" w:rsidRDefault="009A1E2D" w:rsidP="00991968">
            <w:pPr>
              <w:spacing w:line="276" w:lineRule="auto"/>
              <w:jc w:val="center"/>
            </w:pPr>
            <w:r>
              <w:t>МАОУ «СОШ №2»</w:t>
            </w:r>
          </w:p>
        </w:tc>
        <w:tc>
          <w:tcPr>
            <w:tcW w:w="4879" w:type="dxa"/>
            <w:vAlign w:val="center"/>
            <w:hideMark/>
          </w:tcPr>
          <w:p w:rsidR="0041283F" w:rsidRPr="0041283F" w:rsidRDefault="009A1E2D" w:rsidP="0041283F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41283F" w:rsidRPr="0041283F">
              <w:rPr>
                <w:rFonts w:ascii="Times New Roman" w:hAnsi="Times New Roman" w:cs="Times New Roman"/>
                <w:sz w:val="24"/>
              </w:rPr>
              <w:t>Выбор секретаря «Площадки сетевого взаимодействия учителей математики г. Мегиона»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68" w:rsidRPr="00947D0B" w:rsidRDefault="00991968" w:rsidP="00991968">
            <w:r>
              <w:t>1.Секретарем на 2024-2025 учебный год выбрана Фаттахова Д.Р.</w:t>
            </w:r>
          </w:p>
          <w:p w:rsidR="00991968" w:rsidRDefault="00991968" w:rsidP="00991968">
            <w:r>
              <w:t>2.Работу Площадки Нетворкинг учителей математики считать удовлетворительной.</w:t>
            </w:r>
          </w:p>
          <w:p w:rsidR="00991968" w:rsidRDefault="00991968" w:rsidP="00991968">
            <w:r>
              <w:t xml:space="preserve">3.Обновить базу данных по школам до конца сентября 2024 года. </w:t>
            </w:r>
          </w:p>
          <w:p w:rsidR="00991968" w:rsidRDefault="00991968" w:rsidP="00991968">
            <w:r>
              <w:t xml:space="preserve">4.Заслушан анализ результатов </w:t>
            </w:r>
            <w:r w:rsidRPr="006949FB">
              <w:t>ГИА-9 и ГИА-11</w:t>
            </w:r>
            <w:r>
              <w:t xml:space="preserve"> </w:t>
            </w:r>
            <w:r w:rsidRPr="006949FB">
              <w:t>по математике   за 2023-2024 учебный год г.Мегиона.</w:t>
            </w:r>
          </w:p>
          <w:p w:rsidR="00991968" w:rsidRDefault="00991968" w:rsidP="00991968">
            <w:r>
              <w:t xml:space="preserve">5.Утвержден </w:t>
            </w:r>
            <w:r w:rsidRPr="00095A93">
              <w:t>план работы ГМО учителей математики на 2024-2025 учебный год</w:t>
            </w:r>
          </w:p>
          <w:p w:rsidR="00991968" w:rsidRPr="00947D0B" w:rsidRDefault="00991968" w:rsidP="00991968">
            <w:r>
              <w:t>6.Ознакомились с о</w:t>
            </w:r>
            <w:r w:rsidRPr="00095A93">
              <w:t>формление</w:t>
            </w:r>
            <w:r>
              <w:t>м</w:t>
            </w:r>
            <w:r w:rsidRPr="00095A93">
              <w:t xml:space="preserve"> заданий второй части ЕГЭ с развернутым ответом</w:t>
            </w:r>
            <w:r>
              <w:t>.</w:t>
            </w:r>
          </w:p>
          <w:p w:rsidR="0041283F" w:rsidRDefault="00991968" w:rsidP="00991968">
            <w:r>
              <w:t>7.</w:t>
            </w:r>
            <w:r w:rsidRPr="00947D0B">
              <w:t xml:space="preserve">Активно </w:t>
            </w:r>
            <w:r w:rsidRPr="00947D0B">
              <w:lastRenderedPageBreak/>
              <w:t xml:space="preserve">использовать форму межшкольного взаимодействия. </w:t>
            </w:r>
          </w:p>
        </w:tc>
      </w:tr>
      <w:tr w:rsidR="0041283F" w:rsidTr="00894C53">
        <w:trPr>
          <w:trHeight w:val="925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4879" w:type="dxa"/>
            <w:vAlign w:val="center"/>
          </w:tcPr>
          <w:p w:rsidR="0041283F" w:rsidRPr="0041283F" w:rsidRDefault="009A1E2D" w:rsidP="0041283F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41283F" w:rsidRPr="0041283F">
              <w:rPr>
                <w:rFonts w:ascii="Times New Roman" w:hAnsi="Times New Roman" w:cs="Times New Roman"/>
                <w:sz w:val="24"/>
              </w:rPr>
              <w:t>Анализ работы Площадки Нетворкинг учителей математики за 2023-2024 учебный год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</w:pPr>
          </w:p>
        </w:tc>
      </w:tr>
      <w:tr w:rsidR="0041283F" w:rsidTr="00894C53">
        <w:trPr>
          <w:trHeight w:val="925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4879" w:type="dxa"/>
            <w:vAlign w:val="center"/>
          </w:tcPr>
          <w:p w:rsidR="0041283F" w:rsidRPr="0041283F" w:rsidRDefault="009A1E2D" w:rsidP="0041283F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41283F" w:rsidRPr="0041283F">
              <w:rPr>
                <w:rFonts w:ascii="Times New Roman" w:hAnsi="Times New Roman" w:cs="Times New Roman"/>
                <w:sz w:val="24"/>
              </w:rPr>
              <w:t>Обновление базы данных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</w:pPr>
          </w:p>
        </w:tc>
      </w:tr>
      <w:tr w:rsidR="0041283F" w:rsidTr="00894C53">
        <w:trPr>
          <w:trHeight w:val="925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4879" w:type="dxa"/>
            <w:vAlign w:val="center"/>
          </w:tcPr>
          <w:p w:rsidR="0041283F" w:rsidRPr="0041283F" w:rsidRDefault="009A1E2D" w:rsidP="0041283F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41283F" w:rsidRPr="0041283F">
              <w:rPr>
                <w:rFonts w:ascii="Times New Roman" w:hAnsi="Times New Roman" w:cs="Times New Roman"/>
                <w:sz w:val="24"/>
              </w:rPr>
              <w:t>Рассмотрение и утверждение плана работы Площадки Нетворкинг учителей математики на 2024-2025 учебный год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</w:pPr>
          </w:p>
        </w:tc>
      </w:tr>
      <w:tr w:rsidR="0041283F" w:rsidTr="00894C53">
        <w:trPr>
          <w:trHeight w:val="925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4879" w:type="dxa"/>
            <w:vAlign w:val="center"/>
          </w:tcPr>
          <w:p w:rsidR="0041283F" w:rsidRPr="0041283F" w:rsidRDefault="009A1E2D" w:rsidP="0041283F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41283F" w:rsidRPr="0041283F">
              <w:rPr>
                <w:rFonts w:ascii="Times New Roman" w:hAnsi="Times New Roman" w:cs="Times New Roman"/>
                <w:sz w:val="24"/>
              </w:rPr>
              <w:t>Анализ результатов ГИА-9 и ГИА-11 по математике за 2023-2024 учебный год г.Мегиона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</w:pPr>
          </w:p>
        </w:tc>
      </w:tr>
      <w:tr w:rsidR="0041283F" w:rsidTr="00894C53">
        <w:trPr>
          <w:trHeight w:val="925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4879" w:type="dxa"/>
            <w:vAlign w:val="center"/>
          </w:tcPr>
          <w:p w:rsidR="0041283F" w:rsidRPr="0041283F" w:rsidRDefault="009A1E2D" w:rsidP="0041283F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="0041283F" w:rsidRPr="0041283F">
              <w:rPr>
                <w:rFonts w:ascii="Times New Roman" w:hAnsi="Times New Roman" w:cs="Times New Roman"/>
                <w:sz w:val="24"/>
              </w:rPr>
              <w:t>Выступление учителя математики МБОУ «СОШ №6» Толмачевой Галины Михайловны: «Оформление заданий №13 и №15 второй части ЕГЭ с развернутым ответом»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</w:pPr>
          </w:p>
        </w:tc>
      </w:tr>
      <w:tr w:rsidR="0041283F" w:rsidTr="00894C53">
        <w:trPr>
          <w:trHeight w:val="925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  <w:jc w:val="center"/>
            </w:pPr>
          </w:p>
        </w:tc>
        <w:tc>
          <w:tcPr>
            <w:tcW w:w="4879" w:type="dxa"/>
            <w:vAlign w:val="center"/>
          </w:tcPr>
          <w:p w:rsidR="0041283F" w:rsidRPr="0041283F" w:rsidRDefault="009A1E2D" w:rsidP="0041283F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41283F" w:rsidRPr="0041283F">
              <w:rPr>
                <w:rFonts w:ascii="Times New Roman" w:hAnsi="Times New Roman" w:cs="Times New Roman"/>
                <w:sz w:val="24"/>
              </w:rPr>
              <w:t>Выступление учителя математики МАОУ «СОШ №2» Бабкиной Елены Юрьевны: «Оформление заданий второй части ЕГЭ с развернутым ответом»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3F" w:rsidRDefault="0041283F" w:rsidP="0041283F">
            <w:pPr>
              <w:spacing w:line="276" w:lineRule="auto"/>
            </w:pPr>
          </w:p>
        </w:tc>
      </w:tr>
      <w:tr w:rsidR="0041283F" w:rsidTr="0041283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3F" w:rsidRDefault="0041283F" w:rsidP="0041283F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3F" w:rsidRDefault="00521539" w:rsidP="0041283F">
            <w:pPr>
              <w:spacing w:line="276" w:lineRule="auto"/>
              <w:jc w:val="center"/>
            </w:pPr>
            <w:r>
              <w:t>21.11.24</w:t>
            </w:r>
          </w:p>
          <w:p w:rsidR="006473BE" w:rsidRDefault="006473BE" w:rsidP="0041283F">
            <w:pPr>
              <w:spacing w:line="276" w:lineRule="auto"/>
              <w:jc w:val="center"/>
            </w:pPr>
            <w:r>
              <w:t>Онлайн «Сферум» (карантин)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5E" w:rsidRPr="00A55BE9" w:rsidRDefault="009A1E2D" w:rsidP="005E785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t>1</w:t>
            </w:r>
            <w:r w:rsidR="0041283F">
              <w:t xml:space="preserve">. </w:t>
            </w:r>
            <w:r w:rsidR="005E785E" w:rsidRPr="00A55BE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при решении олимпиадных заданий</w:t>
            </w:r>
            <w:r w:rsidR="005E78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Учитель математики МАОУ «СОШ №2</w:t>
            </w:r>
            <w:r w:rsidR="005E785E" w:rsidRPr="00A55B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5E78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Н.И. Зык (из опыта работы)</w:t>
            </w:r>
          </w:p>
          <w:p w:rsidR="0041283F" w:rsidRDefault="0041283F" w:rsidP="0041283F">
            <w:pPr>
              <w:spacing w:line="276" w:lineRule="auto"/>
            </w:pPr>
            <w:r>
              <w:t xml:space="preserve">. </w:t>
            </w:r>
          </w:p>
          <w:p w:rsidR="0041283F" w:rsidRDefault="0041283F" w:rsidP="0041283F">
            <w:pPr>
              <w:spacing w:line="276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3F" w:rsidRDefault="005E785E" w:rsidP="005E785E">
            <w:r w:rsidRPr="00A55BE9">
              <w:t>Методические рекомендации при решении олимпиадных заданий</w:t>
            </w:r>
            <w:r>
              <w:rPr>
                <w:lang w:eastAsia="en-US"/>
              </w:rPr>
              <w:t xml:space="preserve"> принять в работу.</w:t>
            </w:r>
          </w:p>
        </w:tc>
      </w:tr>
      <w:tr w:rsidR="00991968" w:rsidTr="00894C53">
        <w:trPr>
          <w:trHeight w:val="71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68" w:rsidRDefault="00991968" w:rsidP="00991968">
            <w:pPr>
              <w:spacing w:line="276" w:lineRule="auto"/>
              <w:jc w:val="center"/>
            </w:pPr>
            <w:r>
              <w:t>3</w:t>
            </w:r>
          </w:p>
          <w:p w:rsidR="00991968" w:rsidRDefault="00991968" w:rsidP="00991968">
            <w:pPr>
              <w:spacing w:line="276" w:lineRule="auto"/>
              <w:jc w:val="center"/>
            </w:pPr>
          </w:p>
          <w:p w:rsidR="00991968" w:rsidRDefault="00991968" w:rsidP="00991968">
            <w:pPr>
              <w:spacing w:line="276" w:lineRule="auto"/>
              <w:jc w:val="center"/>
            </w:pPr>
          </w:p>
          <w:p w:rsidR="00991968" w:rsidRDefault="00991968" w:rsidP="00991968">
            <w:pPr>
              <w:spacing w:line="276" w:lineRule="auto"/>
              <w:jc w:val="center"/>
            </w:pPr>
          </w:p>
          <w:p w:rsidR="00991968" w:rsidRDefault="00991968" w:rsidP="00991968">
            <w:pPr>
              <w:spacing w:line="276" w:lineRule="auto"/>
              <w:jc w:val="center"/>
            </w:pPr>
          </w:p>
          <w:p w:rsidR="00991968" w:rsidRDefault="00991968" w:rsidP="00991968">
            <w:pPr>
              <w:spacing w:line="276" w:lineRule="auto"/>
              <w:jc w:val="center"/>
            </w:pPr>
          </w:p>
          <w:p w:rsidR="00991968" w:rsidRDefault="00991968" w:rsidP="00991968">
            <w:pPr>
              <w:spacing w:line="276" w:lineRule="auto"/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968" w:rsidRDefault="00482472" w:rsidP="00991968">
            <w:pPr>
              <w:spacing w:line="276" w:lineRule="auto"/>
              <w:jc w:val="center"/>
            </w:pPr>
            <w:r>
              <w:t>10</w:t>
            </w:r>
            <w:r w:rsidR="00521539">
              <w:t>.01.25</w:t>
            </w:r>
          </w:p>
          <w:p w:rsidR="009A1E2D" w:rsidRDefault="009A1E2D" w:rsidP="00482472">
            <w:pPr>
              <w:spacing w:line="276" w:lineRule="auto"/>
              <w:jc w:val="center"/>
            </w:pPr>
            <w:r>
              <w:t xml:space="preserve">МАОУ </w:t>
            </w:r>
          </w:p>
          <w:p w:rsidR="00482472" w:rsidRDefault="00482472" w:rsidP="00482472">
            <w:pPr>
              <w:spacing w:line="276" w:lineRule="auto"/>
              <w:jc w:val="center"/>
            </w:pPr>
            <w:r>
              <w:t>Онлайн «Сферум»</w:t>
            </w:r>
          </w:p>
        </w:tc>
        <w:tc>
          <w:tcPr>
            <w:tcW w:w="4879" w:type="dxa"/>
            <w:vAlign w:val="center"/>
            <w:hideMark/>
          </w:tcPr>
          <w:p w:rsidR="00991968" w:rsidRDefault="009A1E2D" w:rsidP="00991968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991968" w:rsidRPr="00991968">
              <w:rPr>
                <w:rFonts w:ascii="Times New Roman" w:hAnsi="Times New Roman" w:cs="Times New Roman"/>
                <w:sz w:val="24"/>
              </w:rPr>
              <w:t>Совершенствование методики работы по подготовке</w:t>
            </w:r>
            <w:r w:rsidR="00482472">
              <w:rPr>
                <w:rFonts w:ascii="Times New Roman" w:hAnsi="Times New Roman" w:cs="Times New Roman"/>
                <w:sz w:val="24"/>
              </w:rPr>
              <w:t xml:space="preserve"> учащихся к итоговой аттестации, из опыта работы</w:t>
            </w:r>
          </w:p>
          <w:p w:rsidR="00482472" w:rsidRDefault="00482472" w:rsidP="00482472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Савинкина Ирина Владимировна,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учитель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 xml:space="preserve"> математики МАУ №5 Гимназия</w:t>
            </w:r>
          </w:p>
          <w:p w:rsidR="00482472" w:rsidRPr="00482472" w:rsidRDefault="00482472" w:rsidP="004824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Б) Зык Наталья Игнатьевна, учитель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 xml:space="preserve"> математики МА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О</w:t>
            </w:r>
            <w:r w:rsidRPr="009F5CA4">
              <w:rPr>
                <w:rFonts w:ascii="Times New Roman" w:hAnsi="Times New Roman" w:cs="Times New Roman"/>
                <w:spacing w:val="-2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СОШ №2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72" w:rsidRPr="00947D0B" w:rsidRDefault="00482472" w:rsidP="00482472">
            <w:r>
              <w:t>1.Материал из опыта работы принять в работу</w:t>
            </w:r>
          </w:p>
          <w:p w:rsidR="00482472" w:rsidRDefault="00482472" w:rsidP="00482472">
            <w:r>
              <w:t>2.</w:t>
            </w:r>
            <w:r w:rsidRPr="004F17FF">
              <w:t xml:space="preserve"> </w:t>
            </w:r>
            <w:r>
              <w:t>Итоги</w:t>
            </w:r>
            <w:r w:rsidRPr="00521A81">
              <w:t xml:space="preserve"> </w:t>
            </w:r>
            <w:r w:rsidRPr="000E408A">
              <w:t>городской олимпиады по математике</w:t>
            </w:r>
            <w:r>
              <w:t xml:space="preserve"> принять к сведению</w:t>
            </w:r>
          </w:p>
          <w:p w:rsidR="00991968" w:rsidRPr="00482472" w:rsidRDefault="00482472" w:rsidP="00482472">
            <w:pPr>
              <w:jc w:val="both"/>
              <w:rPr>
                <w:bCs/>
              </w:rPr>
            </w:pPr>
            <w:r>
              <w:t>3.</w:t>
            </w:r>
            <w:r w:rsidRPr="004F17FF">
              <w:t xml:space="preserve"> </w:t>
            </w:r>
            <w:r>
              <w:t>Предложения по</w:t>
            </w:r>
            <w:r w:rsidRPr="004F17FF">
              <w:t xml:space="preserve"> составлению плана работы ГМО на 2025-2026 учебный год </w:t>
            </w:r>
            <w:r>
              <w:t xml:space="preserve">принять в работу </w:t>
            </w:r>
          </w:p>
        </w:tc>
      </w:tr>
      <w:tr w:rsidR="006473BE" w:rsidTr="006473BE">
        <w:trPr>
          <w:trHeight w:val="574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3BE" w:rsidRDefault="006473BE" w:rsidP="00991968">
            <w:pPr>
              <w:spacing w:line="276" w:lineRule="auto"/>
              <w:jc w:val="center"/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3BE" w:rsidRDefault="006473BE" w:rsidP="00991968">
            <w:pPr>
              <w:spacing w:line="276" w:lineRule="auto"/>
              <w:jc w:val="center"/>
            </w:pPr>
          </w:p>
        </w:tc>
        <w:tc>
          <w:tcPr>
            <w:tcW w:w="4879" w:type="dxa"/>
            <w:vAlign w:val="center"/>
          </w:tcPr>
          <w:p w:rsidR="006473BE" w:rsidRPr="00991968" w:rsidRDefault="009A1E2D" w:rsidP="00991968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6473BE" w:rsidRPr="00991968">
              <w:rPr>
                <w:rFonts w:ascii="Times New Roman" w:hAnsi="Times New Roman" w:cs="Times New Roman"/>
                <w:sz w:val="24"/>
              </w:rPr>
              <w:t>Итоги городской олимпиады по математике.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3BE" w:rsidRDefault="006473BE" w:rsidP="00991968">
            <w:pPr>
              <w:spacing w:line="276" w:lineRule="auto"/>
            </w:pPr>
          </w:p>
        </w:tc>
      </w:tr>
      <w:tr w:rsidR="00991968" w:rsidTr="00894C53">
        <w:trPr>
          <w:trHeight w:val="712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8" w:rsidRDefault="00991968" w:rsidP="00991968">
            <w:pPr>
              <w:spacing w:line="276" w:lineRule="auto"/>
              <w:jc w:val="center"/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8" w:rsidRDefault="00991968" w:rsidP="00991968">
            <w:pPr>
              <w:spacing w:line="276" w:lineRule="auto"/>
              <w:jc w:val="center"/>
            </w:pPr>
          </w:p>
        </w:tc>
        <w:tc>
          <w:tcPr>
            <w:tcW w:w="4879" w:type="dxa"/>
            <w:vAlign w:val="center"/>
          </w:tcPr>
          <w:p w:rsidR="00991968" w:rsidRPr="00991968" w:rsidRDefault="009A1E2D" w:rsidP="00991968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991968" w:rsidRPr="00991968">
              <w:rPr>
                <w:rFonts w:ascii="Times New Roman" w:hAnsi="Times New Roman" w:cs="Times New Roman"/>
                <w:sz w:val="24"/>
              </w:rPr>
              <w:t xml:space="preserve">Предложения по составлению плана работы </w:t>
            </w:r>
            <w:r w:rsidR="00521539" w:rsidRPr="009F5C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«Площадки сетевого взаимо</w:t>
            </w:r>
            <w:r w:rsidR="005215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действия учителей математики г.</w:t>
            </w:r>
            <w:r w:rsidR="00521539" w:rsidRPr="009F5C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Мегиона»</w:t>
            </w:r>
            <w:r w:rsidR="0052153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1968" w:rsidRPr="00991968">
              <w:rPr>
                <w:rFonts w:ascii="Times New Roman" w:hAnsi="Times New Roman" w:cs="Times New Roman"/>
                <w:sz w:val="24"/>
              </w:rPr>
              <w:t>на 2025-2026 учебный год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8" w:rsidRDefault="00991968" w:rsidP="00991968">
            <w:pPr>
              <w:spacing w:line="276" w:lineRule="auto"/>
            </w:pPr>
          </w:p>
        </w:tc>
      </w:tr>
      <w:tr w:rsidR="00C55DDC" w:rsidTr="00894C53">
        <w:trPr>
          <w:trHeight w:val="41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DDC" w:rsidRDefault="00C55DDC" w:rsidP="00991968">
            <w:pPr>
              <w:spacing w:line="276" w:lineRule="auto"/>
            </w:pPr>
            <w:r>
              <w:t xml:space="preserve">  4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DDC" w:rsidRDefault="00C55DDC" w:rsidP="006473BE">
            <w:pPr>
              <w:spacing w:line="276" w:lineRule="auto"/>
            </w:pPr>
            <w:r>
              <w:t xml:space="preserve">  29.04.25</w:t>
            </w:r>
          </w:p>
          <w:p w:rsidR="00C55DDC" w:rsidRDefault="00C55DDC" w:rsidP="006473BE">
            <w:pPr>
              <w:spacing w:line="276" w:lineRule="auto"/>
            </w:pPr>
            <w:r w:rsidRPr="00991968">
              <w:t>МАОУ «СОШ № 3 им. И. И. Рынкового»</w:t>
            </w:r>
          </w:p>
          <w:p w:rsidR="00C55DDC" w:rsidRDefault="00C55DDC" w:rsidP="006473BE">
            <w:pPr>
              <w:spacing w:line="276" w:lineRule="auto"/>
            </w:pPr>
            <w:r>
              <w:t xml:space="preserve"> </w:t>
            </w:r>
          </w:p>
        </w:tc>
        <w:tc>
          <w:tcPr>
            <w:tcW w:w="4879" w:type="dxa"/>
            <w:vAlign w:val="center"/>
            <w:hideMark/>
          </w:tcPr>
          <w:p w:rsidR="00C55DDC" w:rsidRPr="00991968" w:rsidRDefault="00C55DDC" w:rsidP="00991968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991968">
              <w:rPr>
                <w:rFonts w:ascii="Times New Roman" w:hAnsi="Times New Roman" w:cs="Times New Roman"/>
                <w:sz w:val="24"/>
              </w:rPr>
              <w:t>Итоги и анализ пробного экзамена по математике в 9-х, 11-х классах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DDC" w:rsidRPr="00947D0B" w:rsidRDefault="00C55DDC" w:rsidP="00C55DDC">
            <w:r>
              <w:t xml:space="preserve">1.Результаты </w:t>
            </w:r>
            <w:r w:rsidRPr="00991968">
              <w:t>пробного экзамена по математике в 9-х, 11-х классах</w:t>
            </w:r>
            <w:r>
              <w:t xml:space="preserve"> принять к сведению, усилить работу с неуспевающими, оказывать индивидуальный подход, проводить дополнительные занятия.</w:t>
            </w:r>
          </w:p>
          <w:p w:rsidR="00C55DDC" w:rsidRDefault="00C55DDC" w:rsidP="00C55DDC">
            <w:r>
              <w:t>2.Материал принять в работу.</w:t>
            </w:r>
          </w:p>
          <w:p w:rsidR="00C55DDC" w:rsidRDefault="00C55DDC" w:rsidP="00C55DDC">
            <w:r>
              <w:t xml:space="preserve">3. Для формирования анализа </w:t>
            </w:r>
            <w:r w:rsidRPr="003B1A2E">
              <w:t xml:space="preserve">работы «Площадки сетевого взаимодействия учителей математики </w:t>
            </w:r>
            <w:r w:rsidRPr="003B1A2E">
              <w:lastRenderedPageBreak/>
              <w:t>г.Мегиона» за 2024-2025 учебный год</w:t>
            </w:r>
            <w:r>
              <w:t xml:space="preserve"> отчетный материал предоставить до 25.05.25.</w:t>
            </w:r>
          </w:p>
          <w:p w:rsidR="00C55DDC" w:rsidRDefault="00C55DDC" w:rsidP="00C55DDC">
            <w:pPr>
              <w:rPr>
                <w:b/>
              </w:rPr>
            </w:pPr>
            <w:r>
              <w:t>4.</w:t>
            </w:r>
            <w:r w:rsidRPr="003B1A2E">
              <w:t xml:space="preserve"> </w:t>
            </w:r>
            <w:r>
              <w:t>Проект</w:t>
            </w:r>
            <w:r w:rsidRPr="00651B3A">
              <w:t xml:space="preserve"> Плана работы Площадки </w:t>
            </w:r>
            <w:r>
              <w:t>«</w:t>
            </w:r>
            <w:r w:rsidRPr="00651B3A">
              <w:t>Нетворкинг</w:t>
            </w:r>
            <w:r>
              <w:t>»</w:t>
            </w:r>
            <w:r w:rsidRPr="00651B3A">
              <w:t xml:space="preserve"> учителей математики на 2025-2026 учебный год</w:t>
            </w:r>
            <w:r>
              <w:t xml:space="preserve"> принять.</w:t>
            </w:r>
          </w:p>
          <w:p w:rsidR="00C55DDC" w:rsidRDefault="00C55DDC" w:rsidP="00991968">
            <w:pPr>
              <w:spacing w:line="276" w:lineRule="auto"/>
            </w:pPr>
          </w:p>
        </w:tc>
      </w:tr>
      <w:tr w:rsidR="00C55DDC" w:rsidTr="00894C53">
        <w:trPr>
          <w:trHeight w:val="413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DC" w:rsidRDefault="00C55DDC" w:rsidP="00991968">
            <w:pPr>
              <w:spacing w:line="276" w:lineRule="auto"/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DC" w:rsidRDefault="00C55DDC" w:rsidP="006473BE">
            <w:pPr>
              <w:spacing w:line="276" w:lineRule="auto"/>
            </w:pPr>
          </w:p>
        </w:tc>
        <w:tc>
          <w:tcPr>
            <w:tcW w:w="4879" w:type="dxa"/>
            <w:vAlign w:val="center"/>
          </w:tcPr>
          <w:p w:rsidR="00C55DDC" w:rsidRPr="00991968" w:rsidRDefault="00C55DDC" w:rsidP="00991968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991968">
              <w:rPr>
                <w:rFonts w:ascii="Times New Roman" w:hAnsi="Times New Roman" w:cs="Times New Roman"/>
                <w:sz w:val="24"/>
              </w:rPr>
              <w:t>Выступление учителя математики МАОУ «СОШ № 3 им. И. И. Рынкового» Николаевой Людмилы Владимировны «Оформление заданий второй части ОГЭ с развернутым ответом»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DC" w:rsidRDefault="00C55DDC" w:rsidP="00991968">
            <w:pPr>
              <w:spacing w:line="276" w:lineRule="auto"/>
            </w:pPr>
          </w:p>
        </w:tc>
      </w:tr>
      <w:tr w:rsidR="00C55DDC" w:rsidTr="00C55DDC">
        <w:trPr>
          <w:trHeight w:val="3323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DC" w:rsidRDefault="00C55DDC" w:rsidP="00991968">
            <w:pPr>
              <w:spacing w:line="276" w:lineRule="auto"/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DC" w:rsidRDefault="00C55DDC" w:rsidP="00991968">
            <w:pPr>
              <w:spacing w:line="276" w:lineRule="auto"/>
            </w:pPr>
          </w:p>
        </w:tc>
        <w:tc>
          <w:tcPr>
            <w:tcW w:w="4879" w:type="dxa"/>
            <w:vAlign w:val="center"/>
          </w:tcPr>
          <w:p w:rsidR="00C55DDC" w:rsidRPr="00CD3CFC" w:rsidRDefault="00C55DDC" w:rsidP="00C55D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а</w:t>
            </w:r>
            <w:r w:rsidRPr="009F5C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9F5C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работы «Площадки сетевого 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действия учителей математики г.</w:t>
            </w:r>
            <w:r w:rsidRPr="009F5C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Мегиона»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2024-2025</w:t>
            </w:r>
            <w:r w:rsidRPr="000316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учебный год</w:t>
            </w:r>
          </w:p>
          <w:p w:rsidR="00C55DDC" w:rsidRPr="00991968" w:rsidRDefault="00C55DDC" w:rsidP="00991968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DC" w:rsidRDefault="00C55DDC" w:rsidP="00991968">
            <w:pPr>
              <w:spacing w:line="276" w:lineRule="auto"/>
            </w:pPr>
          </w:p>
        </w:tc>
      </w:tr>
      <w:tr w:rsidR="00C55DDC" w:rsidTr="00894C53">
        <w:trPr>
          <w:trHeight w:val="3322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DC" w:rsidRDefault="00C55DDC" w:rsidP="00991968">
            <w:pPr>
              <w:spacing w:line="276" w:lineRule="auto"/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DC" w:rsidRDefault="00C55DDC" w:rsidP="00991968">
            <w:pPr>
              <w:spacing w:line="276" w:lineRule="auto"/>
            </w:pPr>
          </w:p>
        </w:tc>
        <w:tc>
          <w:tcPr>
            <w:tcW w:w="4879" w:type="dxa"/>
            <w:vAlign w:val="center"/>
          </w:tcPr>
          <w:p w:rsidR="00C55DDC" w:rsidRDefault="00C55DDC" w:rsidP="00991968">
            <w:pPr>
              <w:pStyle w:val="a3"/>
              <w:ind w:left="105" w:right="17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991968">
              <w:rPr>
                <w:rFonts w:ascii="Times New Roman" w:hAnsi="Times New Roman" w:cs="Times New Roman"/>
                <w:sz w:val="24"/>
              </w:rPr>
              <w:t>Рассмотр</w:t>
            </w:r>
            <w:r>
              <w:rPr>
                <w:rFonts w:ascii="Times New Roman" w:hAnsi="Times New Roman" w:cs="Times New Roman"/>
                <w:sz w:val="24"/>
              </w:rPr>
              <w:t>ение Проекта П</w:t>
            </w:r>
            <w:r w:rsidRPr="00991968">
              <w:rPr>
                <w:rFonts w:ascii="Times New Roman" w:hAnsi="Times New Roman" w:cs="Times New Roman"/>
                <w:sz w:val="24"/>
              </w:rPr>
              <w:t>лана работы  Площадки Нетворкинг учителей математики на 2025-2026 учебный год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DC" w:rsidRDefault="00C55DDC" w:rsidP="00991968">
            <w:pPr>
              <w:spacing w:line="276" w:lineRule="auto"/>
            </w:pPr>
          </w:p>
        </w:tc>
      </w:tr>
    </w:tbl>
    <w:p w:rsidR="00B501DE" w:rsidRDefault="00B501DE" w:rsidP="00B501DE">
      <w:pPr>
        <w:spacing w:line="276" w:lineRule="auto"/>
        <w:rPr>
          <w:b/>
          <w:i/>
        </w:rPr>
      </w:pPr>
    </w:p>
    <w:p w:rsidR="00B501DE" w:rsidRDefault="00B501DE" w:rsidP="00B501DE">
      <w:pPr>
        <w:spacing w:line="276" w:lineRule="auto"/>
        <w:rPr>
          <w:b/>
          <w:i/>
        </w:rPr>
      </w:pPr>
      <w:r>
        <w:rPr>
          <w:b/>
          <w:i/>
        </w:rPr>
        <w:t xml:space="preserve">                 </w:t>
      </w:r>
    </w:p>
    <w:p w:rsidR="00B501DE" w:rsidRPr="0041283F" w:rsidRDefault="00B501DE" w:rsidP="0041283F">
      <w:pPr>
        <w:spacing w:line="276" w:lineRule="auto"/>
        <w:jc w:val="center"/>
        <w:rPr>
          <w:b/>
          <w:i/>
        </w:rPr>
      </w:pPr>
      <w:r>
        <w:rPr>
          <w:b/>
          <w:i/>
        </w:rPr>
        <w:t>Работа между заседаниями.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1644"/>
        <w:gridCol w:w="4576"/>
        <w:gridCol w:w="2520"/>
      </w:tblGrid>
      <w:tr w:rsidR="00B501DE" w:rsidTr="00894C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№ п/п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    Месяц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                        Вопрос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   Ответственные</w:t>
            </w:r>
          </w:p>
        </w:tc>
      </w:tr>
      <w:tr w:rsidR="00B501DE" w:rsidTr="00894C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Оформление стендов для подготовки учащихся к олимпиаде по математике.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Учителя математики школ г.Мегиона.</w:t>
            </w:r>
          </w:p>
        </w:tc>
      </w:tr>
      <w:tr w:rsidR="00B501DE" w:rsidTr="00894C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Подготовка учащихся к </w:t>
            </w:r>
            <w:r>
              <w:rPr>
                <w:lang w:val="en-US"/>
              </w:rPr>
              <w:t>I</w:t>
            </w:r>
            <w:r>
              <w:t xml:space="preserve"> (школьному ) туру олимпиады школьников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Учителя математики школ г.Мегиона.</w:t>
            </w:r>
          </w:p>
        </w:tc>
      </w:tr>
      <w:tr w:rsidR="00B501DE" w:rsidTr="00894C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1 (школьный) тур олимпиады школьников по математике.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Руководители МО школ города.</w:t>
            </w:r>
          </w:p>
        </w:tc>
      </w:tr>
      <w:tr w:rsidR="00B501DE" w:rsidTr="00894C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Подготовка учащихся к </w:t>
            </w:r>
            <w:r>
              <w:rPr>
                <w:lang w:val="en-US"/>
              </w:rPr>
              <w:t>II</w:t>
            </w:r>
            <w:r>
              <w:t xml:space="preserve"> (муниципальному ) туру олимпиады школьников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Учителя математики школ г.Мегиона.</w:t>
            </w:r>
          </w:p>
        </w:tc>
      </w:tr>
      <w:tr w:rsidR="00B501DE" w:rsidTr="0041283F">
        <w:trPr>
          <w:trHeight w:val="6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  <w:jc w:val="center"/>
            </w:pPr>
            <w:r>
              <w:t>Ноябрь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 2 (городской) тур олимпиады школьников по математике.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Руководители МО школ города.</w:t>
            </w:r>
          </w:p>
        </w:tc>
      </w:tr>
      <w:tr w:rsidR="00B501DE" w:rsidTr="0041283F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  <w:jc w:val="center"/>
            </w:pPr>
            <w:r>
              <w:t>Декабрь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Пробные школьные экзамены по математике в 9-х и 11-х классах.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Учителя математики школ г.Мегиона.</w:t>
            </w:r>
          </w:p>
        </w:tc>
      </w:tr>
      <w:tr w:rsidR="00B501DE" w:rsidTr="0041283F">
        <w:trPr>
          <w:trHeight w:val="9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 xml:space="preserve">   Январь - апрель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Изучение программных документов об итоговой аттестации учащихся 9, 11 классов.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Учителя математики школ г.Мегиона.</w:t>
            </w:r>
          </w:p>
        </w:tc>
      </w:tr>
      <w:tr w:rsidR="00B501DE" w:rsidTr="00894C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Оформление стендов для выпускников по итоговой аттестации.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Учителя математики школ г.Мегиона.</w:t>
            </w:r>
          </w:p>
        </w:tc>
      </w:tr>
      <w:tr w:rsidR="00B501DE" w:rsidTr="00894C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3F" w:rsidRDefault="0041283F" w:rsidP="0041283F">
            <w:pPr>
              <w:spacing w:line="276" w:lineRule="auto"/>
              <w:jc w:val="center"/>
            </w:pPr>
            <w:r>
              <w:t>14.03.25</w:t>
            </w:r>
            <w:r w:rsidR="00B501DE">
              <w:t>,</w:t>
            </w:r>
          </w:p>
          <w:p w:rsidR="00B501DE" w:rsidRDefault="0041283F" w:rsidP="0041283F">
            <w:pPr>
              <w:spacing w:line="276" w:lineRule="auto"/>
              <w:jc w:val="center"/>
            </w:pPr>
            <w:r>
              <w:t>10.04.25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3F" w:rsidRDefault="00B501DE" w:rsidP="00894C53">
            <w:pPr>
              <w:spacing w:line="276" w:lineRule="auto"/>
            </w:pPr>
            <w:r>
              <w:t>П</w:t>
            </w:r>
            <w:r w:rsidR="0041283F">
              <w:t>робный</w:t>
            </w:r>
            <w:r>
              <w:t xml:space="preserve"> </w:t>
            </w:r>
            <w:r w:rsidR="0041283F">
              <w:t>городской ОГЭ</w:t>
            </w:r>
          </w:p>
          <w:p w:rsidR="00B501DE" w:rsidRDefault="0041283F" w:rsidP="0041283F">
            <w:pPr>
              <w:spacing w:line="276" w:lineRule="auto"/>
            </w:pPr>
            <w:r>
              <w:t>Пробный городской ЕГЭ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Учителя математики школ г.Мегиона.</w:t>
            </w:r>
          </w:p>
        </w:tc>
      </w:tr>
      <w:tr w:rsidR="00B501DE" w:rsidTr="00894C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E" w:rsidRDefault="00B501DE" w:rsidP="00B501DE">
            <w:pPr>
              <w:pStyle w:val="a4"/>
              <w:numPr>
                <w:ilvl w:val="0"/>
                <w:numId w:val="20"/>
              </w:numPr>
              <w:spacing w:line="276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  <w:jc w:val="center"/>
            </w:pPr>
            <w:r>
              <w:t>В течении года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Участие в олимпиадах на сайтах Учи.ру, Олимпис.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DE" w:rsidRDefault="00B501DE" w:rsidP="00894C53">
            <w:pPr>
              <w:spacing w:line="276" w:lineRule="auto"/>
            </w:pPr>
            <w:r>
              <w:t>Учителя математики школ г.Мегиона.</w:t>
            </w:r>
          </w:p>
        </w:tc>
      </w:tr>
    </w:tbl>
    <w:p w:rsidR="006D357D" w:rsidRPr="006473BE" w:rsidRDefault="00B501DE" w:rsidP="006473BE">
      <w:pPr>
        <w:spacing w:line="276" w:lineRule="auto"/>
      </w:pPr>
      <w:r>
        <w:t xml:space="preserve">                    </w:t>
      </w:r>
    </w:p>
    <w:p w:rsidR="006D357D" w:rsidRPr="006D357D" w:rsidRDefault="006D357D" w:rsidP="006D357D">
      <w:pPr>
        <w:widowControl w:val="0"/>
        <w:tabs>
          <w:tab w:val="left" w:pos="520"/>
        </w:tabs>
        <w:autoSpaceDE w:val="0"/>
        <w:autoSpaceDN w:val="0"/>
        <w:ind w:left="520"/>
        <w:outlineLvl w:val="0"/>
        <w:rPr>
          <w:b/>
          <w:bCs/>
          <w:lang w:eastAsia="en-US"/>
        </w:rPr>
      </w:pPr>
      <w:r w:rsidRPr="006D357D">
        <w:rPr>
          <w:b/>
          <w:bCs/>
          <w:lang w:eastAsia="en-US"/>
        </w:rPr>
        <w:t>Состав площадки:</w:t>
      </w:r>
    </w:p>
    <w:tbl>
      <w:tblPr>
        <w:tblStyle w:val="ae"/>
        <w:tblW w:w="9504" w:type="dxa"/>
        <w:tblInd w:w="-34" w:type="dxa"/>
        <w:tblLook w:val="04A0" w:firstRow="1" w:lastRow="0" w:firstColumn="1" w:lastColumn="0" w:noHBand="0" w:noVBand="1"/>
      </w:tblPr>
      <w:tblGrid>
        <w:gridCol w:w="568"/>
        <w:gridCol w:w="3407"/>
        <w:gridCol w:w="2464"/>
        <w:gridCol w:w="3065"/>
      </w:tblGrid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b/>
                <w:lang w:eastAsia="en-US"/>
              </w:rPr>
              <w:t>№ п/п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b/>
                <w:lang w:eastAsia="en-US"/>
              </w:rPr>
              <w:t>ФИО педагога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b/>
                <w:lang w:eastAsia="en-US"/>
              </w:rPr>
              <w:t>Место работы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b/>
                <w:lang w:eastAsia="en-US"/>
              </w:rPr>
              <w:t>Должность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Рясульева Айгуль Камилевна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№1»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i/>
                <w:sz w:val="22"/>
                <w:szCs w:val="22"/>
                <w:lang w:eastAsia="en-US"/>
              </w:rPr>
            </w:pPr>
            <w:r w:rsidRPr="006D357D">
              <w:rPr>
                <w:i/>
                <w:sz w:val="22"/>
                <w:szCs w:val="22"/>
                <w:lang w:eastAsia="en-US"/>
              </w:rPr>
              <w:t>Шевелева Елена Ивановна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№1»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Учитель, Руководитель ШМО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Фесенко Наталья Анатольевна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№1»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4.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Ибрагимова Асият Абдулкадировна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№1»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lastRenderedPageBreak/>
              <w:t>5.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Миндиярова Регина Фанилевна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№1»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6.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Березницкая Татьяна Викторовна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№1»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7.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i/>
                <w:color w:val="000000"/>
                <w:sz w:val="22"/>
                <w:szCs w:val="22"/>
                <w:lang w:eastAsia="en-US"/>
              </w:rPr>
              <w:t>Зык Наталья Игнатьевна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№2»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Учитель, Руководитель ШМО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8.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Бабкина Елена Юрьевна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№2»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9.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Савинкин Сергей Валентинович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№2»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10.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Кюрегян Диля Раниховна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№2»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11.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Антропова Елена Владимировна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357D" w:rsidRPr="006D357D" w:rsidRDefault="006D357D" w:rsidP="006D357D">
            <w:pPr>
              <w:rPr>
                <w:sz w:val="20"/>
                <w:szCs w:val="22"/>
                <w:lang w:val="ru-RU" w:eastAsia="en-US"/>
              </w:rPr>
            </w:pPr>
            <w:r w:rsidRPr="006D357D">
              <w:rPr>
                <w:sz w:val="20"/>
                <w:szCs w:val="22"/>
                <w:lang w:val="ru-RU" w:eastAsia="en-US"/>
              </w:rPr>
              <w:t>МАОУ «СОШ №3 им. И.И. Рынкового»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12.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Иванова Наталья Валентиновна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357D" w:rsidRPr="006D357D" w:rsidRDefault="006D357D" w:rsidP="006D357D">
            <w:pPr>
              <w:rPr>
                <w:sz w:val="20"/>
                <w:szCs w:val="22"/>
                <w:lang w:val="ru-RU" w:eastAsia="en-US"/>
              </w:rPr>
            </w:pPr>
            <w:r w:rsidRPr="006D357D">
              <w:rPr>
                <w:sz w:val="20"/>
                <w:szCs w:val="22"/>
                <w:lang w:val="ru-RU" w:eastAsia="en-US"/>
              </w:rPr>
              <w:t>МАОУ «СОШ №3 им. И.И. Рынкового»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13.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Литвинова Ирина Павловна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357D" w:rsidRPr="006D357D" w:rsidRDefault="006D357D" w:rsidP="006D357D">
            <w:pPr>
              <w:rPr>
                <w:sz w:val="20"/>
                <w:szCs w:val="22"/>
                <w:lang w:val="ru-RU" w:eastAsia="en-US"/>
              </w:rPr>
            </w:pPr>
            <w:r w:rsidRPr="006D357D">
              <w:rPr>
                <w:sz w:val="20"/>
                <w:szCs w:val="22"/>
                <w:lang w:val="ru-RU" w:eastAsia="en-US"/>
              </w:rPr>
              <w:t>МАОУ «СОШ №3 им. И.И. Рынкового»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14.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i/>
                <w:sz w:val="22"/>
                <w:szCs w:val="22"/>
                <w:lang w:eastAsia="en-US"/>
              </w:rPr>
            </w:pPr>
            <w:r w:rsidRPr="006D357D">
              <w:rPr>
                <w:i/>
                <w:sz w:val="22"/>
                <w:szCs w:val="22"/>
                <w:lang w:eastAsia="en-US"/>
              </w:rPr>
              <w:t>Николаева Людмила Владимировна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357D" w:rsidRPr="006D357D" w:rsidRDefault="006D357D" w:rsidP="006D357D">
            <w:pPr>
              <w:rPr>
                <w:sz w:val="20"/>
                <w:szCs w:val="22"/>
                <w:lang w:val="ru-RU" w:eastAsia="en-US"/>
              </w:rPr>
            </w:pPr>
            <w:r w:rsidRPr="006D357D">
              <w:rPr>
                <w:sz w:val="20"/>
                <w:szCs w:val="22"/>
                <w:lang w:val="ru-RU" w:eastAsia="en-US"/>
              </w:rPr>
              <w:t>МАОУ «СОШ №3 им. И.И. Рынкового»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Учитель, Руководитель ШМО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15.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Уколова Лариса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357D" w:rsidRPr="006D357D" w:rsidRDefault="006D357D" w:rsidP="006D357D">
            <w:pPr>
              <w:rPr>
                <w:sz w:val="20"/>
                <w:szCs w:val="22"/>
                <w:lang w:val="ru-RU" w:eastAsia="en-US"/>
              </w:rPr>
            </w:pPr>
            <w:r w:rsidRPr="006D357D">
              <w:rPr>
                <w:sz w:val="20"/>
                <w:szCs w:val="22"/>
                <w:lang w:val="ru-RU" w:eastAsia="en-US"/>
              </w:rPr>
              <w:t>МАОУ «СОШ №3 им. И.И. Рынкового»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16.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Шпинь Виктория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D357D" w:rsidRPr="006D357D" w:rsidRDefault="006D357D" w:rsidP="006D357D">
            <w:pPr>
              <w:rPr>
                <w:sz w:val="20"/>
                <w:szCs w:val="22"/>
                <w:lang w:val="ru-RU" w:eastAsia="en-US"/>
              </w:rPr>
            </w:pPr>
            <w:r w:rsidRPr="006D357D">
              <w:rPr>
                <w:sz w:val="20"/>
                <w:szCs w:val="22"/>
                <w:lang w:val="ru-RU" w:eastAsia="en-US"/>
              </w:rPr>
              <w:t>МАОУ «СОШ №3 им. И.И. Рынкового»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17.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i/>
                <w:color w:val="000000"/>
                <w:sz w:val="22"/>
                <w:szCs w:val="22"/>
                <w:lang w:eastAsia="en-US"/>
              </w:rPr>
              <w:t>Вагапова Юлия Хамитовна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№4»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Учитель, Руководитель ШМО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18.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Гудкова Елена Павловна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№4»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19.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Кравцова Лариса Ивановна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№4»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20.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Магомедов Иосиф Маграмович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№4»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21.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Магомедова Джамиля Тагировна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№4»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22.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Максимова Эльвира Авгаровна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№4»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23.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Тимербулатова Юлия Асадулловна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№4»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24.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Терновой Иоанн Эдуардович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№4»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25.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Уханова Татьяна Викторовна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№4»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26.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i/>
                <w:color w:val="000000"/>
                <w:sz w:val="22"/>
                <w:szCs w:val="22"/>
                <w:lang w:eastAsia="en-US"/>
              </w:rPr>
              <w:t>Измайлова Надежда Викторовна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 w:val="20"/>
                <w:szCs w:val="20"/>
              </w:rPr>
              <w:t>МАОУ «СОШ №5» «Гимназия»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Учитель, Руководитель ШМО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27.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Хомутова Лариса Валентиновна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 w:val="20"/>
                <w:szCs w:val="20"/>
              </w:rPr>
              <w:t>МАОУ «СОШ №5» «Гимназия»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28.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Савинкина Ирина Владимировна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 w:val="20"/>
                <w:szCs w:val="20"/>
              </w:rPr>
              <w:t>МАОУ «СОШ №5» «Гимназия»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  <w:bookmarkStart w:id="0" w:name="_GoBack"/>
        <w:bookmarkEnd w:id="0"/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29.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Минязева  Гульнара Ансаровна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 w:val="20"/>
                <w:szCs w:val="20"/>
              </w:rPr>
              <w:t>МАОУ «СОШ №5» «Гимназия»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30.</w:t>
            </w:r>
          </w:p>
        </w:tc>
        <w:tc>
          <w:tcPr>
            <w:tcW w:w="340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color w:val="000000"/>
                <w:sz w:val="22"/>
                <w:szCs w:val="22"/>
                <w:lang w:eastAsia="en-US"/>
              </w:rPr>
              <w:t>Банцеева Юлия Владимировна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 w:val="20"/>
                <w:szCs w:val="20"/>
              </w:rPr>
              <w:t>МАОУ «СОШ №5» «Гимназия»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31.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Толмачева Галина Михайловна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МБОУ «СОШ №6»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Учитель, Руководитель ШМО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32.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Вязовикова Елена Юрьевна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МБОУ «СОШ №6»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33.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Ширшова Людмила Викторовна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МБОУ «СОШ №6»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34.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Портнягина Елена Михайловна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МБОУ «СОШ №6»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35.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Бондарь Евгения Петровна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№9»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36.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i/>
                <w:sz w:val="22"/>
                <w:szCs w:val="22"/>
                <w:lang w:eastAsia="en-US"/>
              </w:rPr>
            </w:pPr>
            <w:r w:rsidRPr="006D357D">
              <w:rPr>
                <w:i/>
                <w:sz w:val="22"/>
                <w:szCs w:val="22"/>
                <w:lang w:eastAsia="en-US"/>
              </w:rPr>
              <w:t>Газова Наталья Алексеевна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№9»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b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Учитель, Руководитель ШМО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37.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Гонтар Таисия Васильевна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№9»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38.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Садова Валентина Львовна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№9»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39.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Петрова Елена Николаевна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№9»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40.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Сенечко Ольга Владимировна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№9»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  <w:tr w:rsidR="006D357D" w:rsidRPr="006D357D" w:rsidTr="006D357D">
        <w:tc>
          <w:tcPr>
            <w:tcW w:w="568" w:type="dxa"/>
          </w:tcPr>
          <w:p w:rsidR="006D357D" w:rsidRPr="006D357D" w:rsidRDefault="006D357D" w:rsidP="006D357D">
            <w:pPr>
              <w:jc w:val="center"/>
              <w:rPr>
                <w:lang w:eastAsia="en-US"/>
              </w:rPr>
            </w:pPr>
            <w:r w:rsidRPr="006D357D">
              <w:rPr>
                <w:lang w:eastAsia="en-US"/>
              </w:rPr>
              <w:t>41.</w:t>
            </w:r>
          </w:p>
        </w:tc>
        <w:tc>
          <w:tcPr>
            <w:tcW w:w="3407" w:type="dxa"/>
          </w:tcPr>
          <w:p w:rsidR="006D357D" w:rsidRPr="006D357D" w:rsidRDefault="006D357D" w:rsidP="006D357D">
            <w:pPr>
              <w:rPr>
                <w:sz w:val="22"/>
                <w:szCs w:val="22"/>
                <w:lang w:eastAsia="en-US"/>
              </w:rPr>
            </w:pPr>
            <w:r w:rsidRPr="006D357D">
              <w:rPr>
                <w:sz w:val="22"/>
                <w:szCs w:val="22"/>
                <w:lang w:eastAsia="en-US"/>
              </w:rPr>
              <w:t>Чернушенко Юрий Николаевич</w:t>
            </w:r>
          </w:p>
        </w:tc>
        <w:tc>
          <w:tcPr>
            <w:tcW w:w="2464" w:type="dxa"/>
          </w:tcPr>
          <w:p w:rsidR="006D357D" w:rsidRPr="006D357D" w:rsidRDefault="006D357D" w:rsidP="006D357D">
            <w:pPr>
              <w:rPr>
                <w:b/>
                <w:sz w:val="20"/>
                <w:szCs w:val="20"/>
                <w:lang w:eastAsia="en-US"/>
              </w:rPr>
            </w:pPr>
            <w:r w:rsidRPr="006D357D">
              <w:rPr>
                <w:sz w:val="20"/>
                <w:szCs w:val="20"/>
                <w:lang w:eastAsia="en-US"/>
              </w:rPr>
              <w:t>МАОУ «СОШ №9»</w:t>
            </w:r>
          </w:p>
        </w:tc>
        <w:tc>
          <w:tcPr>
            <w:tcW w:w="3065" w:type="dxa"/>
          </w:tcPr>
          <w:p w:rsidR="006D357D" w:rsidRPr="006D357D" w:rsidRDefault="006D357D" w:rsidP="006D357D">
            <w:pPr>
              <w:rPr>
                <w:szCs w:val="22"/>
                <w:lang w:eastAsia="en-US"/>
              </w:rPr>
            </w:pPr>
            <w:r w:rsidRPr="006D357D">
              <w:rPr>
                <w:szCs w:val="22"/>
                <w:lang w:eastAsia="en-US"/>
              </w:rPr>
              <w:t>учитель</w:t>
            </w:r>
          </w:p>
        </w:tc>
      </w:tr>
    </w:tbl>
    <w:p w:rsidR="006D357D" w:rsidRDefault="006D357D" w:rsidP="000D783A">
      <w:pPr>
        <w:autoSpaceDE w:val="0"/>
        <w:autoSpaceDN w:val="0"/>
        <w:adjustRightInd w:val="0"/>
        <w:jc w:val="center"/>
        <w:rPr>
          <w:b/>
        </w:rPr>
      </w:pPr>
    </w:p>
    <w:p w:rsidR="00CE520B" w:rsidRDefault="00657AD5" w:rsidP="00657AD5">
      <w:pPr>
        <w:tabs>
          <w:tab w:val="left" w:pos="0"/>
        </w:tabs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Проблемы и перспективы:</w:t>
      </w:r>
    </w:p>
    <w:p w:rsidR="00C87160" w:rsidRPr="00C87160" w:rsidRDefault="00C87160" w:rsidP="00C87160">
      <w:pPr>
        <w:numPr>
          <w:ilvl w:val="0"/>
          <w:numId w:val="18"/>
        </w:numPr>
        <w:spacing w:after="160" w:line="259" w:lineRule="auto"/>
        <w:jc w:val="both"/>
      </w:pPr>
      <w:r w:rsidRPr="00C87160">
        <w:lastRenderedPageBreak/>
        <w:t xml:space="preserve">Анализ качественного состава </w:t>
      </w:r>
      <w:r>
        <w:t>Площадки «Нетворкинг» «Математика»</w:t>
      </w:r>
      <w:r w:rsidRPr="00C87160">
        <w:t>:</w:t>
      </w:r>
    </w:p>
    <w:tbl>
      <w:tblPr>
        <w:tblStyle w:val="11"/>
        <w:tblW w:w="0" w:type="auto"/>
        <w:tblInd w:w="-289" w:type="dxa"/>
        <w:shd w:val="clear" w:color="auto" w:fill="FFFFFF"/>
        <w:tblLook w:val="04A0" w:firstRow="1" w:lastRow="0" w:firstColumn="1" w:lastColumn="0" w:noHBand="0" w:noVBand="1"/>
      </w:tblPr>
      <w:tblGrid>
        <w:gridCol w:w="1916"/>
        <w:gridCol w:w="1635"/>
        <w:gridCol w:w="548"/>
        <w:gridCol w:w="548"/>
        <w:gridCol w:w="889"/>
        <w:gridCol w:w="1246"/>
        <w:gridCol w:w="1246"/>
        <w:gridCol w:w="1606"/>
      </w:tblGrid>
      <w:tr w:rsidR="006D357D" w:rsidRPr="006D357D" w:rsidTr="006D357D">
        <w:trPr>
          <w:trHeight w:val="494"/>
        </w:trPr>
        <w:tc>
          <w:tcPr>
            <w:tcW w:w="1916" w:type="dxa"/>
            <w:vMerge w:val="restart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Всего учителей</w:t>
            </w: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(ФИО всех перечислить)</w:t>
            </w:r>
          </w:p>
        </w:tc>
        <w:tc>
          <w:tcPr>
            <w:tcW w:w="1635" w:type="dxa"/>
            <w:vMerge w:val="restart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Количество учителей с высшим образованием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409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Количество учителей</w:t>
            </w:r>
          </w:p>
        </w:tc>
      </w:tr>
      <w:tr w:rsidR="006D357D" w:rsidRPr="006D357D" w:rsidTr="006D357D">
        <w:trPr>
          <w:trHeight w:val="576"/>
        </w:trPr>
        <w:tc>
          <w:tcPr>
            <w:tcW w:w="1916" w:type="dxa"/>
            <w:vMerge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до 5 лет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от 5 до 30 лет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свыше 30 лет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Высшей квал. категории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Первой квал. категории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Соответствие занимаемой должности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Рясульева Айгуль Камилевна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7F03C9" w:rsidRDefault="006D357D" w:rsidP="006D357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F03C9">
              <w:rPr>
                <w:i/>
                <w:sz w:val="22"/>
                <w:szCs w:val="22"/>
              </w:rPr>
              <w:t>Шевелева Елена Ивановна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Фесенко Наталья Анатольевна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Ибрагимова Асият Абдулкадировна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Миндиярова Регина Фанилевна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Березницкая Татьяна Викторовна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6D357D">
              <w:rPr>
                <w:b/>
                <w:sz w:val="22"/>
                <w:szCs w:val="22"/>
              </w:rPr>
              <w:t>Итого: 1 шк.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D35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sz w:val="22"/>
                <w:szCs w:val="22"/>
                <w:lang w:val="en-US"/>
              </w:rPr>
            </w:pPr>
            <w:r w:rsidRPr="006D357D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D35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D3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D357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D357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sz w:val="22"/>
                <w:szCs w:val="22"/>
                <w:lang w:val="en-US"/>
              </w:rPr>
            </w:pPr>
            <w:r w:rsidRPr="006D357D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6D357D">
              <w:rPr>
                <w:i/>
                <w:color w:val="000000"/>
                <w:sz w:val="22"/>
                <w:szCs w:val="22"/>
              </w:rPr>
              <w:t>Зык Наталья Игнатьевна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Бабкина Елена Юрьевна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Савинкин Сергей Валентинович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Кюрегян Диля Раниховна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Итого: 2 шк.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Антропова Елена Владимировна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Иванова Наталья Валентиновна</w:t>
            </w:r>
          </w:p>
        </w:tc>
        <w:tc>
          <w:tcPr>
            <w:tcW w:w="1635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Литвинова Ирина Павловна</w:t>
            </w:r>
          </w:p>
        </w:tc>
        <w:tc>
          <w:tcPr>
            <w:tcW w:w="1635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i/>
                <w:color w:val="000000"/>
                <w:sz w:val="22"/>
                <w:szCs w:val="22"/>
              </w:rPr>
            </w:pPr>
            <w:r w:rsidRPr="006D357D">
              <w:rPr>
                <w:i/>
                <w:color w:val="000000"/>
                <w:sz w:val="22"/>
                <w:szCs w:val="22"/>
              </w:rPr>
              <w:t>Николаева Людмила Владимировна</w:t>
            </w:r>
          </w:p>
        </w:tc>
        <w:tc>
          <w:tcPr>
            <w:tcW w:w="1635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Уколова Лариса Валерьевна</w:t>
            </w:r>
          </w:p>
        </w:tc>
        <w:tc>
          <w:tcPr>
            <w:tcW w:w="1635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Шпинь Виктория Валерьевна</w:t>
            </w:r>
          </w:p>
        </w:tc>
        <w:tc>
          <w:tcPr>
            <w:tcW w:w="1635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Итого: 3 шк.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i/>
                <w:color w:val="000000"/>
                <w:sz w:val="22"/>
                <w:szCs w:val="22"/>
              </w:rPr>
            </w:pPr>
            <w:r w:rsidRPr="006D357D">
              <w:rPr>
                <w:i/>
                <w:color w:val="000000"/>
                <w:sz w:val="22"/>
                <w:szCs w:val="22"/>
              </w:rPr>
              <w:t>Вагапова Юлия Хамитовна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Гудкова Елена Павловна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Кравцова Лариса Ивановна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Магомедов Иосиф Маграмович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lastRenderedPageBreak/>
              <w:t>Магомедова Джамиля Тагировна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Максимова Эльвира Авгаровна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Тимербулатова Юлия Асадулловна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Терновой Иоанн Эдуардович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Уханова Татьяна Викторовна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 xml:space="preserve">Итого: 4 шк.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6D357D">
              <w:rPr>
                <w:i/>
                <w:color w:val="000000"/>
                <w:sz w:val="22"/>
                <w:szCs w:val="22"/>
              </w:rPr>
              <w:t>Измайлова Надежда Викторовна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Хомутова Лариса Валентиновна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Савинкина Ирина Владимировна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Минязева  Гульнара Ансаровна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Банцеева Юлия Владимировна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Итого: 5 шк.</w:t>
            </w:r>
          </w:p>
        </w:tc>
        <w:tc>
          <w:tcPr>
            <w:tcW w:w="1635" w:type="dxa"/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48" w:type="dxa"/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548" w:type="dxa"/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89" w:type="dxa"/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6" w:type="dxa"/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6D357D" w:rsidRPr="006D357D" w:rsidRDefault="006D357D" w:rsidP="006D35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i/>
                <w:color w:val="000000"/>
                <w:sz w:val="22"/>
                <w:szCs w:val="22"/>
              </w:rPr>
            </w:pPr>
            <w:r w:rsidRPr="006D357D">
              <w:rPr>
                <w:rFonts w:eastAsia="Calibri"/>
                <w:i/>
                <w:color w:val="000000"/>
                <w:sz w:val="22"/>
                <w:szCs w:val="22"/>
              </w:rPr>
              <w:t>Толмачева Галина Михайловна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</w:rPr>
              <w:t>Вязовикова Елена Юрьевна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color w:val="000000"/>
                <w:sz w:val="22"/>
                <w:szCs w:val="22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</w:rPr>
              <w:t>Ширшова Людмила Викторовна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</w:rPr>
              <w:t>Портнягина Елена Михайловна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6D357D">
              <w:rPr>
                <w:b/>
                <w:color w:val="000000"/>
                <w:sz w:val="22"/>
                <w:szCs w:val="22"/>
              </w:rPr>
              <w:t>+</w:t>
            </w:r>
          </w:p>
        </w:tc>
      </w:tr>
      <w:tr w:rsidR="006D357D" w:rsidRPr="006D357D" w:rsidTr="006D357D">
        <w:tc>
          <w:tcPr>
            <w:tcW w:w="1916" w:type="dxa"/>
          </w:tcPr>
          <w:p w:rsidR="006D357D" w:rsidRPr="006D357D" w:rsidRDefault="006D357D" w:rsidP="006D357D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D357D">
              <w:rPr>
                <w:rFonts w:eastAsia="Calibri"/>
                <w:b/>
                <w:color w:val="000000"/>
                <w:sz w:val="22"/>
                <w:szCs w:val="22"/>
              </w:rPr>
              <w:t>Итого: 6 шк.</w:t>
            </w:r>
          </w:p>
        </w:tc>
        <w:tc>
          <w:tcPr>
            <w:tcW w:w="1635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48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48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89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46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46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606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7F03C9" w:rsidRPr="006D357D" w:rsidTr="006D357D">
        <w:tc>
          <w:tcPr>
            <w:tcW w:w="1916" w:type="dxa"/>
          </w:tcPr>
          <w:p w:rsidR="007F03C9" w:rsidRDefault="007F03C9" w:rsidP="007F03C9">
            <w:r>
              <w:t>Бондарь Евгения Петровна</w:t>
            </w:r>
          </w:p>
        </w:tc>
        <w:tc>
          <w:tcPr>
            <w:tcW w:w="1635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889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7F03C9" w:rsidRPr="007F03C9" w:rsidRDefault="007F03C9" w:rsidP="007F03C9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03C9">
              <w:rPr>
                <w:b/>
                <w:color w:val="000000" w:themeColor="text1"/>
                <w:sz w:val="22"/>
                <w:szCs w:val="22"/>
              </w:rPr>
              <w:t>+</w:t>
            </w:r>
          </w:p>
        </w:tc>
      </w:tr>
      <w:tr w:rsidR="007F03C9" w:rsidRPr="006D357D" w:rsidTr="006D357D">
        <w:tc>
          <w:tcPr>
            <w:tcW w:w="1916" w:type="dxa"/>
          </w:tcPr>
          <w:p w:rsidR="007F03C9" w:rsidRDefault="007F03C9" w:rsidP="007F03C9">
            <w:r>
              <w:t>Газова Наталья Алексеевна</w:t>
            </w:r>
          </w:p>
        </w:tc>
        <w:tc>
          <w:tcPr>
            <w:tcW w:w="1635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7F03C9" w:rsidRPr="007F03C9" w:rsidRDefault="007F03C9" w:rsidP="007F03C9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03C9" w:rsidRPr="006D357D" w:rsidTr="006D357D">
        <w:tc>
          <w:tcPr>
            <w:tcW w:w="1916" w:type="dxa"/>
          </w:tcPr>
          <w:p w:rsidR="007F03C9" w:rsidRDefault="007F03C9" w:rsidP="007F03C9">
            <w:r>
              <w:t>Гонтар Таисия Васильевна</w:t>
            </w:r>
          </w:p>
        </w:tc>
        <w:tc>
          <w:tcPr>
            <w:tcW w:w="1635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889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7F03C9" w:rsidRPr="007F03C9" w:rsidRDefault="007F03C9" w:rsidP="007F03C9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03C9" w:rsidRPr="006D357D" w:rsidTr="006D357D">
        <w:tc>
          <w:tcPr>
            <w:tcW w:w="1916" w:type="dxa"/>
          </w:tcPr>
          <w:p w:rsidR="007F03C9" w:rsidRDefault="007F03C9" w:rsidP="007F03C9">
            <w:r>
              <w:t>Садова Валентина Львовна</w:t>
            </w:r>
          </w:p>
        </w:tc>
        <w:tc>
          <w:tcPr>
            <w:tcW w:w="1635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889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7F03C9" w:rsidRPr="007F03C9" w:rsidRDefault="007F03C9" w:rsidP="007F03C9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03C9">
              <w:rPr>
                <w:b/>
                <w:color w:val="000000" w:themeColor="text1"/>
                <w:sz w:val="22"/>
                <w:szCs w:val="22"/>
              </w:rPr>
              <w:t>+</w:t>
            </w:r>
          </w:p>
        </w:tc>
      </w:tr>
      <w:tr w:rsidR="007F03C9" w:rsidRPr="006D357D" w:rsidTr="006D357D">
        <w:tc>
          <w:tcPr>
            <w:tcW w:w="1916" w:type="dxa"/>
          </w:tcPr>
          <w:p w:rsidR="007F03C9" w:rsidRDefault="007F03C9" w:rsidP="007F03C9">
            <w:r>
              <w:t>Петрова Елена Николаевна</w:t>
            </w:r>
          </w:p>
        </w:tc>
        <w:tc>
          <w:tcPr>
            <w:tcW w:w="1635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889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7F03C9" w:rsidRPr="007F03C9" w:rsidRDefault="007F03C9" w:rsidP="007F03C9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03C9" w:rsidRPr="006D357D" w:rsidTr="006D357D">
        <w:tc>
          <w:tcPr>
            <w:tcW w:w="1916" w:type="dxa"/>
          </w:tcPr>
          <w:p w:rsidR="007F03C9" w:rsidRDefault="007F03C9" w:rsidP="007F03C9">
            <w:r>
              <w:t>Сенечко Ольга Владимировна</w:t>
            </w:r>
          </w:p>
        </w:tc>
        <w:tc>
          <w:tcPr>
            <w:tcW w:w="1635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7F03C9" w:rsidRPr="007F03C9" w:rsidRDefault="007F03C9" w:rsidP="007F03C9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03C9">
              <w:rPr>
                <w:b/>
                <w:color w:val="000000" w:themeColor="text1"/>
                <w:sz w:val="22"/>
                <w:szCs w:val="22"/>
              </w:rPr>
              <w:t>+</w:t>
            </w:r>
          </w:p>
        </w:tc>
      </w:tr>
      <w:tr w:rsidR="007F03C9" w:rsidRPr="006D357D" w:rsidTr="006D357D">
        <w:tc>
          <w:tcPr>
            <w:tcW w:w="1916" w:type="dxa"/>
          </w:tcPr>
          <w:p w:rsidR="007F03C9" w:rsidRDefault="007F03C9" w:rsidP="007F03C9">
            <w:r>
              <w:t xml:space="preserve">Чернушенко Юрий </w:t>
            </w:r>
            <w:r>
              <w:lastRenderedPageBreak/>
              <w:t>Николаевич</w:t>
            </w:r>
          </w:p>
        </w:tc>
        <w:tc>
          <w:tcPr>
            <w:tcW w:w="1635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+</w:t>
            </w: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48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</w:tcPr>
          <w:p w:rsidR="007F03C9" w:rsidRPr="007F03C9" w:rsidRDefault="007F03C9" w:rsidP="007F03C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03C9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246" w:type="dxa"/>
          </w:tcPr>
          <w:p w:rsidR="007F03C9" w:rsidRPr="007F03C9" w:rsidRDefault="007F03C9" w:rsidP="007F03C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FFFFFF"/>
            <w:vAlign w:val="center"/>
          </w:tcPr>
          <w:p w:rsidR="007F03C9" w:rsidRPr="007F03C9" w:rsidRDefault="007F03C9" w:rsidP="007F03C9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03C9" w:rsidRPr="006D357D" w:rsidTr="006D357D">
        <w:tc>
          <w:tcPr>
            <w:tcW w:w="1916" w:type="dxa"/>
          </w:tcPr>
          <w:p w:rsidR="007F03C9" w:rsidRPr="006D357D" w:rsidRDefault="007F03C9" w:rsidP="007F03C9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7F03C9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Итого: 9 шк. </w:t>
            </w:r>
          </w:p>
        </w:tc>
        <w:tc>
          <w:tcPr>
            <w:tcW w:w="1635" w:type="dxa"/>
          </w:tcPr>
          <w:p w:rsidR="007F03C9" w:rsidRDefault="007F03C9" w:rsidP="007F03C9">
            <w:r>
              <w:t>7</w:t>
            </w:r>
          </w:p>
        </w:tc>
        <w:tc>
          <w:tcPr>
            <w:tcW w:w="548" w:type="dxa"/>
          </w:tcPr>
          <w:p w:rsidR="007F03C9" w:rsidRDefault="007F03C9" w:rsidP="007F03C9">
            <w:r>
              <w:t>2</w:t>
            </w:r>
          </w:p>
        </w:tc>
        <w:tc>
          <w:tcPr>
            <w:tcW w:w="548" w:type="dxa"/>
          </w:tcPr>
          <w:p w:rsidR="007F03C9" w:rsidRDefault="007F03C9" w:rsidP="007F03C9">
            <w:r>
              <w:t>4</w:t>
            </w:r>
          </w:p>
        </w:tc>
        <w:tc>
          <w:tcPr>
            <w:tcW w:w="889" w:type="dxa"/>
          </w:tcPr>
          <w:p w:rsidR="007F03C9" w:rsidRDefault="007F03C9" w:rsidP="007F03C9">
            <w:r>
              <w:t>1</w:t>
            </w:r>
          </w:p>
        </w:tc>
        <w:tc>
          <w:tcPr>
            <w:tcW w:w="1246" w:type="dxa"/>
          </w:tcPr>
          <w:p w:rsidR="007F03C9" w:rsidRDefault="007F03C9" w:rsidP="007F03C9">
            <w:r>
              <w:t>4</w:t>
            </w:r>
          </w:p>
        </w:tc>
        <w:tc>
          <w:tcPr>
            <w:tcW w:w="1246" w:type="dxa"/>
          </w:tcPr>
          <w:p w:rsidR="007F03C9" w:rsidRDefault="007F03C9" w:rsidP="007F03C9">
            <w:r>
              <w:t>0</w:t>
            </w:r>
          </w:p>
        </w:tc>
        <w:tc>
          <w:tcPr>
            <w:tcW w:w="1606" w:type="dxa"/>
          </w:tcPr>
          <w:p w:rsidR="007F03C9" w:rsidRDefault="007F03C9" w:rsidP="007F03C9">
            <w:r>
              <w:t>3</w:t>
            </w:r>
          </w:p>
        </w:tc>
      </w:tr>
      <w:tr w:rsidR="00270959" w:rsidRPr="006D357D" w:rsidTr="006D357D">
        <w:tc>
          <w:tcPr>
            <w:tcW w:w="1916" w:type="dxa"/>
          </w:tcPr>
          <w:p w:rsidR="00270959" w:rsidRPr="006D357D" w:rsidRDefault="00270959" w:rsidP="0027095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35" w:type="dxa"/>
          </w:tcPr>
          <w:p w:rsidR="00270959" w:rsidRPr="006D357D" w:rsidRDefault="00270959" w:rsidP="002709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548" w:type="dxa"/>
          </w:tcPr>
          <w:p w:rsidR="00270959" w:rsidRPr="006D357D" w:rsidRDefault="00270959" w:rsidP="0027095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548" w:type="dxa"/>
          </w:tcPr>
          <w:p w:rsidR="00270959" w:rsidRPr="006D357D" w:rsidRDefault="00270959" w:rsidP="0027095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889" w:type="dxa"/>
          </w:tcPr>
          <w:p w:rsidR="00270959" w:rsidRPr="006D357D" w:rsidRDefault="00270959" w:rsidP="0027095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246" w:type="dxa"/>
          </w:tcPr>
          <w:p w:rsidR="00270959" w:rsidRPr="006D357D" w:rsidRDefault="00270959" w:rsidP="0027095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246" w:type="dxa"/>
          </w:tcPr>
          <w:p w:rsidR="00270959" w:rsidRPr="006D357D" w:rsidRDefault="00270959" w:rsidP="0027095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606" w:type="dxa"/>
          </w:tcPr>
          <w:p w:rsidR="00270959" w:rsidRPr="006D357D" w:rsidRDefault="00270959" w:rsidP="0027095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</w:t>
            </w:r>
          </w:p>
        </w:tc>
      </w:tr>
    </w:tbl>
    <w:p w:rsidR="00C87160" w:rsidRPr="00C87160" w:rsidRDefault="00C87160" w:rsidP="00C87160">
      <w:pPr>
        <w:ind w:firstLine="561"/>
        <w:jc w:val="both"/>
      </w:pPr>
      <w:r>
        <w:t>13 чел. − 32</w:t>
      </w:r>
      <w:r w:rsidRPr="00C87160">
        <w:t xml:space="preserve"> % - высшей квалификационной категории;</w:t>
      </w:r>
    </w:p>
    <w:p w:rsidR="00C87160" w:rsidRPr="00C87160" w:rsidRDefault="00C87160" w:rsidP="00C87160">
      <w:pPr>
        <w:ind w:firstLine="561"/>
        <w:jc w:val="both"/>
      </w:pPr>
      <w:r>
        <w:t>7 чел. − 17</w:t>
      </w:r>
      <w:r w:rsidRPr="00C87160">
        <w:t xml:space="preserve"> % - первой квалификационной категории;</w:t>
      </w:r>
    </w:p>
    <w:p w:rsidR="006D357D" w:rsidRPr="006D357D" w:rsidRDefault="006D357D" w:rsidP="006D357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11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227"/>
        <w:gridCol w:w="1635"/>
        <w:gridCol w:w="652"/>
        <w:gridCol w:w="652"/>
        <w:gridCol w:w="966"/>
        <w:gridCol w:w="1294"/>
        <w:gridCol w:w="1294"/>
        <w:gridCol w:w="1625"/>
      </w:tblGrid>
      <w:tr w:rsidR="006D357D" w:rsidRPr="006D357D" w:rsidTr="006D357D">
        <w:trPr>
          <w:trHeight w:val="494"/>
        </w:trPr>
        <w:tc>
          <w:tcPr>
            <w:tcW w:w="1227" w:type="dxa"/>
            <w:vMerge w:val="restart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Всего учителей</w:t>
            </w:r>
          </w:p>
        </w:tc>
        <w:tc>
          <w:tcPr>
            <w:tcW w:w="1635" w:type="dxa"/>
            <w:vMerge w:val="restart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Количество учителей с высшим образованием</w:t>
            </w:r>
          </w:p>
        </w:tc>
        <w:tc>
          <w:tcPr>
            <w:tcW w:w="22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421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Количество учителей</w:t>
            </w:r>
          </w:p>
        </w:tc>
      </w:tr>
      <w:tr w:rsidR="006D357D" w:rsidRPr="006D357D" w:rsidTr="006D357D">
        <w:trPr>
          <w:trHeight w:val="576"/>
        </w:trPr>
        <w:tc>
          <w:tcPr>
            <w:tcW w:w="1227" w:type="dxa"/>
            <w:vMerge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до 5 лет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от 5 до 30 лет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свыше 30 лет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Высшей квал. категории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Первой квал. категории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Соответствие занимаемой должности</w:t>
            </w:r>
          </w:p>
        </w:tc>
      </w:tr>
      <w:tr w:rsidR="006D357D" w:rsidRPr="006D357D" w:rsidTr="006D357D">
        <w:trPr>
          <w:trHeight w:val="368"/>
        </w:trPr>
        <w:tc>
          <w:tcPr>
            <w:tcW w:w="122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1 школа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6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D357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3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1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D357D">
              <w:rPr>
                <w:sz w:val="22"/>
                <w:szCs w:val="22"/>
                <w:lang w:val="en-US"/>
              </w:rPr>
              <w:t>4</w:t>
            </w:r>
          </w:p>
        </w:tc>
      </w:tr>
      <w:tr w:rsidR="006D357D" w:rsidRPr="006D357D" w:rsidTr="006D357D">
        <w:trPr>
          <w:trHeight w:val="260"/>
        </w:trPr>
        <w:tc>
          <w:tcPr>
            <w:tcW w:w="122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2 школа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4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0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3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1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2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0</w:t>
            </w:r>
          </w:p>
        </w:tc>
        <w:tc>
          <w:tcPr>
            <w:tcW w:w="162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2</w:t>
            </w:r>
          </w:p>
        </w:tc>
      </w:tr>
      <w:tr w:rsidR="006D357D" w:rsidRPr="006D357D" w:rsidTr="006D357D">
        <w:trPr>
          <w:trHeight w:val="249"/>
        </w:trPr>
        <w:tc>
          <w:tcPr>
            <w:tcW w:w="122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3 школа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1</w:t>
            </w:r>
          </w:p>
        </w:tc>
      </w:tr>
      <w:tr w:rsidR="006D357D" w:rsidRPr="006D357D" w:rsidTr="006D357D">
        <w:trPr>
          <w:trHeight w:val="25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 xml:space="preserve">Итого: 4 школа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5</w:t>
            </w:r>
          </w:p>
        </w:tc>
      </w:tr>
      <w:tr w:rsidR="006D357D" w:rsidRPr="006D357D" w:rsidTr="006D357D">
        <w:trPr>
          <w:trHeight w:val="262"/>
        </w:trPr>
        <w:tc>
          <w:tcPr>
            <w:tcW w:w="1227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5 школа</w:t>
            </w:r>
          </w:p>
        </w:tc>
        <w:tc>
          <w:tcPr>
            <w:tcW w:w="1635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2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6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4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4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5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1</w:t>
            </w:r>
          </w:p>
        </w:tc>
      </w:tr>
      <w:tr w:rsidR="006D357D" w:rsidRPr="006D357D" w:rsidTr="006D357D">
        <w:trPr>
          <w:trHeight w:val="242"/>
        </w:trPr>
        <w:tc>
          <w:tcPr>
            <w:tcW w:w="1227" w:type="dxa"/>
          </w:tcPr>
          <w:p w:rsidR="006D357D" w:rsidRPr="006D357D" w:rsidRDefault="006D357D" w:rsidP="006D357D">
            <w:pPr>
              <w:rPr>
                <w:rFonts w:eastAsia="Calibri"/>
                <w:sz w:val="22"/>
                <w:szCs w:val="22"/>
              </w:rPr>
            </w:pPr>
            <w:r w:rsidRPr="006D357D">
              <w:rPr>
                <w:rFonts w:eastAsia="Calibri"/>
                <w:sz w:val="22"/>
                <w:szCs w:val="22"/>
              </w:rPr>
              <w:t>Итого: 6 школа</w:t>
            </w:r>
          </w:p>
        </w:tc>
        <w:tc>
          <w:tcPr>
            <w:tcW w:w="1635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652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52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66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294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294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625" w:type="dxa"/>
          </w:tcPr>
          <w:p w:rsidR="006D357D" w:rsidRPr="006D357D" w:rsidRDefault="006D357D" w:rsidP="006D357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D357D"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</w:tr>
      <w:tr w:rsidR="007F03C9" w:rsidRPr="006D357D" w:rsidTr="006D357D">
        <w:trPr>
          <w:trHeight w:val="222"/>
        </w:trPr>
        <w:tc>
          <w:tcPr>
            <w:tcW w:w="1227" w:type="dxa"/>
            <w:shd w:val="clear" w:color="auto" w:fill="FFFFFF"/>
            <w:vAlign w:val="center"/>
          </w:tcPr>
          <w:p w:rsidR="007F03C9" w:rsidRPr="006D357D" w:rsidRDefault="007F03C9" w:rsidP="007F03C9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9 школа</w:t>
            </w:r>
          </w:p>
        </w:tc>
        <w:tc>
          <w:tcPr>
            <w:tcW w:w="1635" w:type="dxa"/>
          </w:tcPr>
          <w:p w:rsidR="007F03C9" w:rsidRDefault="007F03C9" w:rsidP="007F03C9">
            <w:pPr>
              <w:jc w:val="center"/>
            </w:pPr>
            <w:r>
              <w:t>7</w:t>
            </w:r>
          </w:p>
        </w:tc>
        <w:tc>
          <w:tcPr>
            <w:tcW w:w="652" w:type="dxa"/>
          </w:tcPr>
          <w:p w:rsidR="007F03C9" w:rsidRDefault="007F03C9" w:rsidP="007F03C9">
            <w:pPr>
              <w:jc w:val="center"/>
            </w:pPr>
            <w:r>
              <w:t>2</w:t>
            </w:r>
          </w:p>
        </w:tc>
        <w:tc>
          <w:tcPr>
            <w:tcW w:w="652" w:type="dxa"/>
          </w:tcPr>
          <w:p w:rsidR="007F03C9" w:rsidRDefault="007F03C9" w:rsidP="007F03C9">
            <w:pPr>
              <w:jc w:val="center"/>
            </w:pPr>
            <w:r>
              <w:t>4</w:t>
            </w:r>
          </w:p>
        </w:tc>
        <w:tc>
          <w:tcPr>
            <w:tcW w:w="966" w:type="dxa"/>
          </w:tcPr>
          <w:p w:rsidR="007F03C9" w:rsidRDefault="007F03C9" w:rsidP="007F03C9">
            <w:pPr>
              <w:jc w:val="center"/>
            </w:pPr>
            <w:r>
              <w:t>1</w:t>
            </w:r>
          </w:p>
        </w:tc>
        <w:tc>
          <w:tcPr>
            <w:tcW w:w="1294" w:type="dxa"/>
          </w:tcPr>
          <w:p w:rsidR="007F03C9" w:rsidRDefault="007F03C9" w:rsidP="007F03C9">
            <w:pPr>
              <w:jc w:val="center"/>
            </w:pPr>
            <w:r>
              <w:t>4</w:t>
            </w:r>
          </w:p>
        </w:tc>
        <w:tc>
          <w:tcPr>
            <w:tcW w:w="1294" w:type="dxa"/>
          </w:tcPr>
          <w:p w:rsidR="007F03C9" w:rsidRDefault="007F03C9" w:rsidP="007F03C9">
            <w:pPr>
              <w:jc w:val="center"/>
            </w:pPr>
            <w:r>
              <w:t>0</w:t>
            </w:r>
          </w:p>
        </w:tc>
        <w:tc>
          <w:tcPr>
            <w:tcW w:w="1625" w:type="dxa"/>
          </w:tcPr>
          <w:p w:rsidR="007F03C9" w:rsidRDefault="007F03C9" w:rsidP="007F03C9">
            <w:pPr>
              <w:jc w:val="center"/>
            </w:pPr>
            <w:r>
              <w:t>3</w:t>
            </w:r>
          </w:p>
        </w:tc>
      </w:tr>
      <w:tr w:rsidR="007F03C9" w:rsidRPr="006D357D" w:rsidTr="006D357D">
        <w:trPr>
          <w:trHeight w:val="293"/>
        </w:trPr>
        <w:tc>
          <w:tcPr>
            <w:tcW w:w="1227" w:type="dxa"/>
            <w:shd w:val="clear" w:color="auto" w:fill="FFFFFF"/>
            <w:vAlign w:val="center"/>
          </w:tcPr>
          <w:p w:rsidR="007F03C9" w:rsidRPr="006D357D" w:rsidRDefault="007F03C9" w:rsidP="007F03C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:rsidR="007F03C9" w:rsidRPr="006D357D" w:rsidRDefault="007F03C9" w:rsidP="007F03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652" w:type="dxa"/>
          </w:tcPr>
          <w:p w:rsidR="007F03C9" w:rsidRPr="006D357D" w:rsidRDefault="007F03C9" w:rsidP="007F03C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52" w:type="dxa"/>
          </w:tcPr>
          <w:p w:rsidR="007F03C9" w:rsidRPr="006D357D" w:rsidRDefault="007F03C9" w:rsidP="007F03C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966" w:type="dxa"/>
          </w:tcPr>
          <w:p w:rsidR="007F03C9" w:rsidRPr="006D357D" w:rsidRDefault="007F03C9" w:rsidP="007F03C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294" w:type="dxa"/>
          </w:tcPr>
          <w:p w:rsidR="007F03C9" w:rsidRPr="006D357D" w:rsidRDefault="007F03C9" w:rsidP="007F03C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294" w:type="dxa"/>
          </w:tcPr>
          <w:p w:rsidR="007F03C9" w:rsidRPr="006D357D" w:rsidRDefault="00270959" w:rsidP="007F03C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625" w:type="dxa"/>
          </w:tcPr>
          <w:p w:rsidR="007F03C9" w:rsidRPr="006D357D" w:rsidRDefault="00270959" w:rsidP="007F03C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</w:t>
            </w:r>
          </w:p>
        </w:tc>
      </w:tr>
    </w:tbl>
    <w:p w:rsidR="006D357D" w:rsidRPr="00C87160" w:rsidRDefault="00C87160" w:rsidP="00C87160">
      <w:pPr>
        <w:spacing w:after="160" w:line="259" w:lineRule="auto"/>
        <w:jc w:val="both"/>
      </w:pPr>
      <w:r w:rsidRPr="00C87160">
        <w:t>Аттестация педагогических работников</w:t>
      </w:r>
    </w:p>
    <w:tbl>
      <w:tblPr>
        <w:tblStyle w:val="2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45"/>
        <w:gridCol w:w="1715"/>
        <w:gridCol w:w="1788"/>
        <w:gridCol w:w="2456"/>
        <w:gridCol w:w="2941"/>
      </w:tblGrid>
      <w:tr w:rsidR="006D357D" w:rsidRPr="006D357D" w:rsidTr="006D357D">
        <w:tc>
          <w:tcPr>
            <w:tcW w:w="44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1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Наименование ОО</w:t>
            </w:r>
          </w:p>
        </w:tc>
        <w:tc>
          <w:tcPr>
            <w:tcW w:w="1788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Количество учителей математики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Количество учителей аттестованных в 2024-2025 учебном году</w:t>
            </w:r>
          </w:p>
        </w:tc>
        <w:tc>
          <w:tcPr>
            <w:tcW w:w="294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% аттестованных учителей</w:t>
            </w:r>
          </w:p>
        </w:tc>
      </w:tr>
      <w:tr w:rsidR="006D357D" w:rsidRPr="006D357D" w:rsidTr="006D357D">
        <w:trPr>
          <w:trHeight w:val="151"/>
        </w:trPr>
        <w:tc>
          <w:tcPr>
            <w:tcW w:w="44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1 школа</w:t>
            </w:r>
          </w:p>
        </w:tc>
        <w:tc>
          <w:tcPr>
            <w:tcW w:w="178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4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6D357D" w:rsidRPr="006D357D" w:rsidTr="006D357D">
        <w:tc>
          <w:tcPr>
            <w:tcW w:w="44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Итого: 2 школа</w:t>
            </w:r>
          </w:p>
        </w:tc>
        <w:tc>
          <w:tcPr>
            <w:tcW w:w="1788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4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6D357D" w:rsidRPr="006D357D" w:rsidTr="006D357D">
        <w:tc>
          <w:tcPr>
            <w:tcW w:w="44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3 школа</w:t>
            </w:r>
          </w:p>
        </w:tc>
        <w:tc>
          <w:tcPr>
            <w:tcW w:w="1788" w:type="dxa"/>
            <w:shd w:val="clear" w:color="auto" w:fill="auto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56" w:type="dxa"/>
            <w:shd w:val="clear" w:color="auto" w:fill="auto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4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6D357D" w:rsidRPr="006D357D" w:rsidTr="006D357D">
        <w:tc>
          <w:tcPr>
            <w:tcW w:w="44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 xml:space="preserve">Итого: 4 школа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D357D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</w:tr>
      <w:tr w:rsidR="006D357D" w:rsidRPr="006D357D" w:rsidTr="006D357D">
        <w:tc>
          <w:tcPr>
            <w:tcW w:w="44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Итого: 5 школа</w:t>
            </w:r>
          </w:p>
        </w:tc>
        <w:tc>
          <w:tcPr>
            <w:tcW w:w="1788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56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4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6D357D" w:rsidRPr="006D357D" w:rsidTr="006D357D">
        <w:tc>
          <w:tcPr>
            <w:tcW w:w="44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15" w:type="dxa"/>
          </w:tcPr>
          <w:p w:rsidR="006D357D" w:rsidRPr="006D357D" w:rsidRDefault="006D357D" w:rsidP="006D357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</w:rPr>
              <w:t>Итого: 6 школа</w:t>
            </w:r>
          </w:p>
        </w:tc>
        <w:tc>
          <w:tcPr>
            <w:tcW w:w="1788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56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4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</w:tr>
      <w:tr w:rsidR="006D357D" w:rsidRPr="006D357D" w:rsidTr="006D357D">
        <w:tc>
          <w:tcPr>
            <w:tcW w:w="44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 w:rsidRPr="006D357D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1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9 школа</w:t>
            </w:r>
          </w:p>
        </w:tc>
        <w:tc>
          <w:tcPr>
            <w:tcW w:w="1788" w:type="dxa"/>
          </w:tcPr>
          <w:p w:rsidR="006D357D" w:rsidRPr="00270959" w:rsidRDefault="00270959" w:rsidP="006D35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95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56" w:type="dxa"/>
          </w:tcPr>
          <w:p w:rsidR="006D357D" w:rsidRPr="00270959" w:rsidRDefault="00270959" w:rsidP="006D35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95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6D357D" w:rsidRPr="00270959" w:rsidRDefault="00270959" w:rsidP="006D35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959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6D357D" w:rsidRPr="006D357D" w:rsidTr="006D357D">
        <w:tc>
          <w:tcPr>
            <w:tcW w:w="44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6D357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88" w:type="dxa"/>
            <w:shd w:val="clear" w:color="auto" w:fill="FFFFFF"/>
          </w:tcPr>
          <w:p w:rsidR="006D357D" w:rsidRPr="006D357D" w:rsidRDefault="00270959" w:rsidP="006D357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6D357D" w:rsidRPr="006D357D" w:rsidRDefault="00270959" w:rsidP="006D357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41" w:type="dxa"/>
            <w:shd w:val="clear" w:color="auto" w:fill="FFFFFF"/>
            <w:vAlign w:val="center"/>
          </w:tcPr>
          <w:p w:rsidR="006D357D" w:rsidRPr="006D357D" w:rsidRDefault="00270959" w:rsidP="006D357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</w:tr>
    </w:tbl>
    <w:p w:rsidR="006D357D" w:rsidRPr="006D357D" w:rsidRDefault="006D357D" w:rsidP="006D357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57D" w:rsidRPr="00C87160" w:rsidRDefault="00C87160" w:rsidP="00C87160">
      <w:pPr>
        <w:spacing w:after="160" w:line="259" w:lineRule="auto"/>
        <w:jc w:val="both"/>
      </w:pPr>
      <w:r w:rsidRPr="00C87160">
        <w:t>Курсы повышения квалификации:</w:t>
      </w:r>
    </w:p>
    <w:tbl>
      <w:tblPr>
        <w:tblStyle w:val="21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46"/>
        <w:gridCol w:w="1715"/>
        <w:gridCol w:w="1462"/>
        <w:gridCol w:w="2011"/>
        <w:gridCol w:w="1758"/>
        <w:gridCol w:w="1953"/>
      </w:tblGrid>
      <w:tr w:rsidR="006D357D" w:rsidRPr="006D357D" w:rsidTr="006D357D">
        <w:tc>
          <w:tcPr>
            <w:tcW w:w="446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№</w:t>
            </w:r>
          </w:p>
        </w:tc>
        <w:tc>
          <w:tcPr>
            <w:tcW w:w="171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Наименование ОО</w:t>
            </w: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Количество учителей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Количество учителей прошедшие КПК в 2024-2025 учебном году</w:t>
            </w: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% прохождения КПК</w:t>
            </w:r>
          </w:p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</w:p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</w:p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</w:p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Количество учителей, которым необходимо пройти КПК в новом учебном году (1 раз в 2 года)</w:t>
            </w:r>
          </w:p>
        </w:tc>
      </w:tr>
      <w:tr w:rsidR="006D357D" w:rsidRPr="006D357D" w:rsidTr="006D357D">
        <w:tc>
          <w:tcPr>
            <w:tcW w:w="44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1 школа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6</w:t>
            </w:r>
          </w:p>
        </w:tc>
      </w:tr>
      <w:tr w:rsidR="006D357D" w:rsidRPr="006D357D" w:rsidTr="006D357D">
        <w:tc>
          <w:tcPr>
            <w:tcW w:w="44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2</w:t>
            </w: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2 школа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2</w:t>
            </w:r>
          </w:p>
        </w:tc>
      </w:tr>
      <w:tr w:rsidR="006D357D" w:rsidRPr="006D357D" w:rsidTr="006D357D">
        <w:tc>
          <w:tcPr>
            <w:tcW w:w="44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3</w:t>
            </w: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3 школа</w:t>
            </w:r>
          </w:p>
        </w:tc>
        <w:tc>
          <w:tcPr>
            <w:tcW w:w="1462" w:type="dxa"/>
            <w:shd w:val="clear" w:color="auto" w:fill="auto"/>
          </w:tcPr>
          <w:p w:rsidR="006D357D" w:rsidRPr="006D357D" w:rsidRDefault="006D357D" w:rsidP="006D357D">
            <w:pPr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3</w:t>
            </w:r>
          </w:p>
        </w:tc>
        <w:tc>
          <w:tcPr>
            <w:tcW w:w="17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60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2</w:t>
            </w:r>
          </w:p>
        </w:tc>
      </w:tr>
      <w:tr w:rsidR="006D357D" w:rsidRPr="006D357D" w:rsidTr="006D357D">
        <w:tc>
          <w:tcPr>
            <w:tcW w:w="44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 xml:space="preserve">Итого: 4 школа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7D" w:rsidRPr="006D357D" w:rsidRDefault="006D357D" w:rsidP="006D357D">
            <w:pPr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9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6</w:t>
            </w:r>
          </w:p>
        </w:tc>
        <w:tc>
          <w:tcPr>
            <w:tcW w:w="17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67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1</w:t>
            </w:r>
          </w:p>
        </w:tc>
      </w:tr>
      <w:tr w:rsidR="006D357D" w:rsidRPr="006D357D" w:rsidTr="006D357D">
        <w:tc>
          <w:tcPr>
            <w:tcW w:w="44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Итого: 5 школа</w:t>
            </w:r>
          </w:p>
        </w:tc>
        <w:tc>
          <w:tcPr>
            <w:tcW w:w="1462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3</w:t>
            </w:r>
          </w:p>
        </w:tc>
      </w:tr>
      <w:tr w:rsidR="006D357D" w:rsidRPr="006D357D" w:rsidTr="006D357D">
        <w:tc>
          <w:tcPr>
            <w:tcW w:w="44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6</w:t>
            </w:r>
          </w:p>
        </w:tc>
        <w:tc>
          <w:tcPr>
            <w:tcW w:w="1715" w:type="dxa"/>
          </w:tcPr>
          <w:p w:rsidR="006D357D" w:rsidRPr="006D357D" w:rsidRDefault="006D357D" w:rsidP="006D357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D357D">
              <w:rPr>
                <w:rFonts w:eastAsia="Calibri"/>
                <w:color w:val="000000"/>
                <w:sz w:val="22"/>
                <w:szCs w:val="22"/>
              </w:rPr>
              <w:t>Итого: 6 школа</w:t>
            </w:r>
          </w:p>
        </w:tc>
        <w:tc>
          <w:tcPr>
            <w:tcW w:w="1462" w:type="dxa"/>
          </w:tcPr>
          <w:p w:rsidR="006D357D" w:rsidRPr="006D357D" w:rsidRDefault="006D357D" w:rsidP="006D357D">
            <w:pPr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D357D">
              <w:rPr>
                <w:color w:val="000000"/>
                <w:sz w:val="22"/>
                <w:szCs w:val="22"/>
              </w:rPr>
              <w:t>1</w:t>
            </w:r>
          </w:p>
        </w:tc>
      </w:tr>
      <w:tr w:rsidR="006D357D" w:rsidRPr="006D357D" w:rsidTr="006D357D">
        <w:tc>
          <w:tcPr>
            <w:tcW w:w="44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7</w:t>
            </w:r>
          </w:p>
        </w:tc>
        <w:tc>
          <w:tcPr>
            <w:tcW w:w="1715" w:type="dxa"/>
            <w:shd w:val="clear" w:color="auto" w:fill="FFFFFF"/>
            <w:vAlign w:val="center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  <w:r w:rsidRPr="006D357D">
              <w:rPr>
                <w:sz w:val="22"/>
                <w:szCs w:val="22"/>
              </w:rPr>
              <w:t>Итого: 9 школа</w:t>
            </w:r>
          </w:p>
        </w:tc>
        <w:tc>
          <w:tcPr>
            <w:tcW w:w="1462" w:type="dxa"/>
          </w:tcPr>
          <w:p w:rsidR="006D357D" w:rsidRPr="00270959" w:rsidRDefault="00270959" w:rsidP="006D35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095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6D357D" w:rsidRPr="00270959" w:rsidRDefault="00270959" w:rsidP="006D357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27095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D357D" w:rsidRPr="00270959" w:rsidRDefault="00270959" w:rsidP="006D357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27095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57D" w:rsidRPr="00270959" w:rsidRDefault="00270959" w:rsidP="006D357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270959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D357D" w:rsidRPr="006D357D" w:rsidTr="006D357D">
        <w:tc>
          <w:tcPr>
            <w:tcW w:w="446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FFFFFF"/>
          </w:tcPr>
          <w:p w:rsidR="006D357D" w:rsidRPr="006D357D" w:rsidRDefault="006D357D" w:rsidP="006D357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D357D">
              <w:rPr>
                <w:i/>
                <w:sz w:val="22"/>
                <w:szCs w:val="22"/>
              </w:rPr>
              <w:t>ИТОГО</w:t>
            </w:r>
          </w:p>
        </w:tc>
        <w:tc>
          <w:tcPr>
            <w:tcW w:w="1462" w:type="dxa"/>
            <w:shd w:val="clear" w:color="auto" w:fill="FFFFFF"/>
          </w:tcPr>
          <w:p w:rsidR="006D357D" w:rsidRPr="006D357D" w:rsidRDefault="00270959" w:rsidP="006D357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6D357D" w:rsidRPr="006D357D" w:rsidRDefault="00270959" w:rsidP="006D35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7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270959" w:rsidP="006D35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57D" w:rsidRPr="006D357D" w:rsidRDefault="00270959" w:rsidP="006D35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</w:tbl>
    <w:p w:rsidR="006D357D" w:rsidRPr="006D357D" w:rsidRDefault="006D357D" w:rsidP="006D357D">
      <w:pPr>
        <w:spacing w:line="276" w:lineRule="auto"/>
      </w:pPr>
    </w:p>
    <w:p w:rsidR="00071455" w:rsidRDefault="00071455" w:rsidP="00657AD5">
      <w:pPr>
        <w:tabs>
          <w:tab w:val="left" w:pos="0"/>
        </w:tabs>
        <w:autoSpaceDE w:val="0"/>
        <w:autoSpaceDN w:val="0"/>
        <w:adjustRightInd w:val="0"/>
        <w:ind w:firstLine="709"/>
        <w:rPr>
          <w:b/>
        </w:rPr>
      </w:pPr>
    </w:p>
    <w:p w:rsidR="00894C53" w:rsidRPr="00894C53" w:rsidRDefault="00657AD5" w:rsidP="00894C53">
      <w:pPr>
        <w:tabs>
          <w:tab w:val="left" w:pos="1134"/>
        </w:tabs>
        <w:ind w:firstLine="567"/>
        <w:rPr>
          <w:rFonts w:eastAsia="Calibri"/>
          <w:lang w:eastAsia="en-US"/>
        </w:rPr>
      </w:pPr>
      <w:r>
        <w:rPr>
          <w:b/>
        </w:rPr>
        <w:t>Выводы:</w:t>
      </w:r>
      <w:r w:rsidR="00894C53" w:rsidRPr="00894C53">
        <w:rPr>
          <w:rFonts w:eastAsia="Calibri"/>
          <w:lang w:eastAsia="en-US"/>
        </w:rPr>
        <w:t xml:space="preserve"> Считать работу </w:t>
      </w:r>
      <w:r w:rsidR="00894C53">
        <w:rPr>
          <w:rFonts w:eastAsia="Calibri"/>
          <w:lang w:eastAsia="en-US"/>
        </w:rPr>
        <w:t xml:space="preserve">площадку сетевого взаимодействия «Нетворкинг» «Математика» </w:t>
      </w:r>
      <w:r w:rsidR="00894C53" w:rsidRPr="00894C53">
        <w:rPr>
          <w:rFonts w:eastAsia="Calibri"/>
          <w:lang w:eastAsia="en-US"/>
        </w:rPr>
        <w:t xml:space="preserve">удовлетворительной. </w:t>
      </w:r>
      <w:r w:rsidR="00894C53">
        <w:rPr>
          <w:rFonts w:eastAsia="Calibri"/>
          <w:lang w:eastAsia="en-US"/>
        </w:rPr>
        <w:t>В</w:t>
      </w:r>
      <w:r w:rsidR="00894C53" w:rsidRPr="00894C53">
        <w:rPr>
          <w:rFonts w:eastAsia="Calibri"/>
          <w:lang w:eastAsia="en-US"/>
        </w:rPr>
        <w:t xml:space="preserve"> </w:t>
      </w:r>
      <w:r w:rsidR="00894C53" w:rsidRPr="00894C53">
        <w:rPr>
          <w:rFonts w:eastAsia="Calibri"/>
          <w:color w:val="000000"/>
          <w:lang w:eastAsia="en-US"/>
        </w:rPr>
        <w:t xml:space="preserve">соответствии с планом работы </w:t>
      </w:r>
      <w:r w:rsidR="00894C53">
        <w:rPr>
          <w:rFonts w:eastAsia="Calibri"/>
          <w:lang w:eastAsia="en-US"/>
        </w:rPr>
        <w:t xml:space="preserve">площадки сетевого взаимодействия «Нетворкинг» «Математика» </w:t>
      </w:r>
      <w:r w:rsidR="00894C53" w:rsidRPr="00894C53">
        <w:rPr>
          <w:rFonts w:eastAsia="Calibri"/>
          <w:color w:val="000000"/>
          <w:lang w:eastAsia="en-US"/>
        </w:rPr>
        <w:t xml:space="preserve">было проведено </w:t>
      </w:r>
      <w:r w:rsidR="00894C53">
        <w:rPr>
          <w:rFonts w:eastAsia="Calibri"/>
          <w:color w:val="000000"/>
          <w:lang w:eastAsia="en-US"/>
        </w:rPr>
        <w:t>4</w:t>
      </w:r>
      <w:r w:rsidR="00894C53" w:rsidRPr="00894C53">
        <w:rPr>
          <w:rFonts w:eastAsia="Calibri"/>
          <w:color w:val="000000"/>
          <w:lang w:eastAsia="en-US"/>
        </w:rPr>
        <w:t xml:space="preserve"> заседани</w:t>
      </w:r>
      <w:r w:rsidR="00482472">
        <w:rPr>
          <w:rFonts w:eastAsia="Calibri"/>
          <w:color w:val="000000"/>
          <w:lang w:eastAsia="en-US"/>
        </w:rPr>
        <w:t>я (из них 2 заседания</w:t>
      </w:r>
      <w:r w:rsidR="00894C53">
        <w:rPr>
          <w:rFonts w:eastAsia="Calibri"/>
          <w:color w:val="000000"/>
          <w:lang w:eastAsia="en-US"/>
        </w:rPr>
        <w:t xml:space="preserve"> прошло</w:t>
      </w:r>
      <w:r w:rsidR="00894C53" w:rsidRPr="00894C53">
        <w:rPr>
          <w:rFonts w:eastAsia="Calibri"/>
          <w:color w:val="000000"/>
          <w:lang w:eastAsia="en-US"/>
        </w:rPr>
        <w:t xml:space="preserve"> онлайн</w:t>
      </w:r>
      <w:r w:rsidR="00894C53">
        <w:rPr>
          <w:rFonts w:eastAsia="Calibri"/>
          <w:color w:val="000000"/>
          <w:lang w:eastAsia="en-US"/>
        </w:rPr>
        <w:t xml:space="preserve"> «Сферум»</w:t>
      </w:r>
      <w:r w:rsidR="00894C53" w:rsidRPr="00894C53">
        <w:rPr>
          <w:rFonts w:eastAsia="Calibri"/>
          <w:color w:val="000000"/>
          <w:lang w:eastAsia="en-US"/>
        </w:rPr>
        <w:t>).</w:t>
      </w:r>
      <w:r w:rsidR="00894C53" w:rsidRPr="00894C53">
        <w:rPr>
          <w:rFonts w:eastAsia="Calibri"/>
          <w:lang w:eastAsia="en-US"/>
        </w:rPr>
        <w:t xml:space="preserve"> </w:t>
      </w:r>
    </w:p>
    <w:p w:rsidR="00657AD5" w:rsidRDefault="00657AD5" w:rsidP="00657AD5">
      <w:pPr>
        <w:tabs>
          <w:tab w:val="left" w:pos="0"/>
          <w:tab w:val="left" w:pos="870"/>
        </w:tabs>
        <w:autoSpaceDE w:val="0"/>
        <w:autoSpaceDN w:val="0"/>
        <w:adjustRightInd w:val="0"/>
        <w:ind w:firstLine="709"/>
        <w:rPr>
          <w:b/>
        </w:rPr>
      </w:pPr>
    </w:p>
    <w:p w:rsidR="00CE520B" w:rsidRDefault="00CE520B" w:rsidP="00AD3E7F">
      <w:pPr>
        <w:autoSpaceDE w:val="0"/>
        <w:autoSpaceDN w:val="0"/>
        <w:adjustRightInd w:val="0"/>
        <w:jc w:val="center"/>
        <w:rPr>
          <w:b/>
        </w:rPr>
      </w:pPr>
    </w:p>
    <w:p w:rsidR="00CE520B" w:rsidRDefault="00CE520B" w:rsidP="00AD3E7F">
      <w:pPr>
        <w:autoSpaceDE w:val="0"/>
        <w:autoSpaceDN w:val="0"/>
        <w:adjustRightInd w:val="0"/>
        <w:jc w:val="center"/>
        <w:rPr>
          <w:b/>
        </w:rPr>
      </w:pPr>
    </w:p>
    <w:p w:rsidR="00CE520B" w:rsidRPr="00145661" w:rsidRDefault="00CE520B" w:rsidP="00894C53">
      <w:pPr>
        <w:autoSpaceDE w:val="0"/>
        <w:autoSpaceDN w:val="0"/>
        <w:adjustRightInd w:val="0"/>
        <w:rPr>
          <w:b/>
        </w:rPr>
      </w:pPr>
    </w:p>
    <w:p w:rsidR="00B1127B" w:rsidRPr="00B1127B" w:rsidRDefault="00B1127B" w:rsidP="00B1127B">
      <w:pPr>
        <w:spacing w:after="200" w:line="276" w:lineRule="auto"/>
        <w:rPr>
          <w:rFonts w:eastAsia="Calibri"/>
          <w:lang w:eastAsia="en-US"/>
        </w:rPr>
      </w:pPr>
      <w:r w:rsidRPr="00B1127B">
        <w:rPr>
          <w:rFonts w:eastAsia="Calibri"/>
          <w:lang w:eastAsia="en-US"/>
        </w:rPr>
        <w:t xml:space="preserve">Председатель      </w:t>
      </w:r>
      <w:r>
        <w:rPr>
          <w:rFonts w:eastAsia="Calibri"/>
          <w:lang w:eastAsia="en-US"/>
        </w:rPr>
        <w:t>___________</w:t>
      </w:r>
      <w:r w:rsidRPr="00B1127B">
        <w:rPr>
          <w:rFonts w:eastAsia="Calibri"/>
          <w:lang w:eastAsia="en-US"/>
        </w:rPr>
        <w:t xml:space="preserve">        </w:t>
      </w:r>
      <w:r w:rsidR="000D783A">
        <w:rPr>
          <w:rFonts w:eastAsia="Calibri"/>
          <w:lang w:eastAsia="en-US"/>
        </w:rPr>
        <w:t>Н.И. Зык</w:t>
      </w:r>
    </w:p>
    <w:p w:rsidR="00AD3E7F" w:rsidRDefault="00B1127B" w:rsidP="001C7A89">
      <w:pPr>
        <w:spacing w:after="200" w:line="276" w:lineRule="auto"/>
        <w:rPr>
          <w:rFonts w:eastAsia="Calibri"/>
          <w:lang w:eastAsia="en-US"/>
        </w:rPr>
      </w:pPr>
      <w:r w:rsidRPr="00B1127B">
        <w:rPr>
          <w:rFonts w:eastAsia="Calibri"/>
          <w:lang w:eastAsia="en-US"/>
        </w:rPr>
        <w:t xml:space="preserve">Секретарь              </w:t>
      </w:r>
      <w:r w:rsidR="001C7A89">
        <w:rPr>
          <w:rFonts w:eastAsia="Calibri"/>
          <w:lang w:eastAsia="en-US"/>
        </w:rPr>
        <w:t>___________</w:t>
      </w:r>
      <w:r w:rsidR="001C7A89">
        <w:rPr>
          <w:rFonts w:eastAsia="Calibri"/>
          <w:lang w:eastAsia="en-US"/>
        </w:rPr>
        <w:tab/>
      </w:r>
      <w:r w:rsidR="000D783A">
        <w:rPr>
          <w:rFonts w:eastAsia="Calibri"/>
          <w:lang w:eastAsia="en-US"/>
        </w:rPr>
        <w:t>Д.Р. Кюрегян</w:t>
      </w:r>
      <w:r w:rsidR="001C7A89">
        <w:rPr>
          <w:rFonts w:eastAsia="Calibri"/>
          <w:lang w:eastAsia="en-US"/>
        </w:rPr>
        <w:t xml:space="preserve"> </w:t>
      </w:r>
    </w:p>
    <w:p w:rsidR="00894C53" w:rsidRPr="00894C53" w:rsidRDefault="00894C53" w:rsidP="00894C53">
      <w:pPr>
        <w:tabs>
          <w:tab w:val="left" w:pos="1134"/>
        </w:tabs>
        <w:ind w:firstLine="708"/>
        <w:jc w:val="right"/>
        <w:rPr>
          <w:rFonts w:eastAsia="Calibri"/>
          <w:lang w:eastAsia="en-US"/>
        </w:rPr>
      </w:pPr>
      <w:r w:rsidRPr="00894C53">
        <w:rPr>
          <w:rFonts w:eastAsia="Calibri"/>
          <w:lang w:eastAsia="en-US"/>
        </w:rPr>
        <w:t>Приложение2</w:t>
      </w:r>
    </w:p>
    <w:p w:rsidR="00894C53" w:rsidRPr="00894C53" w:rsidRDefault="00894C53" w:rsidP="00894C53">
      <w:pPr>
        <w:tabs>
          <w:tab w:val="left" w:pos="1134"/>
        </w:tabs>
        <w:ind w:firstLine="708"/>
        <w:jc w:val="right"/>
        <w:rPr>
          <w:rFonts w:eastAsia="Calibri"/>
          <w:lang w:eastAsia="en-US"/>
        </w:rPr>
      </w:pPr>
      <w:r w:rsidRPr="00894C53">
        <w:rPr>
          <w:rFonts w:eastAsia="Calibri"/>
          <w:lang w:eastAsia="en-US"/>
        </w:rPr>
        <w:t>К протоколу №4 от 29</w:t>
      </w:r>
      <w:r>
        <w:rPr>
          <w:rFonts w:eastAsia="Calibri"/>
          <w:lang w:eastAsia="en-US"/>
        </w:rPr>
        <w:t>.04</w:t>
      </w:r>
      <w:r w:rsidRPr="00894C53">
        <w:rPr>
          <w:rFonts w:eastAsia="Calibri"/>
          <w:lang w:eastAsia="en-US"/>
        </w:rPr>
        <w:t xml:space="preserve">.2025 г. </w:t>
      </w:r>
    </w:p>
    <w:p w:rsidR="0041283F" w:rsidRDefault="00894C53" w:rsidP="00894C5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площадки сетевого взаимодействия «Нетворкинг» «Математика»</w:t>
      </w:r>
    </w:p>
    <w:p w:rsidR="004E4F2B" w:rsidRDefault="004E4F2B" w:rsidP="004E4F2B">
      <w:pPr>
        <w:spacing w:after="200" w:line="276" w:lineRule="auto"/>
        <w:jc w:val="center"/>
        <w:rPr>
          <w:b/>
        </w:rPr>
      </w:pPr>
      <w:r w:rsidRPr="004E4F2B">
        <w:rPr>
          <w:b/>
        </w:rPr>
        <w:t xml:space="preserve">Проект Плана работы  </w:t>
      </w:r>
    </w:p>
    <w:p w:rsidR="00894C53" w:rsidRPr="004E4F2B" w:rsidRDefault="004E4F2B" w:rsidP="004E4F2B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4E4F2B">
        <w:rPr>
          <w:b/>
        </w:rPr>
        <w:t xml:space="preserve">Площадки </w:t>
      </w:r>
      <w:r>
        <w:rPr>
          <w:b/>
        </w:rPr>
        <w:t>«</w:t>
      </w:r>
      <w:r w:rsidRPr="004E4F2B">
        <w:rPr>
          <w:b/>
        </w:rPr>
        <w:t>Нетворкинг</w:t>
      </w:r>
      <w:r>
        <w:rPr>
          <w:b/>
        </w:rPr>
        <w:t>»</w:t>
      </w:r>
      <w:r w:rsidRPr="004E4F2B">
        <w:rPr>
          <w:b/>
        </w:rPr>
        <w:t xml:space="preserve"> учителей математики на 2025-2026 учебный год</w:t>
      </w:r>
    </w:p>
    <w:p w:rsidR="004E4F2B" w:rsidRDefault="004E4F2B" w:rsidP="00894C53">
      <w:pPr>
        <w:spacing w:after="200" w:line="276" w:lineRule="auto"/>
      </w:pPr>
      <w:r w:rsidRPr="004E4F2B">
        <w:rPr>
          <w:b/>
        </w:rPr>
        <w:t>Цель</w:t>
      </w:r>
      <w:r>
        <w:t xml:space="preserve"> деятельности </w:t>
      </w:r>
      <w:r>
        <w:rPr>
          <w:rFonts w:eastAsia="Calibri"/>
          <w:lang w:eastAsia="en-US"/>
        </w:rPr>
        <w:t>площадки сетевого взаимодействия «Нетворкинг» «Математика»</w:t>
      </w:r>
      <w:r>
        <w:t xml:space="preserve">– осуществление взаимосвязанных действий и мероприятий, направленных на повышение профессионального мастерства педагогических работников, реализацию их творческих инициатив для повышения качества образования. </w:t>
      </w:r>
    </w:p>
    <w:p w:rsidR="004E4F2B" w:rsidRDefault="004E4F2B" w:rsidP="00894C53">
      <w:pPr>
        <w:spacing w:after="200" w:line="276" w:lineRule="auto"/>
      </w:pPr>
      <w:r w:rsidRPr="004E4F2B">
        <w:rPr>
          <w:b/>
        </w:rPr>
        <w:t xml:space="preserve">Задачи </w:t>
      </w:r>
      <w:r>
        <w:rPr>
          <w:rFonts w:eastAsia="Calibri"/>
          <w:lang w:eastAsia="en-US"/>
        </w:rPr>
        <w:t>площадки сетевого взаимодействия «Нетворкинг» «Математика»</w:t>
      </w:r>
      <w:r>
        <w:t xml:space="preserve">: </w:t>
      </w:r>
    </w:p>
    <w:p w:rsidR="004E4F2B" w:rsidRDefault="004E4F2B" w:rsidP="004E4F2B">
      <w:r>
        <w:t xml:space="preserve">1.создавать условия для повышения профессионального мастерства разных групп педагогических работников (имеющих профессиональные дефициты, молодых педагогов, педагогов, занимающихся инновациями); </w:t>
      </w:r>
    </w:p>
    <w:p w:rsidR="004E4F2B" w:rsidRDefault="004E4F2B" w:rsidP="004E4F2B">
      <w:r>
        <w:t xml:space="preserve">2.оказывать методическую помощь педагогам в освоении содержания, технологий и методов педагогической деятельности по достижению обучающимися планируемых результатов освоения образовательных программ; </w:t>
      </w:r>
    </w:p>
    <w:p w:rsidR="004E4F2B" w:rsidRDefault="004E4F2B" w:rsidP="004E4F2B">
      <w:r>
        <w:t xml:space="preserve">3.удовлетворять информационные, методические, образовательные потребности педагогических работников; </w:t>
      </w:r>
    </w:p>
    <w:p w:rsidR="004E4F2B" w:rsidRDefault="004E4F2B" w:rsidP="004E4F2B">
      <w:r>
        <w:t xml:space="preserve">4.осуществлять взаимодействие педагогических работников по изучению, обобщению, распространению эффективных педагогических практик через различные формы методической работы; </w:t>
      </w:r>
    </w:p>
    <w:p w:rsidR="004E4F2B" w:rsidRDefault="004E4F2B" w:rsidP="004E4F2B">
      <w:r>
        <w:t xml:space="preserve">5.предоставлять своевременную методическую помощь и сопровождение в решении профессиональных проблем; </w:t>
      </w:r>
    </w:p>
    <w:p w:rsidR="004E4F2B" w:rsidRDefault="004E4F2B" w:rsidP="004E4F2B">
      <w:r>
        <w:t xml:space="preserve">6.создавать условия для развития сетевого взаимодействия педагогических и руководящих работников, реализации новых форм дистанционного взаимодействия с использованием сети Интернет; </w:t>
      </w:r>
    </w:p>
    <w:p w:rsidR="004E4F2B" w:rsidRDefault="004E4F2B" w:rsidP="004E4F2B">
      <w:r>
        <w:t xml:space="preserve">7.разрабатывать практически значимые методические продукты/рекомендации по запросу и возникающим актуальным темам с помощью группового проектирования; обеспечивать методическое сопровождения образовательных инициатив, поддержку инновационной деятельности, профессионального конкурсного движения. </w:t>
      </w:r>
    </w:p>
    <w:p w:rsidR="004E4F2B" w:rsidRDefault="004E4F2B" w:rsidP="004E4F2B"/>
    <w:p w:rsidR="004E4F2B" w:rsidRDefault="004E4F2B" w:rsidP="004E4F2B">
      <w:pPr>
        <w:spacing w:after="200" w:line="276" w:lineRule="auto"/>
      </w:pPr>
      <w:r>
        <w:t xml:space="preserve">Приоритетное место проведения </w:t>
      </w:r>
      <w:r>
        <w:rPr>
          <w:rFonts w:eastAsia="Calibri"/>
          <w:lang w:eastAsia="en-US"/>
        </w:rPr>
        <w:t>площадки сетевого взаимодействия «Нетворкинг» «Математика»</w:t>
      </w:r>
      <w:r>
        <w:t xml:space="preserve"> МАОУ СОШ № 2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4943"/>
        <w:gridCol w:w="2393"/>
      </w:tblGrid>
      <w:tr w:rsidR="004E4F2B" w:rsidTr="00D73C50">
        <w:tc>
          <w:tcPr>
            <w:tcW w:w="817" w:type="dxa"/>
          </w:tcPr>
          <w:p w:rsidR="004E4F2B" w:rsidRPr="004E4F2B" w:rsidRDefault="004E4F2B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№п/п</w:t>
            </w:r>
          </w:p>
        </w:tc>
        <w:tc>
          <w:tcPr>
            <w:tcW w:w="1418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месяц</w:t>
            </w:r>
          </w:p>
        </w:tc>
        <w:tc>
          <w:tcPr>
            <w:tcW w:w="4943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Тема</w:t>
            </w:r>
          </w:p>
        </w:tc>
        <w:tc>
          <w:tcPr>
            <w:tcW w:w="2393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ответственные</w:t>
            </w:r>
          </w:p>
        </w:tc>
      </w:tr>
      <w:tr w:rsidR="004E4F2B" w:rsidTr="00D73C50">
        <w:tc>
          <w:tcPr>
            <w:tcW w:w="817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Август-сентябрь</w:t>
            </w:r>
          </w:p>
        </w:tc>
        <w:tc>
          <w:tcPr>
            <w:tcW w:w="4943" w:type="dxa"/>
          </w:tcPr>
          <w:p w:rsidR="004E4F2B" w:rsidRDefault="00D73C50" w:rsidP="004E4F2B">
            <w:pPr>
              <w:spacing w:after="200" w:line="276" w:lineRule="auto"/>
              <w:rPr>
                <w:b/>
                <w:lang w:val="ru-RU"/>
              </w:rPr>
            </w:pPr>
            <w:r w:rsidRPr="00D73C50">
              <w:rPr>
                <w:b/>
                <w:lang w:val="ru-RU"/>
              </w:rPr>
              <w:t>Тема: «Организация образовательного процесса в 2025-2026 учебном году в соответствии с требованиями ФГОС и ФООП».</w:t>
            </w:r>
          </w:p>
          <w:p w:rsidR="00D73C50" w:rsidRDefault="00D73C50" w:rsidP="00D73C50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D73C50">
              <w:rPr>
                <w:lang w:val="ru-RU"/>
              </w:rPr>
              <w:t xml:space="preserve">Обсуждение проекта плана работы ГМО на 2025-2026 учебный год. Особенности преподавания учебного предмета «Математика» в 2025/2026 учебном году. </w:t>
            </w:r>
          </w:p>
          <w:p w:rsidR="00D73C50" w:rsidRDefault="00D73C50" w:rsidP="00D73C50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D73C50">
              <w:rPr>
                <w:lang w:val="ru-RU"/>
              </w:rPr>
              <w:t xml:space="preserve">Планирование предметной недели математики </w:t>
            </w:r>
          </w:p>
          <w:p w:rsidR="00D73C50" w:rsidRPr="00D73C50" w:rsidRDefault="00D73C50" w:rsidP="00D73C50">
            <w:pPr>
              <w:spacing w:after="200" w:line="276" w:lineRule="auto"/>
              <w:rPr>
                <w:b/>
                <w:lang w:val="ru-RU"/>
              </w:rPr>
            </w:pPr>
            <w:r>
              <w:rPr>
                <w:lang w:val="ru-RU"/>
              </w:rPr>
              <w:t>3.</w:t>
            </w:r>
            <w:r w:rsidRPr="00D73C50">
              <w:rPr>
                <w:lang w:val="ru-RU"/>
              </w:rPr>
              <w:t xml:space="preserve">Планирование открытых уроков </w:t>
            </w:r>
            <w:r>
              <w:rPr>
                <w:lang w:val="ru-RU"/>
              </w:rPr>
              <w:t>4.</w:t>
            </w:r>
            <w:r w:rsidRPr="00D73C50">
              <w:rPr>
                <w:lang w:val="ru-RU"/>
              </w:rPr>
              <w:t>Подготовка к ШЭ и МЭ ВсОШ по м</w:t>
            </w:r>
            <w:r>
              <w:rPr>
                <w:lang w:val="ru-RU"/>
              </w:rPr>
              <w:t>атематике Организация в участии.</w:t>
            </w:r>
          </w:p>
        </w:tc>
        <w:tc>
          <w:tcPr>
            <w:tcW w:w="2393" w:type="dxa"/>
          </w:tcPr>
          <w:p w:rsidR="004E4F2B" w:rsidRPr="00D73C50" w:rsidRDefault="009623A2" w:rsidP="004E4F2B">
            <w:pPr>
              <w:spacing w:after="200" w:line="276" w:lineRule="auto"/>
              <w:rPr>
                <w:lang w:val="ru-RU"/>
              </w:rPr>
            </w:pPr>
            <w:r w:rsidRPr="009623A2">
              <w:rPr>
                <w:sz w:val="22"/>
                <w:szCs w:val="22"/>
                <w:lang w:val="ru-RU" w:eastAsia="en-US"/>
              </w:rPr>
              <w:t>Н.И.Зык,</w:t>
            </w:r>
            <w:r w:rsidRPr="009623A2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9623A2">
              <w:rPr>
                <w:sz w:val="22"/>
                <w:szCs w:val="22"/>
                <w:lang w:val="ru-RU" w:eastAsia="en-US"/>
              </w:rPr>
              <w:t>руководитель площадки «Нетворкинг» «Математика», педагоги ОУ</w:t>
            </w:r>
          </w:p>
        </w:tc>
      </w:tr>
      <w:tr w:rsidR="004E4F2B" w:rsidTr="00D73C50">
        <w:tc>
          <w:tcPr>
            <w:tcW w:w="817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Октябрь-ноябрь</w:t>
            </w:r>
          </w:p>
        </w:tc>
        <w:tc>
          <w:tcPr>
            <w:tcW w:w="4943" w:type="dxa"/>
          </w:tcPr>
          <w:p w:rsidR="00D73C50" w:rsidRDefault="00D73C50" w:rsidP="004E4F2B">
            <w:pPr>
              <w:spacing w:after="200" w:line="276" w:lineRule="auto"/>
              <w:rPr>
                <w:lang w:val="ru-RU"/>
              </w:rPr>
            </w:pPr>
            <w:r w:rsidRPr="00D73C50">
              <w:rPr>
                <w:b/>
                <w:lang w:val="ru-RU"/>
              </w:rPr>
              <w:t>Тема: «Современный урок математики»</w:t>
            </w:r>
            <w:r w:rsidRPr="00D73C50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1.</w:t>
            </w:r>
            <w:r w:rsidRPr="00D73C50">
              <w:rPr>
                <w:lang w:val="ru-RU"/>
              </w:rPr>
              <w:t>Анализ</w:t>
            </w:r>
            <w:proofErr w:type="gramEnd"/>
            <w:r w:rsidRPr="00D73C50">
              <w:rPr>
                <w:lang w:val="ru-RU"/>
              </w:rPr>
              <w:t xml:space="preserve"> результатов ГИА 2025. Сложные вопросы ГИА-2025. </w:t>
            </w:r>
          </w:p>
          <w:p w:rsid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D73C50">
              <w:rPr>
                <w:lang w:val="ru-RU"/>
              </w:rPr>
              <w:t>Анализ результатов ВПР 2025. Методические материалы с сайта ЕСОО (</w:t>
            </w:r>
            <w:r>
              <w:t>https</w:t>
            </w:r>
            <w:r w:rsidRPr="00D73C50">
              <w:rPr>
                <w:lang w:val="ru-RU"/>
              </w:rPr>
              <w:t>://</w:t>
            </w:r>
            <w:r>
              <w:t>edsoo</w:t>
            </w:r>
            <w:r w:rsidRPr="00D73C50">
              <w:rPr>
                <w:lang w:val="ru-RU"/>
              </w:rPr>
              <w:t>.</w:t>
            </w:r>
            <w:r>
              <w:t>ru</w:t>
            </w:r>
            <w:r w:rsidRPr="00D73C50">
              <w:rPr>
                <w:lang w:val="ru-RU"/>
              </w:rPr>
              <w:t xml:space="preserve">/). </w:t>
            </w:r>
          </w:p>
          <w:p w:rsidR="004E4F2B" w:rsidRPr="00D73C50" w:rsidRDefault="00D73C50" w:rsidP="00D73C50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D73C50">
              <w:rPr>
                <w:lang w:val="ru-RU"/>
              </w:rPr>
              <w:t xml:space="preserve">Методические рекомендации для учителей по подготовке обучающихся к ГИА 2026, ВПР 2026 пособия, сайты по подготовке к ОГЭ, ЕГЭ, ВПР. Материалы с сайта ФИПИ </w:t>
            </w:r>
            <w:r>
              <w:rPr>
                <w:lang w:val="ru-RU"/>
              </w:rPr>
              <w:t>4.</w:t>
            </w:r>
            <w:r w:rsidRPr="00D73C50">
              <w:rPr>
                <w:lang w:val="ru-RU"/>
              </w:rPr>
              <w:t xml:space="preserve">Эффективные практики из опыта работы </w:t>
            </w:r>
          </w:p>
        </w:tc>
        <w:tc>
          <w:tcPr>
            <w:tcW w:w="2393" w:type="dxa"/>
          </w:tcPr>
          <w:p w:rsidR="004E4F2B" w:rsidRPr="00D73C50" w:rsidRDefault="009623A2" w:rsidP="004E4F2B">
            <w:pPr>
              <w:spacing w:after="200" w:line="276" w:lineRule="auto"/>
              <w:rPr>
                <w:lang w:val="ru-RU"/>
              </w:rPr>
            </w:pPr>
            <w:r w:rsidRPr="009623A2">
              <w:rPr>
                <w:sz w:val="22"/>
                <w:szCs w:val="22"/>
                <w:lang w:val="ru-RU" w:eastAsia="en-US"/>
              </w:rPr>
              <w:t>Н.И.Зык,</w:t>
            </w:r>
            <w:r w:rsidRPr="009623A2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9623A2">
              <w:rPr>
                <w:sz w:val="22"/>
                <w:szCs w:val="22"/>
                <w:lang w:val="ru-RU" w:eastAsia="en-US"/>
              </w:rPr>
              <w:t>руководитель площадки «Нетворкинг» «Математика», педагоги ОУ</w:t>
            </w:r>
          </w:p>
        </w:tc>
      </w:tr>
      <w:tr w:rsidR="004E4F2B" w:rsidTr="00D73C50">
        <w:tc>
          <w:tcPr>
            <w:tcW w:w="817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Январь-февраль</w:t>
            </w:r>
          </w:p>
        </w:tc>
        <w:tc>
          <w:tcPr>
            <w:tcW w:w="4943" w:type="dxa"/>
          </w:tcPr>
          <w:p w:rsidR="009623A2" w:rsidRPr="009623A2" w:rsidRDefault="00D73C50" w:rsidP="004E4F2B">
            <w:pPr>
              <w:spacing w:after="200" w:line="276" w:lineRule="auto"/>
              <w:rPr>
                <w:b/>
                <w:lang w:val="ru-RU"/>
              </w:rPr>
            </w:pPr>
            <w:r w:rsidRPr="00D73C50">
              <w:rPr>
                <w:b/>
                <w:lang w:val="ru-RU"/>
              </w:rPr>
              <w:t>Тема: «Современные подходы к оценке планируемых результатов освоения образовательных программ</w:t>
            </w:r>
            <w:r w:rsidRPr="00D73C50">
              <w:rPr>
                <w:lang w:val="ru-RU"/>
              </w:rPr>
              <w:t xml:space="preserve">. </w:t>
            </w:r>
            <w:r w:rsidRPr="009623A2">
              <w:rPr>
                <w:b/>
                <w:lang w:val="ru-RU"/>
              </w:rPr>
              <w:t xml:space="preserve">Объективность оценивания» </w:t>
            </w:r>
          </w:p>
          <w:p w:rsidR="009623A2" w:rsidRDefault="00D73C50" w:rsidP="004E4F2B">
            <w:pPr>
              <w:spacing w:after="200" w:line="276" w:lineRule="auto"/>
              <w:rPr>
                <w:lang w:val="ru-RU"/>
              </w:rPr>
            </w:pPr>
            <w:r w:rsidRPr="00D73C50">
              <w:rPr>
                <w:lang w:val="ru-RU"/>
              </w:rPr>
              <w:t xml:space="preserve">Методические рекомендации. Система оценки достижений планируемых предметных результатов освоения учебного предмета «Математика». </w:t>
            </w:r>
          </w:p>
          <w:p w:rsidR="009623A2" w:rsidRDefault="00D73C50" w:rsidP="009623A2">
            <w:pPr>
              <w:spacing w:after="200" w:line="276" w:lineRule="auto"/>
              <w:rPr>
                <w:lang w:val="ru-RU"/>
              </w:rPr>
            </w:pPr>
            <w:r w:rsidRPr="00D73C50">
              <w:rPr>
                <w:lang w:val="ru-RU"/>
              </w:rPr>
              <w:t xml:space="preserve">Осуществление контроля за результатами освоения учебного предметов математического блока. Организация и </w:t>
            </w:r>
            <w:r w:rsidRPr="00D73C50">
              <w:rPr>
                <w:lang w:val="ru-RU"/>
              </w:rPr>
              <w:lastRenderedPageBreak/>
              <w:t>проведение контро</w:t>
            </w:r>
            <w:r w:rsidR="009623A2">
              <w:rPr>
                <w:lang w:val="ru-RU"/>
              </w:rPr>
              <w:t>ля выполнения учебных программ.</w:t>
            </w:r>
          </w:p>
          <w:p w:rsidR="004E4F2B" w:rsidRPr="00D73C50" w:rsidRDefault="00D73C50" w:rsidP="009623A2">
            <w:pPr>
              <w:spacing w:after="200" w:line="276" w:lineRule="auto"/>
              <w:rPr>
                <w:lang w:val="ru-RU"/>
              </w:rPr>
            </w:pPr>
            <w:r w:rsidRPr="00D73C50">
              <w:rPr>
                <w:lang w:val="ru-RU"/>
              </w:rPr>
              <w:t>Методики развития функциональной математической грамотности</w:t>
            </w:r>
          </w:p>
        </w:tc>
        <w:tc>
          <w:tcPr>
            <w:tcW w:w="2393" w:type="dxa"/>
          </w:tcPr>
          <w:p w:rsidR="004E4F2B" w:rsidRPr="00D73C50" w:rsidRDefault="009623A2" w:rsidP="004E4F2B">
            <w:pPr>
              <w:spacing w:after="200" w:line="276" w:lineRule="auto"/>
              <w:rPr>
                <w:lang w:val="ru-RU"/>
              </w:rPr>
            </w:pPr>
            <w:r w:rsidRPr="009623A2">
              <w:rPr>
                <w:sz w:val="22"/>
                <w:szCs w:val="22"/>
                <w:lang w:val="ru-RU" w:eastAsia="en-US"/>
              </w:rPr>
              <w:lastRenderedPageBreak/>
              <w:t>Н.И.Зык,</w:t>
            </w:r>
            <w:r w:rsidRPr="009623A2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9623A2">
              <w:rPr>
                <w:sz w:val="22"/>
                <w:szCs w:val="22"/>
                <w:lang w:val="ru-RU" w:eastAsia="en-US"/>
              </w:rPr>
              <w:t>руководитель площадки «Нетворкинг» «Математика», педагоги ОУ</w:t>
            </w:r>
          </w:p>
        </w:tc>
      </w:tr>
      <w:tr w:rsidR="004E4F2B" w:rsidTr="00D73C50">
        <w:tc>
          <w:tcPr>
            <w:tcW w:w="817" w:type="dxa"/>
          </w:tcPr>
          <w:p w:rsidR="004E4F2B" w:rsidRPr="00D73C50" w:rsidRDefault="00D73C50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418" w:type="dxa"/>
          </w:tcPr>
          <w:p w:rsidR="004E4F2B" w:rsidRPr="009623A2" w:rsidRDefault="009623A2" w:rsidP="004E4F2B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4943" w:type="dxa"/>
          </w:tcPr>
          <w:p w:rsidR="009623A2" w:rsidRDefault="009623A2" w:rsidP="009623A2">
            <w:pPr>
              <w:spacing w:after="200" w:line="276" w:lineRule="auto"/>
              <w:rPr>
                <w:lang w:val="ru-RU"/>
              </w:rPr>
            </w:pPr>
            <w:r w:rsidRPr="009623A2">
              <w:rPr>
                <w:b/>
                <w:lang w:val="ru-RU"/>
              </w:rPr>
              <w:t>Тема: «Создание условий для эффективной подготовки учащихся 9 и 11 классов к ГИА в 2026 году».</w:t>
            </w:r>
            <w:r w:rsidRPr="009623A2">
              <w:rPr>
                <w:lang w:val="ru-RU"/>
              </w:rPr>
              <w:t xml:space="preserve"> </w:t>
            </w:r>
          </w:p>
          <w:p w:rsidR="009623A2" w:rsidRDefault="009623A2" w:rsidP="009623A2">
            <w:pPr>
              <w:spacing w:after="200" w:line="276" w:lineRule="auto"/>
              <w:rPr>
                <w:lang w:val="ru-RU"/>
              </w:rPr>
            </w:pPr>
            <w:r w:rsidRPr="009623A2">
              <w:rPr>
                <w:lang w:val="ru-RU"/>
              </w:rPr>
              <w:t xml:space="preserve">Способы решения сложных экзаменационных задач ЕГЭ. </w:t>
            </w:r>
          </w:p>
          <w:p w:rsidR="009623A2" w:rsidRDefault="009623A2" w:rsidP="009623A2">
            <w:pPr>
              <w:spacing w:after="200" w:line="276" w:lineRule="auto"/>
              <w:rPr>
                <w:lang w:val="ru-RU"/>
              </w:rPr>
            </w:pPr>
            <w:r w:rsidRPr="009623A2">
              <w:rPr>
                <w:lang w:val="ru-RU"/>
              </w:rPr>
              <w:t>Методы решения геометрических задач.</w:t>
            </w:r>
          </w:p>
          <w:p w:rsidR="009623A2" w:rsidRDefault="009623A2" w:rsidP="009623A2">
            <w:pPr>
              <w:spacing w:after="200" w:line="276" w:lineRule="auto"/>
              <w:rPr>
                <w:lang w:val="ru-RU"/>
              </w:rPr>
            </w:pPr>
            <w:r w:rsidRPr="009623A2">
              <w:rPr>
                <w:lang w:val="ru-RU"/>
              </w:rPr>
              <w:t xml:space="preserve"> Приёмы работы обучающихся к подготовке государственной итоговой аттестации (9 и 11 класс). </w:t>
            </w:r>
          </w:p>
          <w:p w:rsidR="004E4F2B" w:rsidRPr="009623A2" w:rsidRDefault="009623A2" w:rsidP="004E4F2B">
            <w:pPr>
              <w:spacing w:after="200" w:line="276" w:lineRule="auto"/>
              <w:rPr>
                <w:rFonts w:eastAsia="Calibri"/>
                <w:lang w:val="ru-RU" w:eastAsia="en-US"/>
              </w:rPr>
            </w:pPr>
            <w:r w:rsidRPr="009623A2">
              <w:rPr>
                <w:lang w:val="ru-RU"/>
              </w:rPr>
              <w:t>Преодоление школьной неуспеваемости: система работы со слабоуспевающими обучающимися.</w:t>
            </w:r>
          </w:p>
        </w:tc>
        <w:tc>
          <w:tcPr>
            <w:tcW w:w="2393" w:type="dxa"/>
          </w:tcPr>
          <w:p w:rsidR="004E4F2B" w:rsidRPr="009623A2" w:rsidRDefault="009623A2" w:rsidP="004E4F2B">
            <w:pPr>
              <w:spacing w:after="200" w:line="276" w:lineRule="auto"/>
              <w:rPr>
                <w:lang w:val="ru-RU"/>
              </w:rPr>
            </w:pPr>
            <w:r w:rsidRPr="009623A2">
              <w:rPr>
                <w:sz w:val="22"/>
                <w:szCs w:val="22"/>
                <w:lang w:val="ru-RU" w:eastAsia="en-US"/>
              </w:rPr>
              <w:t>Н.И.Зык,</w:t>
            </w:r>
            <w:r w:rsidRPr="009623A2">
              <w:rPr>
                <w:spacing w:val="1"/>
                <w:sz w:val="22"/>
                <w:szCs w:val="22"/>
                <w:lang w:val="ru-RU" w:eastAsia="en-US"/>
              </w:rPr>
              <w:t xml:space="preserve"> </w:t>
            </w:r>
            <w:r w:rsidRPr="009623A2">
              <w:rPr>
                <w:sz w:val="22"/>
                <w:szCs w:val="22"/>
                <w:lang w:val="ru-RU" w:eastAsia="en-US"/>
              </w:rPr>
              <w:t>руководитель площадки «Нетворкинг» «Математика», педагоги ОУ</w:t>
            </w:r>
          </w:p>
        </w:tc>
      </w:tr>
    </w:tbl>
    <w:p w:rsidR="004E4F2B" w:rsidRDefault="004E4F2B" w:rsidP="004E4F2B">
      <w:pPr>
        <w:spacing w:after="200" w:line="276" w:lineRule="auto"/>
      </w:pPr>
    </w:p>
    <w:p w:rsidR="009623A2" w:rsidRPr="00B1127B" w:rsidRDefault="009623A2" w:rsidP="009623A2">
      <w:pPr>
        <w:spacing w:after="200" w:line="276" w:lineRule="auto"/>
        <w:rPr>
          <w:rFonts w:eastAsia="Calibri"/>
          <w:lang w:eastAsia="en-US"/>
        </w:rPr>
      </w:pPr>
      <w:r w:rsidRPr="00B1127B">
        <w:rPr>
          <w:rFonts w:eastAsia="Calibri"/>
          <w:lang w:eastAsia="en-US"/>
        </w:rPr>
        <w:t xml:space="preserve">Председатель      </w:t>
      </w:r>
      <w:r>
        <w:rPr>
          <w:rFonts w:eastAsia="Calibri"/>
          <w:lang w:eastAsia="en-US"/>
        </w:rPr>
        <w:t>___________</w:t>
      </w:r>
      <w:r w:rsidRPr="00B1127B"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>Н.И. Зык</w:t>
      </w:r>
    </w:p>
    <w:p w:rsidR="009623A2" w:rsidRDefault="009623A2" w:rsidP="009623A2">
      <w:pPr>
        <w:spacing w:after="200" w:line="276" w:lineRule="auto"/>
        <w:rPr>
          <w:rFonts w:eastAsia="Calibri"/>
          <w:lang w:eastAsia="en-US"/>
        </w:rPr>
      </w:pPr>
      <w:r w:rsidRPr="00B1127B">
        <w:rPr>
          <w:rFonts w:eastAsia="Calibri"/>
          <w:lang w:eastAsia="en-US"/>
        </w:rPr>
        <w:t xml:space="preserve">Секретарь              </w:t>
      </w:r>
      <w:r>
        <w:rPr>
          <w:rFonts w:eastAsia="Calibri"/>
          <w:lang w:eastAsia="en-US"/>
        </w:rPr>
        <w:t>___________</w:t>
      </w:r>
      <w:r>
        <w:rPr>
          <w:rFonts w:eastAsia="Calibri"/>
          <w:lang w:eastAsia="en-US"/>
        </w:rPr>
        <w:tab/>
        <w:t xml:space="preserve">Д.Р. Кюрегян </w:t>
      </w:r>
    </w:p>
    <w:p w:rsidR="004E4F2B" w:rsidRPr="004E4F2B" w:rsidRDefault="004E4F2B" w:rsidP="004E4F2B">
      <w:pPr>
        <w:spacing w:after="200" w:line="276" w:lineRule="auto"/>
        <w:rPr>
          <w:rFonts w:eastAsia="Calibri"/>
          <w:lang w:eastAsia="en-US"/>
        </w:rPr>
      </w:pPr>
    </w:p>
    <w:sectPr w:rsidR="004E4F2B" w:rsidRPr="004E4F2B" w:rsidSect="000F2BED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5E" w:rsidRDefault="005E785E" w:rsidP="000F2BED">
      <w:r>
        <w:separator/>
      </w:r>
    </w:p>
  </w:endnote>
  <w:endnote w:type="continuationSeparator" w:id="0">
    <w:p w:rsidR="005E785E" w:rsidRDefault="005E785E" w:rsidP="000F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5E" w:rsidRDefault="005E785E" w:rsidP="000F2BED">
      <w:r>
        <w:separator/>
      </w:r>
    </w:p>
  </w:footnote>
  <w:footnote w:type="continuationSeparator" w:id="0">
    <w:p w:rsidR="005E785E" w:rsidRDefault="005E785E" w:rsidP="000F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5E" w:rsidRDefault="005E785E" w:rsidP="000F2BED">
    <w:pPr>
      <w:pStyle w:val="a8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3535C" wp14:editId="7C41B221">
          <wp:simplePos x="0" y="0"/>
          <wp:positionH relativeFrom="margin">
            <wp:posOffset>4953000</wp:posOffset>
          </wp:positionH>
          <wp:positionV relativeFrom="margin">
            <wp:posOffset>-704850</wp:posOffset>
          </wp:positionV>
          <wp:extent cx="866775" cy="723900"/>
          <wp:effectExtent l="0" t="0" r="9525" b="0"/>
          <wp:wrapSquare wrapText="bothSides"/>
          <wp:docPr id="1" name="Рисунок 1" descr="эмблема для печати в миниатюр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эмблема для печати в миниатюр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2BED">
      <w:rPr>
        <w:b/>
      </w:rPr>
      <w:t xml:space="preserve">Площадка сетевого взаимодействия «Нетворкинг» </w:t>
    </w:r>
  </w:p>
  <w:p w:rsidR="005E785E" w:rsidRDefault="005E785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4E0"/>
    <w:multiLevelType w:val="hybridMultilevel"/>
    <w:tmpl w:val="6FAEE64A"/>
    <w:lvl w:ilvl="0" w:tplc="46465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4629B"/>
    <w:multiLevelType w:val="hybridMultilevel"/>
    <w:tmpl w:val="45F66478"/>
    <w:lvl w:ilvl="0" w:tplc="6C0C8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57627F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097195D"/>
    <w:multiLevelType w:val="hybridMultilevel"/>
    <w:tmpl w:val="FE92BEAC"/>
    <w:lvl w:ilvl="0" w:tplc="43D6F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73B73"/>
    <w:multiLevelType w:val="hybridMultilevel"/>
    <w:tmpl w:val="D394527E"/>
    <w:lvl w:ilvl="0" w:tplc="5FC6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1101"/>
    <w:multiLevelType w:val="hybridMultilevel"/>
    <w:tmpl w:val="204E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5BD2"/>
    <w:multiLevelType w:val="hybridMultilevel"/>
    <w:tmpl w:val="AF3E80B0"/>
    <w:lvl w:ilvl="0" w:tplc="72BAE9C6">
      <w:start w:val="2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DC053A">
      <w:start w:val="1"/>
      <w:numFmt w:val="decimal"/>
      <w:lvlText w:val="%2."/>
      <w:lvlJc w:val="left"/>
      <w:pPr>
        <w:ind w:left="212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3E620E">
      <w:numFmt w:val="bullet"/>
      <w:lvlText w:val="•"/>
      <w:lvlJc w:val="left"/>
      <w:pPr>
        <w:ind w:left="3331" w:hanging="282"/>
      </w:pPr>
      <w:rPr>
        <w:rFonts w:hint="default"/>
        <w:lang w:val="ru-RU" w:eastAsia="en-US" w:bidi="ar-SA"/>
      </w:rPr>
    </w:lvl>
    <w:lvl w:ilvl="3" w:tplc="3F60A006">
      <w:numFmt w:val="bullet"/>
      <w:lvlText w:val="•"/>
      <w:lvlJc w:val="left"/>
      <w:pPr>
        <w:ind w:left="4887" w:hanging="282"/>
      </w:pPr>
      <w:rPr>
        <w:rFonts w:hint="default"/>
        <w:lang w:val="ru-RU" w:eastAsia="en-US" w:bidi="ar-SA"/>
      </w:rPr>
    </w:lvl>
    <w:lvl w:ilvl="4" w:tplc="A58098FE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5" w:tplc="C2CC7CBE">
      <w:numFmt w:val="bullet"/>
      <w:lvlText w:val="•"/>
      <w:lvlJc w:val="left"/>
      <w:pPr>
        <w:ind w:left="7999" w:hanging="282"/>
      </w:pPr>
      <w:rPr>
        <w:rFonts w:hint="default"/>
        <w:lang w:val="ru-RU" w:eastAsia="en-US" w:bidi="ar-SA"/>
      </w:rPr>
    </w:lvl>
    <w:lvl w:ilvl="6" w:tplc="1D42AC8A">
      <w:numFmt w:val="bullet"/>
      <w:lvlText w:val="•"/>
      <w:lvlJc w:val="left"/>
      <w:pPr>
        <w:ind w:left="9555" w:hanging="282"/>
      </w:pPr>
      <w:rPr>
        <w:rFonts w:hint="default"/>
        <w:lang w:val="ru-RU" w:eastAsia="en-US" w:bidi="ar-SA"/>
      </w:rPr>
    </w:lvl>
    <w:lvl w:ilvl="7" w:tplc="BA34E248">
      <w:numFmt w:val="bullet"/>
      <w:lvlText w:val="•"/>
      <w:lvlJc w:val="left"/>
      <w:pPr>
        <w:ind w:left="11110" w:hanging="282"/>
      </w:pPr>
      <w:rPr>
        <w:rFonts w:hint="default"/>
        <w:lang w:val="ru-RU" w:eastAsia="en-US" w:bidi="ar-SA"/>
      </w:rPr>
    </w:lvl>
    <w:lvl w:ilvl="8" w:tplc="68481D1E">
      <w:numFmt w:val="bullet"/>
      <w:lvlText w:val="•"/>
      <w:lvlJc w:val="left"/>
      <w:pPr>
        <w:ind w:left="12666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22363CDC"/>
    <w:multiLevelType w:val="hybridMultilevel"/>
    <w:tmpl w:val="19F884D4"/>
    <w:lvl w:ilvl="0" w:tplc="38325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55529"/>
    <w:multiLevelType w:val="hybridMultilevel"/>
    <w:tmpl w:val="3124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D6E30"/>
    <w:multiLevelType w:val="hybridMultilevel"/>
    <w:tmpl w:val="B33EFA62"/>
    <w:lvl w:ilvl="0" w:tplc="023E5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8C7B51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5496AF6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1514D"/>
    <w:multiLevelType w:val="hybridMultilevel"/>
    <w:tmpl w:val="6152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4078A"/>
    <w:multiLevelType w:val="hybridMultilevel"/>
    <w:tmpl w:val="D936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054C1"/>
    <w:multiLevelType w:val="hybridMultilevel"/>
    <w:tmpl w:val="FE76B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718DF"/>
    <w:multiLevelType w:val="hybridMultilevel"/>
    <w:tmpl w:val="95B0E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D65B0"/>
    <w:multiLevelType w:val="multilevel"/>
    <w:tmpl w:val="B464F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1" w:hanging="360"/>
      </w:pPr>
    </w:lvl>
    <w:lvl w:ilvl="2">
      <w:start w:val="1"/>
      <w:numFmt w:val="lowerRoman"/>
      <w:lvlText w:val="%3."/>
      <w:lvlJc w:val="right"/>
      <w:pPr>
        <w:ind w:left="2361" w:hanging="180"/>
      </w:pPr>
    </w:lvl>
    <w:lvl w:ilvl="3">
      <w:start w:val="1"/>
      <w:numFmt w:val="decimal"/>
      <w:lvlText w:val="%4."/>
      <w:lvlJc w:val="left"/>
      <w:pPr>
        <w:ind w:left="3081" w:hanging="360"/>
      </w:pPr>
    </w:lvl>
    <w:lvl w:ilvl="4">
      <w:start w:val="1"/>
      <w:numFmt w:val="lowerLetter"/>
      <w:lvlText w:val="%5."/>
      <w:lvlJc w:val="left"/>
      <w:pPr>
        <w:ind w:left="3801" w:hanging="360"/>
      </w:pPr>
    </w:lvl>
    <w:lvl w:ilvl="5">
      <w:start w:val="1"/>
      <w:numFmt w:val="lowerRoman"/>
      <w:lvlText w:val="%6."/>
      <w:lvlJc w:val="right"/>
      <w:pPr>
        <w:ind w:left="4521" w:hanging="180"/>
      </w:pPr>
    </w:lvl>
    <w:lvl w:ilvl="6">
      <w:start w:val="1"/>
      <w:numFmt w:val="decimal"/>
      <w:lvlText w:val="%7."/>
      <w:lvlJc w:val="left"/>
      <w:pPr>
        <w:ind w:left="5241" w:hanging="360"/>
      </w:pPr>
    </w:lvl>
    <w:lvl w:ilvl="7">
      <w:start w:val="1"/>
      <w:numFmt w:val="lowerLetter"/>
      <w:lvlText w:val="%8."/>
      <w:lvlJc w:val="left"/>
      <w:pPr>
        <w:ind w:left="5961" w:hanging="360"/>
      </w:pPr>
    </w:lvl>
    <w:lvl w:ilvl="8">
      <w:start w:val="1"/>
      <w:numFmt w:val="lowerRoman"/>
      <w:lvlText w:val="%9."/>
      <w:lvlJc w:val="right"/>
      <w:pPr>
        <w:ind w:left="6681" w:hanging="180"/>
      </w:pPr>
    </w:lvl>
  </w:abstractNum>
  <w:abstractNum w:abstractNumId="17" w15:restartNumberingAfterBreak="0">
    <w:nsid w:val="64F71CD9"/>
    <w:multiLevelType w:val="hybridMultilevel"/>
    <w:tmpl w:val="33D25A58"/>
    <w:lvl w:ilvl="0" w:tplc="04190011">
      <w:start w:val="6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2708C"/>
    <w:multiLevelType w:val="hybridMultilevel"/>
    <w:tmpl w:val="118A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918D2"/>
    <w:multiLevelType w:val="hybridMultilevel"/>
    <w:tmpl w:val="CDEC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33BB0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19"/>
  </w:num>
  <w:num w:numId="8">
    <w:abstractNumId w:val="1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3"/>
  </w:num>
  <w:num w:numId="17">
    <w:abstractNumId w:val="6"/>
  </w:num>
  <w:num w:numId="18">
    <w:abstractNumId w:val="16"/>
  </w:num>
  <w:num w:numId="1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5"/>
    <w:rsid w:val="00001548"/>
    <w:rsid w:val="000071F0"/>
    <w:rsid w:val="00044E51"/>
    <w:rsid w:val="00071455"/>
    <w:rsid w:val="000D783A"/>
    <w:rsid w:val="000F2BED"/>
    <w:rsid w:val="00145661"/>
    <w:rsid w:val="00185491"/>
    <w:rsid w:val="001B1415"/>
    <w:rsid w:val="001B7EAE"/>
    <w:rsid w:val="001C7A89"/>
    <w:rsid w:val="001D4C29"/>
    <w:rsid w:val="001F1410"/>
    <w:rsid w:val="00270959"/>
    <w:rsid w:val="002D631A"/>
    <w:rsid w:val="00387D9F"/>
    <w:rsid w:val="0041283F"/>
    <w:rsid w:val="0042545B"/>
    <w:rsid w:val="00445091"/>
    <w:rsid w:val="00473F86"/>
    <w:rsid w:val="00482472"/>
    <w:rsid w:val="004E3BCD"/>
    <w:rsid w:val="004E4F2B"/>
    <w:rsid w:val="004F2A6C"/>
    <w:rsid w:val="00521539"/>
    <w:rsid w:val="00546DD3"/>
    <w:rsid w:val="005E785E"/>
    <w:rsid w:val="006406AA"/>
    <w:rsid w:val="006473BE"/>
    <w:rsid w:val="00657AD5"/>
    <w:rsid w:val="006B3343"/>
    <w:rsid w:val="006D357D"/>
    <w:rsid w:val="007448CF"/>
    <w:rsid w:val="00747D47"/>
    <w:rsid w:val="007F03C9"/>
    <w:rsid w:val="00834E94"/>
    <w:rsid w:val="00876EF4"/>
    <w:rsid w:val="00894C53"/>
    <w:rsid w:val="008A23E5"/>
    <w:rsid w:val="009623A2"/>
    <w:rsid w:val="00991968"/>
    <w:rsid w:val="009A1E2D"/>
    <w:rsid w:val="009B25E3"/>
    <w:rsid w:val="009D20F0"/>
    <w:rsid w:val="009D680C"/>
    <w:rsid w:val="009D7BC5"/>
    <w:rsid w:val="009E59BB"/>
    <w:rsid w:val="00A213A5"/>
    <w:rsid w:val="00AD3E7F"/>
    <w:rsid w:val="00B1127B"/>
    <w:rsid w:val="00B47906"/>
    <w:rsid w:val="00B501DE"/>
    <w:rsid w:val="00BF5478"/>
    <w:rsid w:val="00C26758"/>
    <w:rsid w:val="00C44E8B"/>
    <w:rsid w:val="00C55DDC"/>
    <w:rsid w:val="00C87160"/>
    <w:rsid w:val="00CE520B"/>
    <w:rsid w:val="00CF1DD6"/>
    <w:rsid w:val="00D15C63"/>
    <w:rsid w:val="00D73C50"/>
    <w:rsid w:val="00D96BED"/>
    <w:rsid w:val="00DA417F"/>
    <w:rsid w:val="00EB0A19"/>
    <w:rsid w:val="00ED165A"/>
    <w:rsid w:val="00F1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AA52B5"/>
  <w15:docId w15:val="{35C60D76-D64D-489F-8F34-EDC7845E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A19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31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B0A1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4">
    <w:name w:val="List Paragraph"/>
    <w:basedOn w:val="a"/>
    <w:uiPriority w:val="34"/>
    <w:qFormat/>
    <w:rsid w:val="00EB0A19"/>
    <w:pPr>
      <w:ind w:left="720"/>
      <w:contextualSpacing/>
    </w:pPr>
  </w:style>
  <w:style w:type="paragraph" w:styleId="a5">
    <w:name w:val="Body Text"/>
    <w:basedOn w:val="a"/>
    <w:link w:val="a6"/>
    <w:rsid w:val="00F123E1"/>
    <w:pPr>
      <w:jc w:val="center"/>
    </w:pPr>
    <w:rPr>
      <w:b/>
      <w:sz w:val="48"/>
      <w:szCs w:val="20"/>
    </w:rPr>
  </w:style>
  <w:style w:type="character" w:customStyle="1" w:styleId="a6">
    <w:name w:val="Основной текст Знак"/>
    <w:basedOn w:val="a0"/>
    <w:link w:val="a5"/>
    <w:rsid w:val="00F123E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7">
    <w:name w:val="Hyperlink"/>
    <w:basedOn w:val="a0"/>
    <w:uiPriority w:val="99"/>
    <w:unhideWhenUsed/>
    <w:rsid w:val="0014566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A2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23E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2B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BE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6D357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6D35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e"/>
    <w:uiPriority w:val="59"/>
    <w:rsid w:val="006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6D35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3882-A61B-4B36-AFD3-EEDEC80A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sergey zyk</cp:lastModifiedBy>
  <cp:revision>7</cp:revision>
  <dcterms:created xsi:type="dcterms:W3CDTF">2024-10-03T10:00:00Z</dcterms:created>
  <dcterms:modified xsi:type="dcterms:W3CDTF">2025-09-22T18:09:00Z</dcterms:modified>
</cp:coreProperties>
</file>