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4" o:title="Полотно" type="tile"/>
    </v:background>
  </w:background>
  <w:body>
    <w:p w:rsidR="00792B1C" w:rsidRDefault="00FC531E">
      <w:r>
        <w:rPr>
          <w:rFonts w:ascii="Times New Roman" w:hAnsi="Times New Roman" w:cs="Times New Roman"/>
          <w:b/>
          <w:i/>
          <w:noProof/>
          <w:sz w:val="20"/>
          <w:szCs w:val="20"/>
          <w:lang w:eastAsia="ru-RU"/>
        </w:rPr>
        <w:drawing>
          <wp:anchor distT="0" distB="0" distL="114300" distR="114300" simplePos="0" relativeHeight="251728896" behindDoc="1" locked="0" layoutInCell="1" allowOverlap="1" wp14:anchorId="6A491D15" wp14:editId="11ED8F11">
            <wp:simplePos x="0" y="0"/>
            <wp:positionH relativeFrom="column">
              <wp:posOffset>-168155</wp:posOffset>
            </wp:positionH>
            <wp:positionV relativeFrom="paragraph">
              <wp:posOffset>-135204</wp:posOffset>
            </wp:positionV>
            <wp:extent cx="2381905" cy="1383957"/>
            <wp:effectExtent l="0" t="0" r="0" b="6985"/>
            <wp:wrapNone/>
            <wp:docPr id="10" name="Рисунок 10" descr="C:\Users\1\Desktop\тетрадь с заданиями\6f301747a3e85b18846b30eea2d8b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тетрадь с заданиями\6f301747a3e85b18846b30eea2d8b83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5022" cy="1385768"/>
                    </a:xfrm>
                    <a:prstGeom prst="rect">
                      <a:avLst/>
                    </a:prstGeom>
                    <a:noFill/>
                    <a:ln>
                      <a:noFill/>
                    </a:ln>
                  </pic:spPr>
                </pic:pic>
              </a:graphicData>
            </a:graphic>
            <wp14:sizeRelH relativeFrom="page">
              <wp14:pctWidth>0</wp14:pctWidth>
            </wp14:sizeRelH>
            <wp14:sizeRelV relativeFrom="page">
              <wp14:pctHeight>0</wp14:pctHeight>
            </wp14:sizeRelV>
          </wp:anchor>
        </w:drawing>
      </w:r>
      <w:r w:rsidR="00F226D6">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36.2pt;margin-top:-5.5pt;width:140.95pt;height:19.65pt;z-index:251658240;mso-position-horizontal-relative:text;mso-position-vertical-relative:text;mso-width-relative:page;mso-height-relative:page" fillcolor="#7030a0" stroked="f">
            <v:stroke r:id="rId8" o:title=""/>
            <v:shadow on="t" color="#b2b2b2" opacity="52429f" offset="3pt"/>
            <v:textpath style="font-family:&quot;Times New Roman&quot;;font-weight:bold;font-style:italic;v-text-kern:t" trim="t" fitpath="t" string="Приложение 7&#10;"/>
          </v:shape>
        </w:pict>
      </w:r>
      <w:r w:rsidR="006206C9">
        <w:t xml:space="preserve">                     </w:t>
      </w:r>
    </w:p>
    <w:p w:rsidR="006206C9" w:rsidRDefault="006206C9"/>
    <w:p w:rsidR="006206C9" w:rsidRDefault="006206C9"/>
    <w:p w:rsidR="006206C9" w:rsidRDefault="00F226D6">
      <w:r>
        <w:rPr>
          <w:noProof/>
          <w:lang w:eastAsia="ru-R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8" type="#_x0000_t158" style="position:absolute;margin-left:158pt;margin-top:7.05pt;width:319.15pt;height:89.5pt;z-index:-251656192;mso-position-horizontal-relative:text;mso-position-vertical-relative:text;mso-width-relative:page;mso-height-relative:page" fillcolor="#3cf" strokecolor="#009" strokeweight="1pt">
            <v:fill r:id="rId8" o:title=""/>
            <v:stroke r:id="rId8" o:title=""/>
            <v:shadow on="t" color="#009" offset="7pt,-7pt"/>
            <v:textpath style="font-family:&quot;Impact&quot;;v-text-spacing:52429f;v-text-kern:t" trim="t" fitpath="t" xscale="f" string="М Е Т О Д И Ч Е С К И Е   Р Е К О М Е Н Д А Ц И И,  &#10;П А М Я Т К И,    А Л Г О Р И Т М Ы&#10;"/>
          </v:shape>
        </w:pict>
      </w:r>
    </w:p>
    <w:p w:rsidR="006206C9" w:rsidRDefault="006206C9"/>
    <w:p w:rsidR="006206C9" w:rsidRDefault="006206C9"/>
    <w:p w:rsidR="006206C9" w:rsidRDefault="006206C9"/>
    <w:p w:rsidR="006206C9" w:rsidRDefault="00F226D6">
      <w:r>
        <w:rPr>
          <w:noProof/>
          <w:lang w:eastAsia="ru-RU"/>
        </w:rPr>
        <w:pict>
          <v:shape id="_x0000_s1029" type="#_x0000_t136" style="position:absolute;margin-left:113.45pt;margin-top:13.65pt;width:337.3pt;height:79.1pt;z-index:-251655168;mso-position-horizontal-relative:text;mso-position-vertical-relative:text;mso-width-relative:page;mso-height-relative:page" adj=",10800" fillcolor="#7030a0" stroked="f">
            <v:stroke r:id="rId8" o:title=""/>
            <v:shadow on="t" color="#b2b2b2" opacity="52429f" offset="3pt"/>
            <v:textpath style="font-family:&quot;Times New Roman&quot;;font-weight:bold;v-text-kern:t" trim="t" fitpath="t" string="(Познавательно-творческий проект&#10; &quot;Доброе чтение&quot;&#10;по воспитанию духовно-нравственных &#10;начал у старших дошкоьников)&#10;"/>
          </v:shape>
        </w:pict>
      </w:r>
    </w:p>
    <w:p w:rsidR="006206C9" w:rsidRDefault="006206C9"/>
    <w:p w:rsidR="006206C9" w:rsidRDefault="006206C9"/>
    <w:p w:rsidR="006206C9" w:rsidRDefault="006206C9"/>
    <w:p w:rsidR="006206C9" w:rsidRDefault="0008508B">
      <w:r>
        <w:rPr>
          <w:noProof/>
          <w:lang w:eastAsia="ru-RU"/>
        </w:rPr>
        <w:drawing>
          <wp:anchor distT="0" distB="0" distL="114300" distR="114300" simplePos="0" relativeHeight="251715584" behindDoc="1" locked="0" layoutInCell="1" allowOverlap="1" wp14:anchorId="1E6629D0" wp14:editId="505EE588">
            <wp:simplePos x="0" y="0"/>
            <wp:positionH relativeFrom="column">
              <wp:posOffset>-60720</wp:posOffset>
            </wp:positionH>
            <wp:positionV relativeFrom="paragraph">
              <wp:posOffset>15429</wp:posOffset>
            </wp:positionV>
            <wp:extent cx="2788920" cy="3822065"/>
            <wp:effectExtent l="0" t="0" r="0" b="6985"/>
            <wp:wrapNone/>
            <wp:docPr id="2" name="Рисунок 2" descr="C:\Users\1\Desktop\НАШИ  ПРОЕКТЫ\картинки  народные игры  и потешки\8f488a0d17b9e3475ee0a70bc340dd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НАШИ  ПРОЕКТЫ\картинки  народные игры  и потешки\8f488a0d17b9e3475ee0a70bc340dd6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788920" cy="382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6C9" w:rsidRDefault="006206C9"/>
    <w:p w:rsidR="006206C9" w:rsidRDefault="00FC531E">
      <w:r>
        <w:rPr>
          <w:noProof/>
          <w:lang w:eastAsia="ru-RU"/>
        </w:rPr>
        <w:drawing>
          <wp:anchor distT="0" distB="0" distL="114300" distR="114300" simplePos="0" relativeHeight="251721728" behindDoc="1" locked="0" layoutInCell="1" allowOverlap="1" wp14:anchorId="0C43FC19" wp14:editId="272AF678">
            <wp:simplePos x="0" y="0"/>
            <wp:positionH relativeFrom="column">
              <wp:posOffset>4245610</wp:posOffset>
            </wp:positionH>
            <wp:positionV relativeFrom="paragraph">
              <wp:posOffset>245745</wp:posOffset>
            </wp:positionV>
            <wp:extent cx="2094230" cy="2560955"/>
            <wp:effectExtent l="0" t="0" r="0" b="0"/>
            <wp:wrapNone/>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4230" cy="2560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6C9" w:rsidRDefault="006206C9"/>
    <w:p w:rsidR="006206C9" w:rsidRDefault="00FC531E">
      <w:r>
        <w:rPr>
          <w:noProof/>
          <w:lang w:eastAsia="ru-RU"/>
        </w:rPr>
        <w:drawing>
          <wp:anchor distT="0" distB="0" distL="114300" distR="114300" simplePos="0" relativeHeight="251717632" behindDoc="1" locked="0" layoutInCell="1" allowOverlap="1" wp14:anchorId="072AE0F1" wp14:editId="13042950">
            <wp:simplePos x="0" y="0"/>
            <wp:positionH relativeFrom="column">
              <wp:posOffset>1827530</wp:posOffset>
            </wp:positionH>
            <wp:positionV relativeFrom="paragraph">
              <wp:posOffset>57150</wp:posOffset>
            </wp:positionV>
            <wp:extent cx="2829560" cy="2178050"/>
            <wp:effectExtent l="478155" t="150495" r="525145" b="0"/>
            <wp:wrapNone/>
            <wp:docPr id="4" name="Рисунок 4" descr="C:\Users\1\Desktop\ab3cb090b4bc43ed16ac88c18fbed530.png"/>
            <wp:cNvGraphicFramePr/>
            <a:graphic xmlns:a="http://schemas.openxmlformats.org/drawingml/2006/main">
              <a:graphicData uri="http://schemas.openxmlformats.org/drawingml/2006/picture">
                <pic:pic xmlns:pic="http://schemas.openxmlformats.org/drawingml/2006/picture">
                  <pic:nvPicPr>
                    <pic:cNvPr id="17" name="Рисунок 17" descr="C:\Users\1\Desktop\ab3cb090b4bc43ed16ac88c18fbed530.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3836313" flipV="1">
                      <a:off x="0" y="0"/>
                      <a:ext cx="2829560" cy="217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6C9" w:rsidRDefault="006206C9"/>
    <w:p w:rsidR="006206C9" w:rsidRDefault="006206C9"/>
    <w:p w:rsidR="006206C9" w:rsidRDefault="006206C9"/>
    <w:p w:rsidR="006206C9" w:rsidRDefault="006206C9"/>
    <w:p w:rsidR="006206C9" w:rsidRDefault="00113CDB">
      <w:r>
        <w:rPr>
          <w:noProof/>
          <w:lang w:eastAsia="ru-RU"/>
        </w:rPr>
        <w:drawing>
          <wp:anchor distT="0" distB="0" distL="114300" distR="114300" simplePos="0" relativeHeight="251719680" behindDoc="1" locked="0" layoutInCell="1" allowOverlap="1" wp14:anchorId="7C35B948" wp14:editId="34120880">
            <wp:simplePos x="0" y="0"/>
            <wp:positionH relativeFrom="column">
              <wp:posOffset>1743967</wp:posOffset>
            </wp:positionH>
            <wp:positionV relativeFrom="paragraph">
              <wp:posOffset>131600</wp:posOffset>
            </wp:positionV>
            <wp:extent cx="1235075" cy="547370"/>
            <wp:effectExtent l="0" t="0" r="3175" b="5080"/>
            <wp:wrapNone/>
            <wp:docPr id="5" name="Рисунок 5" descr="C:\Users\1\Desktop\НАШИ  ПРОЕКТЫ\картинки  народные игры  и потешки\5b453a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НАШИ  ПРОЕКТЫ\картинки  народные игры  и потешки\5b453af0.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5075" cy="54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6C9" w:rsidRDefault="006206C9"/>
    <w:p w:rsidR="006206C9" w:rsidRDefault="00FC531E">
      <w:r>
        <w:rPr>
          <w:rFonts w:ascii="Times New Roman" w:hAnsi="Times New Roman" w:cs="Times New Roman"/>
          <w:b/>
          <w:i/>
          <w:noProof/>
          <w:sz w:val="40"/>
          <w:szCs w:val="40"/>
          <w:lang w:eastAsia="ru-RU"/>
        </w:rPr>
        <w:drawing>
          <wp:anchor distT="0" distB="0" distL="114300" distR="114300" simplePos="0" relativeHeight="251730944" behindDoc="1" locked="0" layoutInCell="1" allowOverlap="1" wp14:anchorId="4636C007" wp14:editId="3D71A722">
            <wp:simplePos x="0" y="0"/>
            <wp:positionH relativeFrom="column">
              <wp:posOffset>3892550</wp:posOffset>
            </wp:positionH>
            <wp:positionV relativeFrom="paragraph">
              <wp:posOffset>254635</wp:posOffset>
            </wp:positionV>
            <wp:extent cx="2368550" cy="2016125"/>
            <wp:effectExtent l="0" t="0" r="0" b="3175"/>
            <wp:wrapNone/>
            <wp:docPr id="11" name="Рисунок 11" descr="C:\Users\1\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unnam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8550" cy="201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6C9" w:rsidRDefault="006206C9"/>
    <w:p w:rsidR="006206C9" w:rsidRDefault="006206C9"/>
    <w:p w:rsidR="006206C9" w:rsidRDefault="006206C9"/>
    <w:p w:rsidR="006206C9" w:rsidRDefault="006206C9"/>
    <w:p w:rsidR="006206C9" w:rsidRDefault="00F226D6">
      <w:r>
        <w:rPr>
          <w:noProof/>
          <w:lang w:eastAsia="ru-RU"/>
        </w:rPr>
        <w:pict>
          <v:shape id="_x0000_s1030" type="#_x0000_t136" style="position:absolute;margin-left:146.3pt;margin-top:20.65pt;width:140.95pt;height:13.45pt;z-index:251668480;mso-position-horizontal-relative:text;mso-position-vertical-relative:text;mso-width-relative:page;mso-height-relative:page" fillcolor="#7030a0" stroked="f">
            <v:stroke r:id="rId8" o:title=""/>
            <v:shadow on="t" color="#b2b2b2" opacity="52429f" offset="3pt"/>
            <v:textpath style="font-family:&quot;Times New Roman&quot;;font-weight:bold;font-style:italic;v-text-kern:t" trim="t" fitpath="t" string="2022 г. Мегион&#10;"/>
          </v:shape>
        </w:pict>
      </w:r>
    </w:p>
    <w:p w:rsidR="006206C9" w:rsidRDefault="006206C9"/>
    <w:p w:rsidR="00E77D9C" w:rsidRDefault="00E77D9C" w:rsidP="00E77D9C">
      <w:pPr>
        <w:spacing w:after="0" w:line="240" w:lineRule="auto"/>
        <w:jc w:val="center"/>
        <w:outlineLvl w:val="0"/>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lastRenderedPageBreak/>
        <w:t xml:space="preserve">Методические рекомендации по использованию </w:t>
      </w:r>
    </w:p>
    <w:p w:rsidR="00E77D9C" w:rsidRDefault="00E77D9C" w:rsidP="00E77D9C">
      <w:pPr>
        <w:spacing w:after="0" w:line="240" w:lineRule="auto"/>
        <w:jc w:val="center"/>
        <w:outlineLvl w:val="0"/>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 xml:space="preserve">форм  и методов  </w:t>
      </w:r>
      <w:r w:rsidRPr="007D12D4">
        <w:rPr>
          <w:rFonts w:ascii="Times New Roman" w:eastAsia="Times New Roman" w:hAnsi="Times New Roman" w:cs="Times New Roman"/>
          <w:b/>
          <w:kern w:val="36"/>
          <w:sz w:val="28"/>
          <w:szCs w:val="28"/>
          <w:lang w:eastAsia="ru-RU"/>
        </w:rPr>
        <w:t xml:space="preserve">приобщения дошкольников </w:t>
      </w:r>
    </w:p>
    <w:p w:rsidR="00E77D9C" w:rsidRPr="007D12D4" w:rsidRDefault="00E77D9C" w:rsidP="00E77D9C">
      <w:pPr>
        <w:spacing w:after="0" w:line="240" w:lineRule="auto"/>
        <w:jc w:val="center"/>
        <w:outlineLvl w:val="0"/>
        <w:rPr>
          <w:rFonts w:ascii="Times New Roman" w:eastAsia="Times New Roman" w:hAnsi="Times New Roman" w:cs="Times New Roman"/>
          <w:b/>
          <w:kern w:val="36"/>
          <w:sz w:val="28"/>
          <w:szCs w:val="28"/>
          <w:lang w:eastAsia="ru-RU"/>
        </w:rPr>
      </w:pPr>
      <w:r w:rsidRPr="007D12D4">
        <w:rPr>
          <w:rFonts w:ascii="Times New Roman" w:eastAsia="Times New Roman" w:hAnsi="Times New Roman" w:cs="Times New Roman"/>
          <w:b/>
          <w:kern w:val="36"/>
          <w:sz w:val="28"/>
          <w:szCs w:val="28"/>
          <w:lang w:eastAsia="ru-RU"/>
        </w:rPr>
        <w:t>к художественной литературе</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sidRPr="007D12D4">
        <w:rPr>
          <w:rFonts w:ascii="Times New Roman" w:eastAsia="Times New Roman" w:hAnsi="Times New Roman" w:cs="Times New Roman"/>
          <w:sz w:val="28"/>
          <w:szCs w:val="28"/>
          <w:lang w:eastAsia="ru-RU"/>
        </w:rPr>
        <w:t>Детская литература как часть общей литерату</w:t>
      </w:r>
      <w:r>
        <w:rPr>
          <w:rFonts w:ascii="Times New Roman" w:eastAsia="Times New Roman" w:hAnsi="Times New Roman" w:cs="Times New Roman"/>
          <w:sz w:val="28"/>
          <w:szCs w:val="28"/>
          <w:lang w:eastAsia="ru-RU"/>
        </w:rPr>
        <w:t>ры является искусством слова. Её</w:t>
      </w:r>
      <w:r w:rsidRPr="007D12D4">
        <w:rPr>
          <w:rFonts w:ascii="Times New Roman" w:eastAsia="Times New Roman" w:hAnsi="Times New Roman" w:cs="Times New Roman"/>
          <w:sz w:val="28"/>
          <w:szCs w:val="28"/>
          <w:lang w:eastAsia="ru-RU"/>
        </w:rPr>
        <w:t xml:space="preserve"> особенности определяются воспитательно-образовательными задачами и возрастом детей (учитываются интересы, предпочтения и познавательные возможности дошкольников). Детская литература способствует разв</w:t>
      </w:r>
      <w:r>
        <w:rPr>
          <w:rFonts w:ascii="Times New Roman" w:eastAsia="Times New Roman" w:hAnsi="Times New Roman" w:cs="Times New Roman"/>
          <w:sz w:val="28"/>
          <w:szCs w:val="28"/>
          <w:lang w:eastAsia="ru-RU"/>
        </w:rPr>
        <w:t>итию эстетического сознания ребё</w:t>
      </w:r>
      <w:r w:rsidRPr="007D12D4">
        <w:rPr>
          <w:rFonts w:ascii="Times New Roman" w:eastAsia="Times New Roman" w:hAnsi="Times New Roman" w:cs="Times New Roman"/>
          <w:sz w:val="28"/>
          <w:szCs w:val="28"/>
          <w:lang w:eastAsia="ru-RU"/>
        </w:rPr>
        <w:t>нка, формированию его мировоззрения.</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sidRPr="007D12D4">
        <w:rPr>
          <w:rFonts w:ascii="Times New Roman" w:eastAsia="Times New Roman" w:hAnsi="Times New Roman" w:cs="Times New Roman"/>
          <w:b/>
          <w:sz w:val="28"/>
          <w:szCs w:val="28"/>
          <w:lang w:eastAsia="ru-RU"/>
        </w:rPr>
        <w:t>В круг детского чтения входят</w:t>
      </w:r>
      <w:r w:rsidRPr="007D12D4">
        <w:rPr>
          <w:rFonts w:ascii="Times New Roman" w:eastAsia="Times New Roman" w:hAnsi="Times New Roman" w:cs="Times New Roman"/>
          <w:sz w:val="28"/>
          <w:szCs w:val="28"/>
          <w:lang w:eastAsia="ru-RU"/>
        </w:rPr>
        <w:t>:</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sidRPr="007D12D4">
        <w:rPr>
          <w:rFonts w:ascii="Times New Roman" w:eastAsia="Times New Roman" w:hAnsi="Times New Roman" w:cs="Times New Roman"/>
          <w:sz w:val="28"/>
          <w:szCs w:val="28"/>
          <w:lang w:eastAsia="ru-RU"/>
        </w:rPr>
        <w:t>- произведения устного творчества русского народа и народов мира;</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sidRPr="007D12D4">
        <w:rPr>
          <w:rFonts w:ascii="Times New Roman" w:eastAsia="Times New Roman" w:hAnsi="Times New Roman" w:cs="Times New Roman"/>
          <w:sz w:val="28"/>
          <w:szCs w:val="28"/>
          <w:lang w:eastAsia="ru-RU"/>
        </w:rPr>
        <w:t>- классическая детская литература (отечественная и зарубежная);</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sidRPr="007D12D4">
        <w:rPr>
          <w:rFonts w:ascii="Times New Roman" w:eastAsia="Times New Roman" w:hAnsi="Times New Roman" w:cs="Times New Roman"/>
          <w:sz w:val="28"/>
          <w:szCs w:val="28"/>
          <w:lang w:eastAsia="ru-RU"/>
        </w:rPr>
        <w:t>- современная литература (русская и зарубежная).</w:t>
      </w:r>
    </w:p>
    <w:p w:rsidR="00E77D9C" w:rsidRPr="00FC46BB" w:rsidRDefault="00E77D9C" w:rsidP="00E77D9C">
      <w:pPr>
        <w:spacing w:after="0" w:line="240" w:lineRule="auto"/>
        <w:jc w:val="center"/>
        <w:rPr>
          <w:rFonts w:ascii="Times New Roman" w:eastAsia="Times New Roman" w:hAnsi="Times New Roman" w:cs="Times New Roman"/>
          <w:b/>
          <w:sz w:val="28"/>
          <w:szCs w:val="28"/>
          <w:lang w:eastAsia="ru-RU"/>
        </w:rPr>
      </w:pPr>
      <w:r w:rsidRPr="007D12D4">
        <w:rPr>
          <w:rFonts w:ascii="Times New Roman" w:eastAsia="Times New Roman" w:hAnsi="Times New Roman" w:cs="Times New Roman"/>
          <w:sz w:val="28"/>
          <w:szCs w:val="28"/>
          <w:lang w:eastAsia="ru-RU"/>
        </w:rPr>
        <w:t xml:space="preserve">1 младшая группа </w:t>
      </w:r>
      <w:r>
        <w:rPr>
          <w:rFonts w:ascii="Times New Roman" w:eastAsia="Times New Roman" w:hAnsi="Times New Roman" w:cs="Times New Roman"/>
          <w:b/>
          <w:sz w:val="28"/>
          <w:szCs w:val="28"/>
          <w:lang w:eastAsia="ru-RU"/>
        </w:rPr>
        <w:t>(2 - 3 года)</w:t>
      </w:r>
      <w:r w:rsidRPr="007D12D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Программа «Детство»</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sidRPr="007D12D4">
        <w:rPr>
          <w:rFonts w:ascii="Times New Roman" w:eastAsia="Times New Roman" w:hAnsi="Times New Roman" w:cs="Times New Roman"/>
          <w:sz w:val="28"/>
          <w:szCs w:val="28"/>
          <w:lang w:eastAsia="ru-RU"/>
        </w:rPr>
        <w:t xml:space="preserve">Задачи: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 xml:space="preserve">вызывать интерес к иллюстрациям и желание рассматривать книгу вместе с воспитателем и самостоятельно;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 xml:space="preserve">знакомство с народными песенками и потешками; </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знакомство с небольшими и понятными детям авторскими стихотворениями.</w:t>
      </w:r>
    </w:p>
    <w:p w:rsidR="00E77D9C" w:rsidRPr="00970EA0" w:rsidRDefault="00E77D9C" w:rsidP="00E77D9C">
      <w:pPr>
        <w:spacing w:after="0" w:line="240" w:lineRule="auto"/>
        <w:jc w:val="both"/>
        <w:rPr>
          <w:rFonts w:ascii="Times New Roman" w:eastAsia="Times New Roman" w:hAnsi="Times New Roman" w:cs="Times New Roman"/>
          <w:b/>
          <w:sz w:val="28"/>
          <w:szCs w:val="28"/>
          <w:lang w:eastAsia="ru-RU"/>
        </w:rPr>
      </w:pPr>
      <w:r w:rsidRPr="00970EA0">
        <w:rPr>
          <w:rFonts w:ascii="Times New Roman" w:eastAsia="Times New Roman" w:hAnsi="Times New Roman" w:cs="Times New Roman"/>
          <w:b/>
          <w:sz w:val="28"/>
          <w:szCs w:val="28"/>
          <w:lang w:eastAsia="ru-RU"/>
        </w:rPr>
        <w:t xml:space="preserve">Основные формы работы с детьми: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 xml:space="preserve">показ иллюстраций,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демонстрация картинок (</w:t>
      </w:r>
      <w:proofErr w:type="gramStart"/>
      <w:r w:rsidRPr="007D12D4">
        <w:rPr>
          <w:rFonts w:ascii="Times New Roman" w:eastAsia="Times New Roman" w:hAnsi="Times New Roman" w:cs="Times New Roman"/>
          <w:sz w:val="28"/>
          <w:szCs w:val="28"/>
          <w:lang w:eastAsia="ru-RU"/>
        </w:rPr>
        <w:t>предметные</w:t>
      </w:r>
      <w:proofErr w:type="gramEnd"/>
      <w:r w:rsidRPr="007D12D4">
        <w:rPr>
          <w:rFonts w:ascii="Times New Roman" w:eastAsia="Times New Roman" w:hAnsi="Times New Roman" w:cs="Times New Roman"/>
          <w:sz w:val="28"/>
          <w:szCs w:val="28"/>
          <w:lang w:eastAsia="ru-RU"/>
        </w:rPr>
        <w:t xml:space="preserve">, сюжетные) используя фланелеграф;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 xml:space="preserve">перед чтением потешки проводится дидактическая игра, связанная с ней по содержанию; </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в ряде случаев воспитатель сопровождает чтение показом действий, описанных в потешке.</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Средства, методы и приё</w:t>
      </w:r>
      <w:r w:rsidRPr="007D12D4">
        <w:rPr>
          <w:rFonts w:ascii="Times New Roman" w:eastAsia="Times New Roman" w:hAnsi="Times New Roman" w:cs="Times New Roman"/>
          <w:sz w:val="28"/>
          <w:szCs w:val="28"/>
          <w:lang w:eastAsia="ru-RU"/>
        </w:rPr>
        <w:t xml:space="preserve">мы использования художественной литературы в работе с детьми </w:t>
      </w:r>
      <w:r w:rsidRPr="00970EA0">
        <w:rPr>
          <w:rFonts w:ascii="Times New Roman" w:eastAsia="Times New Roman" w:hAnsi="Times New Roman" w:cs="Times New Roman"/>
          <w:b/>
          <w:sz w:val="28"/>
          <w:szCs w:val="28"/>
          <w:lang w:eastAsia="ru-RU"/>
        </w:rPr>
        <w:t>младшего дошкольного возраста</w:t>
      </w:r>
      <w:r w:rsidRPr="007D12D4">
        <w:rPr>
          <w:rFonts w:ascii="Times New Roman" w:eastAsia="Times New Roman" w:hAnsi="Times New Roman" w:cs="Times New Roman"/>
          <w:sz w:val="28"/>
          <w:szCs w:val="28"/>
          <w:lang w:eastAsia="ru-RU"/>
        </w:rPr>
        <w:t>:</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1.</w:t>
      </w:r>
      <w:r w:rsidRPr="007D12D4">
        <w:rPr>
          <w:rFonts w:ascii="Times New Roman" w:eastAsia="Times New Roman" w:hAnsi="Times New Roman" w:cs="Times New Roman"/>
          <w:sz w:val="28"/>
          <w:szCs w:val="28"/>
          <w:u w:val="single"/>
          <w:lang w:eastAsia="ru-RU"/>
        </w:rPr>
        <w:t>Поэтические произведения</w:t>
      </w:r>
      <w:r w:rsidRPr="007D12D4">
        <w:rPr>
          <w:rFonts w:ascii="Times New Roman" w:eastAsia="Times New Roman" w:hAnsi="Times New Roman" w:cs="Times New Roman"/>
          <w:sz w:val="28"/>
          <w:szCs w:val="28"/>
          <w:lang w:eastAsia="ru-RU"/>
        </w:rPr>
        <w:t> (народные песенки, потешки, стихотворения, песенки). Во многих жизненных ситуациях то или иное произведение оказывается к месту. С помощью поэтического текста дети зовут солнышко - ведрышко, если оно внезапно спряталось и вовсе сегодня не показывалось. За завтраком (полдником) напоминать малышам потешку «Травка Муравка». По дороге на прогулку под текст соответствующей потешки дети показывают, как шагают большие ноги (т-о-п, т-о-п) и бегут маленькие ножки (топ, топ, топ). Помогая ребенку надеть варежки, читать стихотворение «Мой пальчик» Н. Саконской, поощряя попытки проговаривать слова. Некоторые стихи можно прочитать детям перед сном «Баю - бай, баю - бай» (русская народная песенка).</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ребё</w:t>
      </w:r>
      <w:r w:rsidRPr="007D12D4">
        <w:rPr>
          <w:rFonts w:ascii="Times New Roman" w:eastAsia="Times New Roman" w:hAnsi="Times New Roman" w:cs="Times New Roman"/>
          <w:sz w:val="28"/>
          <w:szCs w:val="28"/>
          <w:lang w:eastAsia="ru-RU"/>
        </w:rPr>
        <w:t>нок забрался на колени, самое время «прокатить» его на лошадке («Еду - еду к бабе, к деду…», русская народная песенка).</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D12D4">
        <w:rPr>
          <w:rFonts w:ascii="Times New Roman" w:eastAsia="Times New Roman" w:hAnsi="Times New Roman" w:cs="Times New Roman"/>
          <w:sz w:val="28"/>
          <w:szCs w:val="28"/>
          <w:lang w:eastAsia="ru-RU"/>
        </w:rPr>
        <w:t xml:space="preserve">Потешки отличаются богатством форм и размеров. Содержание одних не нуждается в пояснении, для правильного восприятия других требуется показ соответствующих предметов, действий, разъяснений. Ознакомление с </w:t>
      </w:r>
      <w:proofErr w:type="gramStart"/>
      <w:r w:rsidRPr="007D12D4">
        <w:rPr>
          <w:rFonts w:ascii="Times New Roman" w:eastAsia="Times New Roman" w:hAnsi="Times New Roman" w:cs="Times New Roman"/>
          <w:sz w:val="28"/>
          <w:szCs w:val="28"/>
          <w:lang w:eastAsia="ru-RU"/>
        </w:rPr>
        <w:t>последними</w:t>
      </w:r>
      <w:proofErr w:type="gramEnd"/>
      <w:r w:rsidRPr="007D12D4">
        <w:rPr>
          <w:rFonts w:ascii="Times New Roman" w:eastAsia="Times New Roman" w:hAnsi="Times New Roman" w:cs="Times New Roman"/>
          <w:sz w:val="28"/>
          <w:szCs w:val="28"/>
          <w:lang w:eastAsia="ru-RU"/>
        </w:rPr>
        <w:t xml:space="preserve"> требует предварительной работы. Так, перед чтением потешки «Ай, качи-качи…» вместе с детьми разглядывать и сравнивать калачи и баранки (натуральные), рассматривать </w:t>
      </w:r>
      <w:proofErr w:type="gramStart"/>
      <w:r w:rsidRPr="007D12D4">
        <w:rPr>
          <w:rFonts w:ascii="Times New Roman" w:eastAsia="Times New Roman" w:hAnsi="Times New Roman" w:cs="Times New Roman"/>
          <w:sz w:val="28"/>
          <w:szCs w:val="28"/>
          <w:lang w:eastAsia="ru-RU"/>
        </w:rPr>
        <w:t>картинку</w:t>
      </w:r>
      <w:proofErr w:type="gramEnd"/>
      <w:r w:rsidRPr="007D12D4">
        <w:rPr>
          <w:rFonts w:ascii="Times New Roman" w:eastAsia="Times New Roman" w:hAnsi="Times New Roman" w:cs="Times New Roman"/>
          <w:sz w:val="28"/>
          <w:szCs w:val="28"/>
          <w:lang w:eastAsia="ru-RU"/>
        </w:rPr>
        <w:t xml:space="preserve"> на которой изображена печь. Перед </w:t>
      </w:r>
      <w:r w:rsidRPr="007D12D4">
        <w:rPr>
          <w:rFonts w:ascii="Times New Roman" w:eastAsia="Times New Roman" w:hAnsi="Times New Roman" w:cs="Times New Roman"/>
          <w:sz w:val="28"/>
          <w:szCs w:val="28"/>
          <w:lang w:eastAsia="ru-RU"/>
        </w:rPr>
        <w:lastRenderedPageBreak/>
        <w:t>чтением потешки «Наши уточки с утра…» можно организовать подвижную игру «Не будите индюка».</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D12D4">
        <w:rPr>
          <w:rFonts w:ascii="Times New Roman" w:eastAsia="Times New Roman" w:hAnsi="Times New Roman" w:cs="Times New Roman"/>
          <w:sz w:val="28"/>
          <w:szCs w:val="28"/>
          <w:lang w:eastAsia="ru-RU"/>
        </w:rPr>
        <w:t>После первого чтения повторить потешку еще 3-4 раза. При этом возможны следующие варианты:</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использовать те</w:t>
      </w:r>
      <w:r>
        <w:rPr>
          <w:rFonts w:ascii="Times New Roman" w:eastAsia="Times New Roman" w:hAnsi="Times New Roman" w:cs="Times New Roman"/>
          <w:sz w:val="28"/>
          <w:szCs w:val="28"/>
          <w:lang w:eastAsia="ru-RU"/>
        </w:rPr>
        <w:t xml:space="preserve"> же приё</w:t>
      </w:r>
      <w:r w:rsidRPr="007D12D4">
        <w:rPr>
          <w:rFonts w:ascii="Times New Roman" w:eastAsia="Times New Roman" w:hAnsi="Times New Roman" w:cs="Times New Roman"/>
          <w:sz w:val="28"/>
          <w:szCs w:val="28"/>
          <w:lang w:eastAsia="ru-RU"/>
        </w:rPr>
        <w:t>мы и тот же наглядный материал, что и при первом чтении;</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читая потешку, не прибегать к наглядности;</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можно использовать новый наглядный материал или видоизменять прежний, варьировать игровые ситуации. Например, к детям «приходит» еще один игрушечный кот с просьбой прочесть стихотворение «Пошел котик на торжок…» и про него.</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D12D4">
        <w:rPr>
          <w:rFonts w:ascii="Times New Roman" w:eastAsia="Times New Roman" w:hAnsi="Times New Roman" w:cs="Times New Roman"/>
          <w:sz w:val="28"/>
          <w:szCs w:val="28"/>
          <w:lang w:eastAsia="ru-RU"/>
        </w:rPr>
        <w:t>Каждое программное поэтическое произведение читае</w:t>
      </w:r>
      <w:r>
        <w:rPr>
          <w:rFonts w:ascii="Times New Roman" w:eastAsia="Times New Roman" w:hAnsi="Times New Roman" w:cs="Times New Roman"/>
          <w:sz w:val="28"/>
          <w:szCs w:val="28"/>
          <w:lang w:eastAsia="ru-RU"/>
        </w:rPr>
        <w:t xml:space="preserve">тся детям в течение всего года. </w:t>
      </w:r>
      <w:r w:rsidRPr="007D12D4">
        <w:rPr>
          <w:rFonts w:ascii="Times New Roman" w:eastAsia="Times New Roman" w:hAnsi="Times New Roman" w:cs="Times New Roman"/>
          <w:sz w:val="28"/>
          <w:szCs w:val="28"/>
          <w:lang w:eastAsia="ru-RU"/>
        </w:rPr>
        <w:t>Дети впервые пробуют читать стихи на праздниках.</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2.</w:t>
      </w:r>
      <w:r w:rsidRPr="007D12D4">
        <w:rPr>
          <w:rFonts w:ascii="Times New Roman" w:eastAsia="Times New Roman" w:hAnsi="Times New Roman" w:cs="Times New Roman"/>
          <w:sz w:val="28"/>
          <w:szCs w:val="28"/>
          <w:u w:val="single"/>
          <w:lang w:eastAsia="ru-RU"/>
        </w:rPr>
        <w:t>Сказки в стихах. </w:t>
      </w:r>
      <w:r w:rsidRPr="007D12D4">
        <w:rPr>
          <w:rFonts w:ascii="Times New Roman" w:eastAsia="Times New Roman" w:hAnsi="Times New Roman" w:cs="Times New Roman"/>
          <w:sz w:val="28"/>
          <w:szCs w:val="28"/>
          <w:lang w:eastAsia="ru-RU"/>
        </w:rPr>
        <w:t>При каждом удобном случае просить детей воспроизвести действие персонажа. Дети, например, показывают, как в упомянутой сказке С. Маршака котенок «в углу за сундуком моет лапу языком»; как вприпрыжку бежит за покатившимся карандашом; пытается достать карандаш, закатившийся под шкаф.</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3.</w:t>
      </w:r>
      <w:r w:rsidRPr="007D12D4">
        <w:rPr>
          <w:rFonts w:ascii="Times New Roman" w:eastAsia="Times New Roman" w:hAnsi="Times New Roman" w:cs="Times New Roman"/>
          <w:sz w:val="28"/>
          <w:szCs w:val="28"/>
          <w:u w:val="single"/>
          <w:lang w:eastAsia="ru-RU"/>
        </w:rPr>
        <w:t>Сказки. </w:t>
      </w:r>
      <w:r w:rsidRPr="007D12D4">
        <w:rPr>
          <w:rFonts w:ascii="Times New Roman" w:eastAsia="Times New Roman" w:hAnsi="Times New Roman" w:cs="Times New Roman"/>
          <w:sz w:val="28"/>
          <w:szCs w:val="28"/>
          <w:lang w:eastAsia="ru-RU"/>
        </w:rPr>
        <w:t>Маленьким детям рассказывать русские народные сказки в наиболее доступной для них обработке. Для полноценного восприятия текста очень важны рисунки и беседа с детьми по их содержанию. Рассматривая рисунок, на котором рядом с крохотным зайчишкой стоит огромный бык, обещавший выгнать из домика лису и позорно отст</w:t>
      </w:r>
      <w:r>
        <w:rPr>
          <w:rFonts w:ascii="Times New Roman" w:eastAsia="Times New Roman" w:hAnsi="Times New Roman" w:cs="Times New Roman"/>
          <w:sz w:val="28"/>
          <w:szCs w:val="28"/>
          <w:lang w:eastAsia="ru-RU"/>
        </w:rPr>
        <w:t>упивший, дети понимают, что силё</w:t>
      </w:r>
      <w:r w:rsidRPr="007D12D4">
        <w:rPr>
          <w:rFonts w:ascii="Times New Roman" w:eastAsia="Times New Roman" w:hAnsi="Times New Roman" w:cs="Times New Roman"/>
          <w:sz w:val="28"/>
          <w:szCs w:val="28"/>
          <w:lang w:eastAsia="ru-RU"/>
        </w:rPr>
        <w:t>н не тот, кто собой велик, а тот, кто храбр.</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D12D4">
        <w:rPr>
          <w:rFonts w:ascii="Times New Roman" w:eastAsia="Times New Roman" w:hAnsi="Times New Roman" w:cs="Times New Roman"/>
          <w:sz w:val="28"/>
          <w:szCs w:val="28"/>
          <w:lang w:eastAsia="ru-RU"/>
        </w:rPr>
        <w:t>Первое знакомство с</w:t>
      </w:r>
      <w:r>
        <w:rPr>
          <w:rFonts w:ascii="Times New Roman" w:eastAsia="Times New Roman" w:hAnsi="Times New Roman" w:cs="Times New Roman"/>
          <w:sz w:val="28"/>
          <w:szCs w:val="28"/>
          <w:lang w:eastAsia="ru-RU"/>
        </w:rPr>
        <w:t>о сказкой - это рассказывание её</w:t>
      </w:r>
      <w:r w:rsidRPr="007D12D4">
        <w:rPr>
          <w:rFonts w:ascii="Times New Roman" w:eastAsia="Times New Roman" w:hAnsi="Times New Roman" w:cs="Times New Roman"/>
          <w:sz w:val="28"/>
          <w:szCs w:val="28"/>
          <w:lang w:eastAsia="ru-RU"/>
        </w:rPr>
        <w:t xml:space="preserve"> всем желающим. Рассказывать сказку повторно в этот день не следует. Рассказать детям эту же сказку через 2 - 3 дня. Дети уже знают содержание сказки, охотно договаривают отдельные сова и фразы. Теперь можно показать им спектакль, используя фигурки настольного театра.</w:t>
      </w:r>
    </w:p>
    <w:p w:rsidR="00E77D9C" w:rsidRPr="007D12D4" w:rsidRDefault="00E77D9C" w:rsidP="00E77D9C">
      <w:pPr>
        <w:spacing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D12D4">
        <w:rPr>
          <w:rFonts w:ascii="Times New Roman" w:eastAsia="Times New Roman" w:hAnsi="Times New Roman" w:cs="Times New Roman"/>
          <w:sz w:val="28"/>
          <w:szCs w:val="28"/>
          <w:lang w:eastAsia="ru-RU"/>
        </w:rPr>
        <w:t>К концу года вместе с музыкальным руководителем и родителями можно поставить несложный спектакль.</w:t>
      </w:r>
    </w:p>
    <w:p w:rsidR="00E77D9C" w:rsidRPr="00363727" w:rsidRDefault="00E77D9C" w:rsidP="00E77D9C">
      <w:pPr>
        <w:pStyle w:val="a6"/>
        <w:jc w:val="both"/>
        <w:rPr>
          <w:sz w:val="28"/>
          <w:szCs w:val="28"/>
        </w:rPr>
      </w:pPr>
      <w:r>
        <w:rPr>
          <w:sz w:val="28"/>
          <w:szCs w:val="28"/>
          <w:u w:val="single"/>
        </w:rPr>
        <w:t>4.</w:t>
      </w:r>
      <w:r w:rsidRPr="00363727">
        <w:rPr>
          <w:sz w:val="28"/>
          <w:szCs w:val="28"/>
          <w:u w:val="single"/>
        </w:rPr>
        <w:t>Рассматривание иллюстрированных книг. </w:t>
      </w:r>
      <w:r w:rsidRPr="00363727">
        <w:rPr>
          <w:sz w:val="28"/>
          <w:szCs w:val="28"/>
        </w:rPr>
        <w:t>С помощью картинок общаться с ребёнком, рассказывать и показывать, просить малыша найти на картинке кого-то и восхитится его наблюдательностью.</w:t>
      </w:r>
    </w:p>
    <w:p w:rsidR="00E77D9C" w:rsidRPr="007D12D4" w:rsidRDefault="00E77D9C" w:rsidP="00E77D9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младшая группа (3 - 4 года)</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sidRPr="007D12D4">
        <w:rPr>
          <w:rFonts w:ascii="Times New Roman" w:eastAsia="Times New Roman" w:hAnsi="Times New Roman" w:cs="Times New Roman"/>
          <w:sz w:val="28"/>
          <w:szCs w:val="28"/>
          <w:lang w:eastAsia="ru-RU"/>
        </w:rPr>
        <w:t xml:space="preserve">Задачи: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 xml:space="preserve">вызывать интерес к иллюстрациям и желание рассматривать книгу вместе с воспитателем и самостоятельно;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 xml:space="preserve">знакомство с народными песенками и потешками;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 xml:space="preserve">знакомство с небольшими и понятными детям авторскими стихотворениями; </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ежедневное чтение народных песенок, потешек, народных и авторских сказок, стихов, рассказов русских и зарубежных авторов.</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7D12D4">
        <w:rPr>
          <w:rFonts w:ascii="Times New Roman" w:eastAsia="Times New Roman" w:hAnsi="Times New Roman" w:cs="Times New Roman"/>
          <w:sz w:val="28"/>
          <w:szCs w:val="28"/>
          <w:lang w:eastAsia="ru-RU"/>
        </w:rPr>
        <w:t>Основные направления работы с детьми. Начиная учебный год, надо повторять с детьми то, с чем знакомили ранее. При каждом удобном случае читать малышам народные песенки и потеш</w:t>
      </w:r>
      <w:r>
        <w:rPr>
          <w:rFonts w:ascii="Times New Roman" w:eastAsia="Times New Roman" w:hAnsi="Times New Roman" w:cs="Times New Roman"/>
          <w:sz w:val="28"/>
          <w:szCs w:val="28"/>
          <w:lang w:eastAsia="ru-RU"/>
        </w:rPr>
        <w:t>ки, стихи; рассказывать</w:t>
      </w:r>
      <w:r w:rsidRPr="007D12D4">
        <w:rPr>
          <w:rFonts w:ascii="Times New Roman" w:eastAsia="Times New Roman" w:hAnsi="Times New Roman" w:cs="Times New Roman"/>
          <w:sz w:val="28"/>
          <w:szCs w:val="28"/>
          <w:lang w:eastAsia="ru-RU"/>
        </w:rPr>
        <w:t xml:space="preserve"> сказки.</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sidRPr="00830E81">
        <w:rPr>
          <w:rFonts w:ascii="Times New Roman" w:eastAsia="Times New Roman" w:hAnsi="Times New Roman" w:cs="Times New Roman"/>
          <w:b/>
          <w:sz w:val="28"/>
          <w:szCs w:val="28"/>
          <w:lang w:eastAsia="ru-RU"/>
        </w:rPr>
        <w:t>Формы организации усложняются</w:t>
      </w:r>
      <w:r w:rsidRPr="007D12D4">
        <w:rPr>
          <w:rFonts w:ascii="Times New Roman" w:eastAsia="Times New Roman" w:hAnsi="Times New Roman" w:cs="Times New Roman"/>
          <w:sz w:val="28"/>
          <w:szCs w:val="28"/>
          <w:lang w:eastAsia="ru-RU"/>
        </w:rPr>
        <w:t>:</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1.</w:t>
      </w:r>
      <w:r w:rsidRPr="007D12D4">
        <w:rPr>
          <w:rFonts w:ascii="Times New Roman" w:eastAsia="Times New Roman" w:hAnsi="Times New Roman" w:cs="Times New Roman"/>
          <w:sz w:val="28"/>
          <w:szCs w:val="28"/>
          <w:u w:val="single"/>
          <w:lang w:eastAsia="ru-RU"/>
        </w:rPr>
        <w:t>Чтение по ролям. </w:t>
      </w:r>
      <w:r w:rsidRPr="007D12D4">
        <w:rPr>
          <w:rFonts w:ascii="Times New Roman" w:eastAsia="Times New Roman" w:hAnsi="Times New Roman" w:cs="Times New Roman"/>
          <w:sz w:val="28"/>
          <w:szCs w:val="28"/>
          <w:lang w:eastAsia="ru-RU"/>
        </w:rPr>
        <w:t>Несколько раз детям читается произведение, одобряется их попытка читать вместе с воспитателем. Как только дети запомнят текст, организуется чтение по ролям.</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2.</w:t>
      </w:r>
      <w:r w:rsidRPr="007D12D4">
        <w:rPr>
          <w:rFonts w:ascii="Times New Roman" w:eastAsia="Times New Roman" w:hAnsi="Times New Roman" w:cs="Times New Roman"/>
          <w:sz w:val="28"/>
          <w:szCs w:val="28"/>
          <w:u w:val="single"/>
          <w:lang w:eastAsia="ru-RU"/>
        </w:rPr>
        <w:t>Подвижные и хороводные игры. </w:t>
      </w:r>
      <w:r w:rsidRPr="007D12D4">
        <w:rPr>
          <w:rFonts w:ascii="Times New Roman" w:eastAsia="Times New Roman" w:hAnsi="Times New Roman" w:cs="Times New Roman"/>
          <w:sz w:val="28"/>
          <w:szCs w:val="28"/>
          <w:lang w:eastAsia="ru-RU"/>
        </w:rPr>
        <w:t>Народные песенки на</w:t>
      </w:r>
      <w:r>
        <w:rPr>
          <w:rFonts w:ascii="Times New Roman" w:eastAsia="Times New Roman" w:hAnsi="Times New Roman" w:cs="Times New Roman"/>
          <w:sz w:val="28"/>
          <w:szCs w:val="28"/>
          <w:lang w:eastAsia="ru-RU"/>
        </w:rPr>
        <w:t>страивают слушателей на определё</w:t>
      </w:r>
      <w:r w:rsidRPr="007D12D4">
        <w:rPr>
          <w:rFonts w:ascii="Times New Roman" w:eastAsia="Times New Roman" w:hAnsi="Times New Roman" w:cs="Times New Roman"/>
          <w:sz w:val="28"/>
          <w:szCs w:val="28"/>
          <w:lang w:eastAsia="ru-RU"/>
        </w:rPr>
        <w:t>нные действия, призывают кому-то помочь, кого-то спасти, от кого-то убежать, кого-то поймать и т.п.</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3.</w:t>
      </w:r>
      <w:r w:rsidRPr="007D12D4">
        <w:rPr>
          <w:rFonts w:ascii="Times New Roman" w:eastAsia="Times New Roman" w:hAnsi="Times New Roman" w:cs="Times New Roman"/>
          <w:sz w:val="28"/>
          <w:szCs w:val="28"/>
          <w:u w:val="single"/>
          <w:lang w:eastAsia="ru-RU"/>
        </w:rPr>
        <w:t>Чтение стихов. </w:t>
      </w:r>
      <w:r w:rsidRPr="007D12D4">
        <w:rPr>
          <w:rFonts w:ascii="Times New Roman" w:eastAsia="Times New Roman" w:hAnsi="Times New Roman" w:cs="Times New Roman"/>
          <w:sz w:val="28"/>
          <w:szCs w:val="28"/>
          <w:lang w:eastAsia="ru-RU"/>
        </w:rPr>
        <w:t>Стихотворе</w:t>
      </w:r>
      <w:r>
        <w:rPr>
          <w:rFonts w:ascii="Times New Roman" w:eastAsia="Times New Roman" w:hAnsi="Times New Roman" w:cs="Times New Roman"/>
          <w:sz w:val="28"/>
          <w:szCs w:val="28"/>
          <w:lang w:eastAsia="ru-RU"/>
        </w:rPr>
        <w:t>ния для детей, небольшие по объё</w:t>
      </w:r>
      <w:r w:rsidRPr="007D12D4">
        <w:rPr>
          <w:rFonts w:ascii="Times New Roman" w:eastAsia="Times New Roman" w:hAnsi="Times New Roman" w:cs="Times New Roman"/>
          <w:sz w:val="28"/>
          <w:szCs w:val="28"/>
          <w:lang w:eastAsia="ru-RU"/>
        </w:rPr>
        <w:t>му и понятные им по содержанию, часто адрес</w:t>
      </w:r>
      <w:r>
        <w:rPr>
          <w:rFonts w:ascii="Times New Roman" w:eastAsia="Times New Roman" w:hAnsi="Times New Roman" w:cs="Times New Roman"/>
          <w:sz w:val="28"/>
          <w:szCs w:val="28"/>
          <w:lang w:eastAsia="ru-RU"/>
        </w:rPr>
        <w:t>ованы какому-то конкретному ребёнку, о чё</w:t>
      </w:r>
      <w:r w:rsidRPr="007D12D4">
        <w:rPr>
          <w:rFonts w:ascii="Times New Roman" w:eastAsia="Times New Roman" w:hAnsi="Times New Roman" w:cs="Times New Roman"/>
          <w:sz w:val="28"/>
          <w:szCs w:val="28"/>
          <w:lang w:eastAsia="ru-RU"/>
        </w:rPr>
        <w:t>м свидетельствует его имя в тексте. Заменив это и</w:t>
      </w:r>
      <w:r>
        <w:rPr>
          <w:rFonts w:ascii="Times New Roman" w:eastAsia="Times New Roman" w:hAnsi="Times New Roman" w:cs="Times New Roman"/>
          <w:sz w:val="28"/>
          <w:szCs w:val="28"/>
          <w:lang w:eastAsia="ru-RU"/>
        </w:rPr>
        <w:t>мя на одного из присутствующих - и ребё</w:t>
      </w:r>
      <w:r w:rsidRPr="007D12D4">
        <w:rPr>
          <w:rFonts w:ascii="Times New Roman" w:eastAsia="Times New Roman" w:hAnsi="Times New Roman" w:cs="Times New Roman"/>
          <w:sz w:val="28"/>
          <w:szCs w:val="28"/>
          <w:lang w:eastAsia="ru-RU"/>
        </w:rPr>
        <w:t>нок получает весьма необычный и приятный для него подарок.</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Если в песенке имя не упоми</w:t>
      </w:r>
      <w:r>
        <w:rPr>
          <w:rFonts w:ascii="Times New Roman" w:eastAsia="Times New Roman" w:hAnsi="Times New Roman" w:cs="Times New Roman"/>
          <w:sz w:val="28"/>
          <w:szCs w:val="28"/>
          <w:lang w:eastAsia="ru-RU"/>
        </w:rPr>
        <w:t>нается, но воспитатель читает её</w:t>
      </w:r>
      <w:r w:rsidRPr="007D12D4">
        <w:rPr>
          <w:rFonts w:ascii="Times New Roman" w:eastAsia="Times New Roman" w:hAnsi="Times New Roman" w:cs="Times New Roman"/>
          <w:sz w:val="28"/>
          <w:szCs w:val="28"/>
          <w:lang w:eastAsia="ru-RU"/>
        </w:rPr>
        <w:t xml:space="preserve"> и при этом посматривает на кого-то из </w:t>
      </w:r>
      <w:r>
        <w:rPr>
          <w:rFonts w:ascii="Times New Roman" w:eastAsia="Times New Roman" w:hAnsi="Times New Roman" w:cs="Times New Roman"/>
          <w:sz w:val="28"/>
          <w:szCs w:val="28"/>
          <w:lang w:eastAsia="ru-RU"/>
        </w:rPr>
        <w:t>малышей и лукаво улыбается, ребёнок бывает польщё</w:t>
      </w:r>
      <w:r w:rsidRPr="007D12D4">
        <w:rPr>
          <w:rFonts w:ascii="Times New Roman" w:eastAsia="Times New Roman" w:hAnsi="Times New Roman" w:cs="Times New Roman"/>
          <w:sz w:val="28"/>
          <w:szCs w:val="28"/>
          <w:lang w:eastAsia="ru-RU"/>
        </w:rPr>
        <w:t>н таким вниманием. Другие дети, наблюдая за воспитателем и прислушиваясь к песенке, понимают, почему песе</w:t>
      </w:r>
      <w:r>
        <w:rPr>
          <w:rFonts w:ascii="Times New Roman" w:eastAsia="Times New Roman" w:hAnsi="Times New Roman" w:cs="Times New Roman"/>
          <w:sz w:val="28"/>
          <w:szCs w:val="28"/>
          <w:lang w:eastAsia="ru-RU"/>
        </w:rPr>
        <w:t>нка адресована именно этому ребё</w:t>
      </w:r>
      <w:r w:rsidRPr="007D12D4">
        <w:rPr>
          <w:rFonts w:ascii="Times New Roman" w:eastAsia="Times New Roman" w:hAnsi="Times New Roman" w:cs="Times New Roman"/>
          <w:sz w:val="28"/>
          <w:szCs w:val="28"/>
          <w:lang w:eastAsia="ru-RU"/>
        </w:rPr>
        <w:t>нку, и начинают подражать его действиям. На другой день опять собирается группа детей и читается им то же стихотворение.</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ребё</w:t>
      </w:r>
      <w:r w:rsidRPr="007D12D4">
        <w:rPr>
          <w:rFonts w:ascii="Times New Roman" w:eastAsia="Times New Roman" w:hAnsi="Times New Roman" w:cs="Times New Roman"/>
          <w:sz w:val="28"/>
          <w:szCs w:val="28"/>
          <w:lang w:eastAsia="ru-RU"/>
        </w:rPr>
        <w:t>нок запомнил стихотворение</w:t>
      </w: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 xml:space="preserve"> воспитатель предлагает ему «подарить» стихотворение присутствующим сверстникам.</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Запоминая новые стихотворения, песенки, дети постепенно забывают старые. Поэтому время</w:t>
      </w:r>
      <w:r>
        <w:rPr>
          <w:rFonts w:ascii="Times New Roman" w:eastAsia="Times New Roman" w:hAnsi="Times New Roman" w:cs="Times New Roman"/>
          <w:sz w:val="28"/>
          <w:szCs w:val="28"/>
          <w:lang w:eastAsia="ru-RU"/>
        </w:rPr>
        <w:t xml:space="preserve"> от времени</w:t>
      </w:r>
      <w:r w:rsidRPr="007D12D4">
        <w:rPr>
          <w:rFonts w:ascii="Times New Roman" w:eastAsia="Times New Roman" w:hAnsi="Times New Roman" w:cs="Times New Roman"/>
          <w:sz w:val="28"/>
          <w:szCs w:val="28"/>
          <w:lang w:eastAsia="ru-RU"/>
        </w:rPr>
        <w:t xml:space="preserve"> воспитатель должен напоминать старые стихи.</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4.</w:t>
      </w:r>
      <w:r w:rsidRPr="007D12D4">
        <w:rPr>
          <w:rFonts w:ascii="Times New Roman" w:eastAsia="Times New Roman" w:hAnsi="Times New Roman" w:cs="Times New Roman"/>
          <w:sz w:val="28"/>
          <w:szCs w:val="28"/>
          <w:u w:val="single"/>
          <w:lang w:eastAsia="ru-RU"/>
        </w:rPr>
        <w:t>Небылицы. </w:t>
      </w:r>
      <w:r w:rsidRPr="007D12D4">
        <w:rPr>
          <w:rFonts w:ascii="Times New Roman" w:eastAsia="Times New Roman" w:hAnsi="Times New Roman" w:cs="Times New Roman"/>
          <w:sz w:val="28"/>
          <w:szCs w:val="28"/>
          <w:lang w:eastAsia="ru-RU"/>
        </w:rPr>
        <w:t>Познакомив детей с небыл</w:t>
      </w:r>
      <w:r>
        <w:rPr>
          <w:rFonts w:ascii="Times New Roman" w:eastAsia="Times New Roman" w:hAnsi="Times New Roman" w:cs="Times New Roman"/>
          <w:sz w:val="28"/>
          <w:szCs w:val="28"/>
          <w:lang w:eastAsia="ru-RU"/>
        </w:rPr>
        <w:t>ицей, следует снова прочитать её</w:t>
      </w:r>
      <w:r w:rsidRPr="007D12D4">
        <w:rPr>
          <w:rFonts w:ascii="Times New Roman" w:eastAsia="Times New Roman" w:hAnsi="Times New Roman" w:cs="Times New Roman"/>
          <w:sz w:val="28"/>
          <w:szCs w:val="28"/>
          <w:lang w:eastAsia="ru-RU"/>
        </w:rPr>
        <w:t xml:space="preserve"> через 2-3 дня, потом через неделю и далее читать в течение года при каждом подходящем случае.</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5.</w:t>
      </w:r>
      <w:r w:rsidRPr="007D12D4">
        <w:rPr>
          <w:rFonts w:ascii="Times New Roman" w:eastAsia="Times New Roman" w:hAnsi="Times New Roman" w:cs="Times New Roman"/>
          <w:sz w:val="28"/>
          <w:szCs w:val="28"/>
          <w:u w:val="single"/>
          <w:lang w:eastAsia="ru-RU"/>
        </w:rPr>
        <w:t>Народные сказки. </w:t>
      </w:r>
      <w:r w:rsidRPr="007D12D4">
        <w:rPr>
          <w:rFonts w:ascii="Times New Roman" w:eastAsia="Times New Roman" w:hAnsi="Times New Roman" w:cs="Times New Roman"/>
          <w:sz w:val="28"/>
          <w:szCs w:val="28"/>
          <w:lang w:eastAsia="ru-RU"/>
        </w:rPr>
        <w:t>Сказки детям не рассказываются, а читаются, посколь</w:t>
      </w:r>
      <w:r>
        <w:rPr>
          <w:rFonts w:ascii="Times New Roman" w:eastAsia="Times New Roman" w:hAnsi="Times New Roman" w:cs="Times New Roman"/>
          <w:sz w:val="28"/>
          <w:szCs w:val="28"/>
          <w:lang w:eastAsia="ru-RU"/>
        </w:rPr>
        <w:t>ку они достаточно велики по объё</w:t>
      </w:r>
      <w:r w:rsidRPr="007D12D4">
        <w:rPr>
          <w:rFonts w:ascii="Times New Roman" w:eastAsia="Times New Roman" w:hAnsi="Times New Roman" w:cs="Times New Roman"/>
          <w:sz w:val="28"/>
          <w:szCs w:val="28"/>
          <w:lang w:eastAsia="ru-RU"/>
        </w:rPr>
        <w:t>му и содержат сложные для запоминания рифмованные строки и звукоподражания. Чтобы дети узнали и полюбили сказки, их надо читать неоднократн</w:t>
      </w:r>
      <w:r>
        <w:rPr>
          <w:rFonts w:ascii="Times New Roman" w:eastAsia="Times New Roman" w:hAnsi="Times New Roman" w:cs="Times New Roman"/>
          <w:sz w:val="28"/>
          <w:szCs w:val="28"/>
          <w:lang w:eastAsia="ru-RU"/>
        </w:rPr>
        <w:t xml:space="preserve">о. Дети любят слушать </w:t>
      </w:r>
      <w:proofErr w:type="gramStart"/>
      <w:r>
        <w:rPr>
          <w:rFonts w:ascii="Times New Roman" w:eastAsia="Times New Roman" w:hAnsi="Times New Roman" w:cs="Times New Roman"/>
          <w:sz w:val="28"/>
          <w:szCs w:val="28"/>
          <w:lang w:eastAsia="ru-RU"/>
        </w:rPr>
        <w:t>одно и то</w:t>
      </w:r>
      <w:r w:rsidRPr="007D12D4">
        <w:rPr>
          <w:rFonts w:ascii="Times New Roman" w:eastAsia="Times New Roman" w:hAnsi="Times New Roman" w:cs="Times New Roman"/>
          <w:sz w:val="28"/>
          <w:szCs w:val="28"/>
          <w:lang w:eastAsia="ru-RU"/>
        </w:rPr>
        <w:t>же</w:t>
      </w:r>
      <w:proofErr w:type="gramEnd"/>
      <w:r w:rsidRPr="007D12D4">
        <w:rPr>
          <w:rFonts w:ascii="Times New Roman" w:eastAsia="Times New Roman" w:hAnsi="Times New Roman" w:cs="Times New Roman"/>
          <w:sz w:val="28"/>
          <w:szCs w:val="28"/>
          <w:lang w:eastAsia="ru-RU"/>
        </w:rPr>
        <w:t>, поэтому не стоит спешить со сменой репертуара. Нужно читать сказку 3-4 дня,</w:t>
      </w:r>
      <w:r>
        <w:rPr>
          <w:rFonts w:ascii="Times New Roman" w:eastAsia="Times New Roman" w:hAnsi="Times New Roman" w:cs="Times New Roman"/>
          <w:sz w:val="28"/>
          <w:szCs w:val="28"/>
          <w:lang w:eastAsia="ru-RU"/>
        </w:rPr>
        <w:t xml:space="preserve"> </w:t>
      </w:r>
      <w:r w:rsidRPr="007D12D4">
        <w:rPr>
          <w:rFonts w:ascii="Times New Roman" w:eastAsia="Times New Roman" w:hAnsi="Times New Roman" w:cs="Times New Roman"/>
          <w:sz w:val="28"/>
          <w:szCs w:val="28"/>
          <w:lang w:eastAsia="ru-RU"/>
        </w:rPr>
        <w:t>затем сделать перерыв и повторить сказку через неделю или две, через месяц, через два месяца.</w:t>
      </w:r>
    </w:p>
    <w:p w:rsidR="00E77D9C" w:rsidRPr="007D12D4" w:rsidRDefault="00E77D9C" w:rsidP="00E77D9C">
      <w:pPr>
        <w:spacing w:after="0" w:line="240" w:lineRule="auto"/>
        <w:jc w:val="center"/>
        <w:rPr>
          <w:rFonts w:ascii="Times New Roman" w:eastAsia="Times New Roman" w:hAnsi="Times New Roman" w:cs="Times New Roman"/>
          <w:b/>
          <w:sz w:val="28"/>
          <w:szCs w:val="28"/>
          <w:lang w:eastAsia="ru-RU"/>
        </w:rPr>
      </w:pPr>
      <w:r w:rsidRPr="007D12D4">
        <w:rPr>
          <w:rFonts w:ascii="Times New Roman" w:eastAsia="Times New Roman" w:hAnsi="Times New Roman" w:cs="Times New Roman"/>
          <w:b/>
          <w:sz w:val="28"/>
          <w:szCs w:val="28"/>
          <w:lang w:eastAsia="ru-RU"/>
        </w:rPr>
        <w:t>Средняя группа (4 - 5 лет)</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sidRPr="007D12D4">
        <w:rPr>
          <w:rFonts w:ascii="Times New Roman" w:eastAsia="Times New Roman" w:hAnsi="Times New Roman" w:cs="Times New Roman"/>
          <w:sz w:val="28"/>
          <w:szCs w:val="28"/>
          <w:lang w:eastAsia="ru-RU"/>
        </w:rPr>
        <w:t xml:space="preserve">Задачи: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 xml:space="preserve">Упражнять детей в пересказе литературных произведений (целиком, по частям, с использованием элементов драматизации);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 xml:space="preserve">Продолжать формировать интерес к книгам, их рассматриванию;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 xml:space="preserve">Знакомить с произведениями разных жанров;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 xml:space="preserve">Заучивать стихотворения и выразительно их читать; </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Расширять и закреплять в реальной жизни нормы речевого этикета на основе усвоения детьми этических норм и правил.</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sidRPr="00830E81">
        <w:rPr>
          <w:rFonts w:ascii="Times New Roman" w:eastAsia="Times New Roman" w:hAnsi="Times New Roman" w:cs="Times New Roman"/>
          <w:b/>
          <w:sz w:val="28"/>
          <w:szCs w:val="28"/>
          <w:lang w:eastAsia="ru-RU"/>
        </w:rPr>
        <w:t xml:space="preserve">     Основные направления</w:t>
      </w:r>
      <w:r w:rsidRPr="007D12D4">
        <w:rPr>
          <w:rFonts w:ascii="Times New Roman" w:eastAsia="Times New Roman" w:hAnsi="Times New Roman" w:cs="Times New Roman"/>
          <w:sz w:val="28"/>
          <w:szCs w:val="28"/>
          <w:lang w:eastAsia="ru-RU"/>
        </w:rPr>
        <w:t xml:space="preserve">: ежедневно читать. </w:t>
      </w:r>
      <w:proofErr w:type="gramStart"/>
      <w:r w:rsidRPr="007D12D4">
        <w:rPr>
          <w:rFonts w:ascii="Times New Roman" w:eastAsia="Times New Roman" w:hAnsi="Times New Roman" w:cs="Times New Roman"/>
          <w:sz w:val="28"/>
          <w:szCs w:val="28"/>
          <w:lang w:eastAsia="ru-RU"/>
        </w:rPr>
        <w:t xml:space="preserve">В перечень программных литературных произведений включаются стихи, рассказы и авторские сказки, </w:t>
      </w:r>
      <w:r w:rsidRPr="007D12D4">
        <w:rPr>
          <w:rFonts w:ascii="Times New Roman" w:eastAsia="Times New Roman" w:hAnsi="Times New Roman" w:cs="Times New Roman"/>
          <w:sz w:val="28"/>
          <w:szCs w:val="28"/>
          <w:lang w:eastAsia="ru-RU"/>
        </w:rPr>
        <w:lastRenderedPageBreak/>
        <w:t>герои которых по своим человеческим п</w:t>
      </w:r>
      <w:r>
        <w:rPr>
          <w:rFonts w:ascii="Times New Roman" w:eastAsia="Times New Roman" w:hAnsi="Times New Roman" w:cs="Times New Roman"/>
          <w:sz w:val="28"/>
          <w:szCs w:val="28"/>
          <w:lang w:eastAsia="ru-RU"/>
        </w:rPr>
        <w:t>роявлениям близки и понятны ребё</w:t>
      </w:r>
      <w:r w:rsidRPr="007D12D4">
        <w:rPr>
          <w:rFonts w:ascii="Times New Roman" w:eastAsia="Times New Roman" w:hAnsi="Times New Roman" w:cs="Times New Roman"/>
          <w:sz w:val="28"/>
          <w:szCs w:val="28"/>
          <w:lang w:eastAsia="ru-RU"/>
        </w:rPr>
        <w:t>нку, учат его быть добрым, сильным, справедливым и великодушным.</w:t>
      </w:r>
      <w:proofErr w:type="gramEnd"/>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1.</w:t>
      </w:r>
      <w:r w:rsidRPr="007D12D4">
        <w:rPr>
          <w:rFonts w:ascii="Times New Roman" w:eastAsia="Times New Roman" w:hAnsi="Times New Roman" w:cs="Times New Roman"/>
          <w:sz w:val="28"/>
          <w:szCs w:val="28"/>
          <w:u w:val="single"/>
          <w:lang w:eastAsia="ru-RU"/>
        </w:rPr>
        <w:t>Юмористические произведения</w:t>
      </w:r>
      <w:r w:rsidRPr="007D12D4">
        <w:rPr>
          <w:rFonts w:ascii="Times New Roman" w:eastAsia="Times New Roman" w:hAnsi="Times New Roman" w:cs="Times New Roman"/>
          <w:sz w:val="28"/>
          <w:szCs w:val="28"/>
          <w:lang w:eastAsia="ru-RU"/>
        </w:rPr>
        <w:t>. Эти произведения лучше всякого нравоучения излечивают от лени, упрямства, капризов, эгоизма.</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2.</w:t>
      </w:r>
      <w:r w:rsidRPr="007D12D4">
        <w:rPr>
          <w:rFonts w:ascii="Times New Roman" w:eastAsia="Times New Roman" w:hAnsi="Times New Roman" w:cs="Times New Roman"/>
          <w:sz w:val="28"/>
          <w:szCs w:val="28"/>
          <w:u w:val="single"/>
          <w:lang w:eastAsia="ru-RU"/>
        </w:rPr>
        <w:t>Продолжать работу по ознакомлению детей с новыми произведениями малых форм фольклора:</w:t>
      </w:r>
      <w:r w:rsidRPr="007D12D4">
        <w:rPr>
          <w:rFonts w:ascii="Times New Roman" w:eastAsia="Times New Roman" w:hAnsi="Times New Roman" w:cs="Times New Roman"/>
          <w:sz w:val="28"/>
          <w:szCs w:val="28"/>
          <w:lang w:eastAsia="ru-RU"/>
        </w:rPr>
        <w:t> народными песенками, считалками, загадками, скороговорками. Эти произведения считаются воплощением человечности, юмора, выразительности языка; в них встречаются идеальные сочетания труднопроизносимых звуков, продуманные по звучанию сочетания слов. Важно, чтобы дети не просто знали, помнили считалки, но и самостоятельно пользовались ими в игре.</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3.</w:t>
      </w:r>
      <w:r w:rsidRPr="007D12D4">
        <w:rPr>
          <w:rFonts w:ascii="Times New Roman" w:eastAsia="Times New Roman" w:hAnsi="Times New Roman" w:cs="Times New Roman"/>
          <w:sz w:val="28"/>
          <w:szCs w:val="28"/>
          <w:u w:val="single"/>
          <w:lang w:eastAsia="ru-RU"/>
        </w:rPr>
        <w:t>Знакомить детей с на</w:t>
      </w:r>
      <w:r>
        <w:rPr>
          <w:rFonts w:ascii="Times New Roman" w:eastAsia="Times New Roman" w:hAnsi="Times New Roman" w:cs="Times New Roman"/>
          <w:sz w:val="28"/>
          <w:szCs w:val="28"/>
          <w:u w:val="single"/>
          <w:lang w:eastAsia="ru-RU"/>
        </w:rPr>
        <w:t>родными и авторскими небылицами</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4.</w:t>
      </w:r>
      <w:r w:rsidRPr="007D12D4">
        <w:rPr>
          <w:rFonts w:ascii="Times New Roman" w:eastAsia="Times New Roman" w:hAnsi="Times New Roman" w:cs="Times New Roman"/>
          <w:sz w:val="28"/>
          <w:szCs w:val="28"/>
          <w:u w:val="single"/>
          <w:lang w:eastAsia="ru-RU"/>
        </w:rPr>
        <w:t>Сказки </w:t>
      </w:r>
      <w:r w:rsidRPr="007D12D4">
        <w:rPr>
          <w:rFonts w:ascii="Times New Roman" w:eastAsia="Times New Roman" w:hAnsi="Times New Roman" w:cs="Times New Roman"/>
          <w:sz w:val="28"/>
          <w:szCs w:val="28"/>
          <w:lang w:eastAsia="ru-RU"/>
        </w:rPr>
        <w:t xml:space="preserve">(русские народные сказки, сказки народов мира, литературные сказки): - Детей знакомить с новыми сказками; - Рассказывать уже знакомые им произведения; - Устраивать драматизации небольших отрывков из сказок, поощряя попытки детей играть роли, а не просто проговаривать слова; - Сочинять концовки к сказкам, в частности к произведениям Дж. Родари. («Сказки, у </w:t>
      </w:r>
      <w:proofErr w:type="gramStart"/>
      <w:r w:rsidRPr="007D12D4">
        <w:rPr>
          <w:rFonts w:ascii="Times New Roman" w:eastAsia="Times New Roman" w:hAnsi="Times New Roman" w:cs="Times New Roman"/>
          <w:sz w:val="28"/>
          <w:szCs w:val="28"/>
          <w:lang w:eastAsia="ru-RU"/>
        </w:rPr>
        <w:t>которых</w:t>
      </w:r>
      <w:proofErr w:type="gramEnd"/>
      <w:r w:rsidRPr="007D12D4">
        <w:rPr>
          <w:rFonts w:ascii="Times New Roman" w:eastAsia="Times New Roman" w:hAnsi="Times New Roman" w:cs="Times New Roman"/>
          <w:sz w:val="28"/>
          <w:szCs w:val="28"/>
          <w:lang w:eastAsia="ru-RU"/>
        </w:rPr>
        <w:t xml:space="preserve"> три конца»); - Приветствуются попытки детей сочинять сказки, бережно относиться к их творчеству, не отказывать в помощи.</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5.</w:t>
      </w:r>
      <w:r w:rsidRPr="007D12D4">
        <w:rPr>
          <w:rFonts w:ascii="Times New Roman" w:eastAsia="Times New Roman" w:hAnsi="Times New Roman" w:cs="Times New Roman"/>
          <w:sz w:val="28"/>
          <w:szCs w:val="28"/>
          <w:u w:val="single"/>
          <w:lang w:eastAsia="ru-RU"/>
        </w:rPr>
        <w:t>Обращаеть внимание детей на образную сторону художественного произведения. </w:t>
      </w:r>
      <w:r w:rsidRPr="007D12D4">
        <w:rPr>
          <w:rFonts w:ascii="Times New Roman" w:eastAsia="Times New Roman" w:hAnsi="Times New Roman" w:cs="Times New Roman"/>
          <w:sz w:val="28"/>
          <w:szCs w:val="28"/>
          <w:lang w:eastAsia="ru-RU"/>
        </w:rPr>
        <w:t>Возраст 4-5 лет - пора особого отношения к красоте, в частности к красоте языка. Важно объяснять детям, что об одном и том же можно рассказать по-разному.</w:t>
      </w:r>
    </w:p>
    <w:p w:rsidR="00E77D9C" w:rsidRPr="007D12D4" w:rsidRDefault="00E77D9C" w:rsidP="00E77D9C">
      <w:pPr>
        <w:spacing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6.</w:t>
      </w:r>
      <w:r w:rsidRPr="007D12D4">
        <w:rPr>
          <w:rFonts w:ascii="Times New Roman" w:eastAsia="Times New Roman" w:hAnsi="Times New Roman" w:cs="Times New Roman"/>
          <w:sz w:val="28"/>
          <w:szCs w:val="28"/>
          <w:u w:val="single"/>
          <w:lang w:eastAsia="ru-RU"/>
        </w:rPr>
        <w:t>Стихи.</w:t>
      </w:r>
      <w:r w:rsidRPr="007D12D4">
        <w:rPr>
          <w:rFonts w:ascii="Times New Roman" w:eastAsia="Times New Roman" w:hAnsi="Times New Roman" w:cs="Times New Roman"/>
          <w:sz w:val="28"/>
          <w:szCs w:val="28"/>
          <w:lang w:eastAsia="ru-RU"/>
        </w:rPr>
        <w:t xml:space="preserve"> Дети в этом возрасте начинают слышать красоту поэтической речи. Детям этого возраста надо помогать учить стихи наизусть. Предлагая стихотворения для заучивания надо предоставлять ребенку право выбора. Чтобы стихотворения запомнились, ребенку надо неоднократно его услышать и проговорить. Проговаривать стихи, чтобы запомнить, - этот мотив для </w:t>
      </w:r>
      <w:r>
        <w:rPr>
          <w:rFonts w:ascii="Times New Roman" w:eastAsia="Times New Roman" w:hAnsi="Times New Roman" w:cs="Times New Roman"/>
          <w:sz w:val="28"/>
          <w:szCs w:val="28"/>
          <w:lang w:eastAsia="ru-RU"/>
        </w:rPr>
        <w:t>ребё</w:t>
      </w:r>
      <w:r w:rsidRPr="007D12D4">
        <w:rPr>
          <w:rFonts w:ascii="Times New Roman" w:eastAsia="Times New Roman" w:hAnsi="Times New Roman" w:cs="Times New Roman"/>
          <w:sz w:val="28"/>
          <w:szCs w:val="28"/>
          <w:lang w:eastAsia="ru-RU"/>
        </w:rPr>
        <w:t>нка не убедителен, надо организовать игру. Предложить детям передать содержание стихотворения выразительными жестами. Многие поэтические произведения хорошо читать по ролям, особенно те, которые знакомят детей с правилами хорошего тона.</w:t>
      </w:r>
    </w:p>
    <w:p w:rsidR="00E77D9C" w:rsidRPr="007D12D4" w:rsidRDefault="00E77D9C" w:rsidP="00E77D9C">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Старшая группа (5 - 6 лет)</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sidRPr="007D12D4">
        <w:rPr>
          <w:rFonts w:ascii="Times New Roman" w:eastAsia="Times New Roman" w:hAnsi="Times New Roman" w:cs="Times New Roman"/>
          <w:sz w:val="28"/>
          <w:szCs w:val="28"/>
          <w:lang w:eastAsia="ru-RU"/>
        </w:rPr>
        <w:t xml:space="preserve">Задачи: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sidRPr="007D12D4">
        <w:rPr>
          <w:rFonts w:ascii="Times New Roman" w:eastAsia="Times New Roman" w:hAnsi="Times New Roman" w:cs="Times New Roman"/>
          <w:sz w:val="28"/>
          <w:szCs w:val="28"/>
          <w:lang w:eastAsia="ru-RU"/>
        </w:rPr>
        <w:t xml:space="preserve">1.Соверщенствовать эстетическое восприятие художественных произведений. Обращать внимание детей на изобразительно-выразительные средства (образные слова и выражения, эпитеты, сравнения).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roofErr w:type="gramStart"/>
      <w:r w:rsidRPr="007D12D4">
        <w:rPr>
          <w:rFonts w:ascii="Times New Roman" w:eastAsia="Times New Roman" w:hAnsi="Times New Roman" w:cs="Times New Roman"/>
          <w:sz w:val="28"/>
          <w:szCs w:val="28"/>
          <w:lang w:eastAsia="ru-RU"/>
        </w:rPr>
        <w:t>Помог</w:t>
      </w:r>
      <w:r>
        <w:rPr>
          <w:rFonts w:ascii="Times New Roman" w:eastAsia="Times New Roman" w:hAnsi="Times New Roman" w:cs="Times New Roman"/>
          <w:sz w:val="28"/>
          <w:szCs w:val="28"/>
          <w:lang w:eastAsia="ru-RU"/>
        </w:rPr>
        <w:t>ать ребё</w:t>
      </w:r>
      <w:r w:rsidRPr="007D12D4">
        <w:rPr>
          <w:rFonts w:ascii="Times New Roman" w:eastAsia="Times New Roman" w:hAnsi="Times New Roman" w:cs="Times New Roman"/>
          <w:sz w:val="28"/>
          <w:szCs w:val="28"/>
          <w:lang w:eastAsia="ru-RU"/>
        </w:rPr>
        <w:t>нку почувствовать</w:t>
      </w:r>
      <w:proofErr w:type="gramEnd"/>
      <w:r w:rsidRPr="007D12D4">
        <w:rPr>
          <w:rFonts w:ascii="Times New Roman" w:eastAsia="Times New Roman" w:hAnsi="Times New Roman" w:cs="Times New Roman"/>
          <w:sz w:val="28"/>
          <w:szCs w:val="28"/>
          <w:lang w:eastAsia="ru-RU"/>
        </w:rPr>
        <w:t xml:space="preserve"> красоту и выразительность языка произведения, прививая чуткость к поэтическому слову.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7D12D4">
        <w:rPr>
          <w:rFonts w:ascii="Times New Roman" w:eastAsia="Times New Roman" w:hAnsi="Times New Roman" w:cs="Times New Roman"/>
          <w:sz w:val="28"/>
          <w:szCs w:val="28"/>
          <w:lang w:eastAsia="ru-RU"/>
        </w:rPr>
        <w:t xml:space="preserve">Совершенствовать художественно-речевые исполнительские навыки детей при чтении стихотворений, в драматизациях произведений. </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7D12D4">
        <w:rPr>
          <w:rFonts w:ascii="Times New Roman" w:eastAsia="Times New Roman" w:hAnsi="Times New Roman" w:cs="Times New Roman"/>
          <w:sz w:val="28"/>
          <w:szCs w:val="28"/>
          <w:lang w:eastAsia="ru-RU"/>
        </w:rPr>
        <w:t xml:space="preserve">Воспитывать у </w:t>
      </w:r>
      <w:r>
        <w:rPr>
          <w:rFonts w:ascii="Times New Roman" w:eastAsia="Times New Roman" w:hAnsi="Times New Roman" w:cs="Times New Roman"/>
          <w:sz w:val="28"/>
          <w:szCs w:val="28"/>
          <w:lang w:eastAsia="ru-RU"/>
        </w:rPr>
        <w:t>ребё</w:t>
      </w:r>
      <w:r w:rsidRPr="007D12D4">
        <w:rPr>
          <w:rFonts w:ascii="Times New Roman" w:eastAsia="Times New Roman" w:hAnsi="Times New Roman" w:cs="Times New Roman"/>
          <w:sz w:val="28"/>
          <w:szCs w:val="28"/>
          <w:lang w:eastAsia="ru-RU"/>
        </w:rPr>
        <w:t>нка потребность рассматривать книгу, беседовать по поводу ее содержания. Показать детям основные различия между сказкой, рассказом, стихотворением.</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sidRPr="00830E81">
        <w:rPr>
          <w:rFonts w:ascii="Times New Roman" w:eastAsia="Times New Roman" w:hAnsi="Times New Roman" w:cs="Times New Roman"/>
          <w:b/>
          <w:sz w:val="28"/>
          <w:szCs w:val="28"/>
          <w:lang w:eastAsia="ru-RU"/>
        </w:rPr>
        <w:lastRenderedPageBreak/>
        <w:t>Основные направления</w:t>
      </w:r>
      <w:r w:rsidRPr="007D12D4">
        <w:rPr>
          <w:rFonts w:ascii="Times New Roman" w:eastAsia="Times New Roman" w:hAnsi="Times New Roman" w:cs="Times New Roman"/>
          <w:sz w:val="28"/>
          <w:szCs w:val="28"/>
          <w:lang w:eastAsia="ru-RU"/>
        </w:rPr>
        <w:t xml:space="preserve"> работы с детьми: Ежедневно читать детям знакомые и новые произведения художественной литературы, заучивать стихотворения; создавать условия для рассматривания книг с иллюстрациями лучших художников.</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sidRPr="00830E81">
        <w:rPr>
          <w:rFonts w:ascii="Times New Roman" w:eastAsia="Times New Roman" w:hAnsi="Times New Roman" w:cs="Times New Roman"/>
          <w:b/>
          <w:sz w:val="28"/>
          <w:szCs w:val="28"/>
          <w:lang w:eastAsia="ru-RU"/>
        </w:rPr>
        <w:t>Формы организации образовательной деятельности</w:t>
      </w:r>
      <w:r w:rsidRPr="007D12D4">
        <w:rPr>
          <w:rFonts w:ascii="Times New Roman" w:eastAsia="Times New Roman" w:hAnsi="Times New Roman" w:cs="Times New Roman"/>
          <w:sz w:val="28"/>
          <w:szCs w:val="28"/>
          <w:lang w:eastAsia="ru-RU"/>
        </w:rPr>
        <w:t xml:space="preserve">: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 xml:space="preserve">ежедневное чтение старшим дошкольникам сказок, рассказов, стихов, самостоятельное рассматривание детьми книг; </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свободное общение с детьми на основе художественной литературы (проводится раз в неделю во вторую половину дня).</w:t>
      </w:r>
    </w:p>
    <w:p w:rsidR="00E77D9C" w:rsidRPr="007D12D4" w:rsidRDefault="00E77D9C" w:rsidP="00E77D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12D4">
        <w:rPr>
          <w:rFonts w:ascii="Times New Roman" w:eastAsia="Times New Roman" w:hAnsi="Times New Roman" w:cs="Times New Roman"/>
          <w:sz w:val="28"/>
          <w:szCs w:val="28"/>
          <w:lang w:eastAsia="ru-RU"/>
        </w:rPr>
        <w:t>Здесь есть возможность предложить детям тот вид деятельности, который в настоящий момент их особенно привлекает: рассматривание книг, драматизация, кукольный спектакль, чтение произведений в лицах, совместное чтение с детьми достаточно большого по объему стихотворения или сказки в стихах, рассказывание стихов жестами.</w:t>
      </w:r>
    </w:p>
    <w:p w:rsidR="00E77D9C" w:rsidRPr="007D12D4" w:rsidRDefault="00E77D9C" w:rsidP="00E77D9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7D12D4">
        <w:rPr>
          <w:rFonts w:ascii="Times New Roman" w:eastAsia="Times New Roman" w:hAnsi="Times New Roman" w:cs="Times New Roman"/>
          <w:b/>
          <w:sz w:val="28"/>
          <w:szCs w:val="28"/>
          <w:lang w:eastAsia="ru-RU"/>
        </w:rPr>
        <w:t>Подгото</w:t>
      </w:r>
      <w:r>
        <w:rPr>
          <w:rFonts w:ascii="Times New Roman" w:eastAsia="Times New Roman" w:hAnsi="Times New Roman" w:cs="Times New Roman"/>
          <w:b/>
          <w:sz w:val="28"/>
          <w:szCs w:val="28"/>
          <w:lang w:eastAsia="ru-RU"/>
        </w:rPr>
        <w:t>вительная группа (с 6 до 7 лет)</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sidRPr="007D12D4">
        <w:rPr>
          <w:rFonts w:ascii="Times New Roman" w:eastAsia="Times New Roman" w:hAnsi="Times New Roman" w:cs="Times New Roman"/>
          <w:sz w:val="28"/>
          <w:szCs w:val="28"/>
          <w:lang w:eastAsia="ru-RU"/>
        </w:rPr>
        <w:t>Задачи:</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7D12D4">
        <w:rPr>
          <w:rFonts w:ascii="Times New Roman" w:eastAsia="Times New Roman" w:hAnsi="Times New Roman" w:cs="Times New Roman"/>
          <w:sz w:val="28"/>
          <w:szCs w:val="28"/>
          <w:lang w:eastAsia="ru-RU"/>
        </w:rPr>
        <w:t>Продолжать развивать интерес детей к художественной литературе.</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7D12D4">
        <w:rPr>
          <w:rFonts w:ascii="Times New Roman" w:eastAsia="Times New Roman" w:hAnsi="Times New Roman" w:cs="Times New Roman"/>
          <w:sz w:val="28"/>
          <w:szCs w:val="28"/>
          <w:lang w:eastAsia="ru-RU"/>
        </w:rPr>
        <w:t>Совершенствовать эстетическое восприятие художественных произведений: формировать способность проявлять бескорыстную радость, душевное волнение при встрече с добрым и красивым миром; испытывать сострадание и сочувствие к героям книг, мысленно ощущая себя рядом с ними или отожествляя себя с полюбившимся персонажем.</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7D12D4">
        <w:rPr>
          <w:rFonts w:ascii="Times New Roman" w:eastAsia="Times New Roman" w:hAnsi="Times New Roman" w:cs="Times New Roman"/>
          <w:sz w:val="28"/>
          <w:szCs w:val="28"/>
          <w:lang w:eastAsia="ru-RU"/>
        </w:rPr>
        <w:t>Обращать внимание детей на изобразительно-выразительные средства (образные слова и выражения, эпитеты, сравнения), помогая ребенку почувствовать красоту и выразительность языка произведения, прививая чуткость к поэтическому слову.</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7D12D4">
        <w:rPr>
          <w:rFonts w:ascii="Times New Roman" w:eastAsia="Times New Roman" w:hAnsi="Times New Roman" w:cs="Times New Roman"/>
          <w:sz w:val="28"/>
          <w:szCs w:val="28"/>
          <w:lang w:eastAsia="ru-RU"/>
        </w:rPr>
        <w:t>Совершенствовать художественно-речевые исполнительские навыки детей при чтении стихотворений, в драматизациях и спектаклях (эмоциональность исполнения и естественность поведения, умение интонацией, жестом и мимикой передавать свое отношение к содержанию произведения и ситуациям, в нем описанным).</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5.Воспитывать у ребё</w:t>
      </w:r>
      <w:r w:rsidRPr="007D12D4">
        <w:rPr>
          <w:rFonts w:ascii="Times New Roman" w:eastAsia="Times New Roman" w:hAnsi="Times New Roman" w:cs="Times New Roman"/>
          <w:sz w:val="28"/>
          <w:szCs w:val="28"/>
          <w:lang w:eastAsia="ru-RU"/>
        </w:rPr>
        <w:t xml:space="preserve">нка потребность рассматривать книгу и иллюстрации. </w:t>
      </w:r>
      <w:proofErr w:type="gramStart"/>
      <w:r w:rsidRPr="007D12D4">
        <w:rPr>
          <w:rFonts w:ascii="Times New Roman" w:eastAsia="Times New Roman" w:hAnsi="Times New Roman" w:cs="Times New Roman"/>
          <w:sz w:val="28"/>
          <w:szCs w:val="28"/>
          <w:lang w:eastAsia="ru-RU"/>
        </w:rPr>
        <w:t>Помогать детям видеть</w:t>
      </w:r>
      <w:proofErr w:type="gramEnd"/>
      <w:r w:rsidRPr="007D12D4">
        <w:rPr>
          <w:rFonts w:ascii="Times New Roman" w:eastAsia="Times New Roman" w:hAnsi="Times New Roman" w:cs="Times New Roman"/>
          <w:sz w:val="28"/>
          <w:szCs w:val="28"/>
          <w:lang w:eastAsia="ru-RU"/>
        </w:rPr>
        <w:t xml:space="preserve"> основные различия между сказкой, рассказом, стихотворением.</w:t>
      </w:r>
    </w:p>
    <w:p w:rsidR="00E77D9C" w:rsidRPr="007D12D4" w:rsidRDefault="00E77D9C" w:rsidP="00E77D9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7D12D4">
        <w:rPr>
          <w:rFonts w:ascii="Times New Roman" w:eastAsia="Times New Roman" w:hAnsi="Times New Roman" w:cs="Times New Roman"/>
          <w:b/>
          <w:sz w:val="28"/>
          <w:szCs w:val="28"/>
          <w:lang w:eastAsia="ru-RU"/>
        </w:rPr>
        <w:t>Основные направления работы с детьми:</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7D12D4">
        <w:rPr>
          <w:rFonts w:ascii="Times New Roman" w:eastAsia="Times New Roman" w:hAnsi="Times New Roman" w:cs="Times New Roman"/>
          <w:sz w:val="28"/>
          <w:szCs w:val="28"/>
          <w:lang w:eastAsia="ru-RU"/>
        </w:rPr>
        <w:t xml:space="preserve">Ежедневно читать детям художественную литературу и разговаривать о </w:t>
      </w:r>
      <w:proofErr w:type="gramStart"/>
      <w:r w:rsidRPr="007D12D4">
        <w:rPr>
          <w:rFonts w:ascii="Times New Roman" w:eastAsia="Times New Roman" w:hAnsi="Times New Roman" w:cs="Times New Roman"/>
          <w:sz w:val="28"/>
          <w:szCs w:val="28"/>
          <w:lang w:eastAsia="ru-RU"/>
        </w:rPr>
        <w:t>прочитанном</w:t>
      </w:r>
      <w:proofErr w:type="gramEnd"/>
      <w:r w:rsidRPr="007D12D4">
        <w:rPr>
          <w:rFonts w:ascii="Times New Roman" w:eastAsia="Times New Roman" w:hAnsi="Times New Roman" w:cs="Times New Roman"/>
          <w:sz w:val="28"/>
          <w:szCs w:val="28"/>
          <w:lang w:eastAsia="ru-RU"/>
        </w:rPr>
        <w:t>.</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7D12D4">
        <w:rPr>
          <w:rFonts w:ascii="Times New Roman" w:eastAsia="Times New Roman" w:hAnsi="Times New Roman" w:cs="Times New Roman"/>
          <w:sz w:val="28"/>
          <w:szCs w:val="28"/>
          <w:lang w:eastAsia="ru-RU"/>
        </w:rPr>
        <w:t xml:space="preserve">Не забывать о необходимости повторного чтения произведений. Однажды услышанная сказка (рассказ), даже если она оставила след в душе ребенка, </w:t>
      </w:r>
      <w:r w:rsidRPr="007D12D4">
        <w:rPr>
          <w:rFonts w:ascii="Times New Roman" w:eastAsia="Times New Roman" w:hAnsi="Times New Roman" w:cs="Times New Roman"/>
          <w:sz w:val="28"/>
          <w:szCs w:val="28"/>
          <w:lang w:eastAsia="ru-RU"/>
        </w:rPr>
        <w:lastRenderedPageBreak/>
        <w:t>быстро затеряется в потоке иной, не менее интересной дошкольнику информации.</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7D12D4">
        <w:rPr>
          <w:rFonts w:ascii="Times New Roman" w:eastAsia="Times New Roman" w:hAnsi="Times New Roman" w:cs="Times New Roman"/>
          <w:sz w:val="28"/>
          <w:szCs w:val="28"/>
          <w:lang w:eastAsia="ru-RU"/>
        </w:rPr>
        <w:t xml:space="preserve">Проводить специальные занятия по ознакомлению детей с художественной литературой.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sidRPr="00830E81">
        <w:rPr>
          <w:rFonts w:ascii="Times New Roman" w:eastAsia="Times New Roman" w:hAnsi="Times New Roman" w:cs="Times New Roman"/>
          <w:b/>
          <w:sz w:val="28"/>
          <w:szCs w:val="28"/>
          <w:lang w:eastAsia="ru-RU"/>
        </w:rPr>
        <w:t xml:space="preserve">Цель </w:t>
      </w:r>
      <w:r w:rsidRPr="007D12D4">
        <w:rPr>
          <w:rFonts w:ascii="Times New Roman" w:eastAsia="Times New Roman" w:hAnsi="Times New Roman" w:cs="Times New Roman"/>
          <w:sz w:val="28"/>
          <w:szCs w:val="28"/>
          <w:lang w:eastAsia="ru-RU"/>
        </w:rPr>
        <w:t>таких занятий</w:t>
      </w: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 xml:space="preserve">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обогащать и уточнять представления детей о книгах, их авторах, жанрах произведений, о выразительности, образности и красоте ли</w:t>
      </w:r>
      <w:r>
        <w:rPr>
          <w:rFonts w:ascii="Times New Roman" w:eastAsia="Times New Roman" w:hAnsi="Times New Roman" w:cs="Times New Roman"/>
          <w:sz w:val="28"/>
          <w:szCs w:val="28"/>
          <w:lang w:eastAsia="ru-RU"/>
        </w:rPr>
        <w:t xml:space="preserve">тературного языка;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помогать ребё</w:t>
      </w:r>
      <w:r w:rsidRPr="007D12D4">
        <w:rPr>
          <w:rFonts w:ascii="Times New Roman" w:eastAsia="Times New Roman" w:hAnsi="Times New Roman" w:cs="Times New Roman"/>
          <w:sz w:val="28"/>
          <w:szCs w:val="28"/>
          <w:lang w:eastAsia="ru-RU"/>
        </w:rPr>
        <w:t>нку ориентироваться</w:t>
      </w:r>
      <w:proofErr w:type="gramEnd"/>
      <w:r w:rsidRPr="007D12D4">
        <w:rPr>
          <w:rFonts w:ascii="Times New Roman" w:eastAsia="Times New Roman" w:hAnsi="Times New Roman" w:cs="Times New Roman"/>
          <w:sz w:val="28"/>
          <w:szCs w:val="28"/>
          <w:lang w:eastAsia="ru-RU"/>
        </w:rPr>
        <w:t xml:space="preserve"> в мире художественных произведений; </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выявлять симпатии и предпочтения детей.</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7D12D4">
        <w:rPr>
          <w:rFonts w:ascii="Times New Roman" w:eastAsia="Times New Roman" w:hAnsi="Times New Roman" w:cs="Times New Roman"/>
          <w:sz w:val="28"/>
          <w:szCs w:val="28"/>
          <w:lang w:eastAsia="ru-RU"/>
        </w:rPr>
        <w:t>Раз в неделю во вторую половину дня следует посвящать художественной литературе с целью удовлетворения потребности детей в свободном общении по поводу художественной литературы и реализации себя в играх, драматизациях и спектаклях по мотивам литературных произведений.</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7D12D4">
        <w:rPr>
          <w:rFonts w:ascii="Times New Roman" w:eastAsia="Times New Roman" w:hAnsi="Times New Roman" w:cs="Times New Roman"/>
          <w:sz w:val="28"/>
          <w:szCs w:val="28"/>
          <w:lang w:eastAsia="ru-RU"/>
        </w:rPr>
        <w:t>Регулярно предоставлять в распоряжение детей книги для рассматривания.</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7D12D4">
        <w:rPr>
          <w:rFonts w:ascii="Times New Roman" w:eastAsia="Times New Roman" w:hAnsi="Times New Roman" w:cs="Times New Roman"/>
          <w:sz w:val="28"/>
          <w:szCs w:val="28"/>
          <w:lang w:eastAsia="ru-RU"/>
        </w:rPr>
        <w:t>Интересовать</w:t>
      </w:r>
      <w:r>
        <w:rPr>
          <w:rFonts w:ascii="Times New Roman" w:eastAsia="Times New Roman" w:hAnsi="Times New Roman" w:cs="Times New Roman"/>
          <w:sz w:val="28"/>
          <w:szCs w:val="28"/>
          <w:lang w:eastAsia="ru-RU"/>
        </w:rPr>
        <w:t>ся, какие мысли появились у ребё</w:t>
      </w:r>
      <w:r w:rsidRPr="007D12D4">
        <w:rPr>
          <w:rFonts w:ascii="Times New Roman" w:eastAsia="Times New Roman" w:hAnsi="Times New Roman" w:cs="Times New Roman"/>
          <w:sz w:val="28"/>
          <w:szCs w:val="28"/>
          <w:lang w:eastAsia="ru-RU"/>
        </w:rPr>
        <w:t>нка в процессе самостоятельного ее рассматривания.</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sidRPr="00970EA0">
        <w:rPr>
          <w:rFonts w:ascii="Times New Roman" w:eastAsia="Times New Roman" w:hAnsi="Times New Roman" w:cs="Times New Roman"/>
          <w:b/>
          <w:sz w:val="28"/>
          <w:szCs w:val="28"/>
          <w:lang w:eastAsia="ru-RU"/>
        </w:rPr>
        <w:t>Формы организации</w:t>
      </w:r>
      <w:r w:rsidRPr="007D12D4">
        <w:rPr>
          <w:rFonts w:ascii="Times New Roman" w:eastAsia="Times New Roman" w:hAnsi="Times New Roman" w:cs="Times New Roman"/>
          <w:sz w:val="28"/>
          <w:szCs w:val="28"/>
          <w:lang w:eastAsia="ru-RU"/>
        </w:rPr>
        <w:t xml:space="preserve">: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 xml:space="preserve">ежедневно читать старшим дошкольникам сказки, рассказы, стихи, самостоятельное рассматривание детьми книг;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занятие с детьми. С их помощью решаются все задачи по ознакомлению дошкольников с художественной литературой; - свободное общение с детьми на основе художественной литературы (проводится раз в неделю во вторую половину дня). Здесь есть возможность предложить детям тот вид деятельности, который в настоящий момент их особенно привлекает: рассматривание книг, драматизация, кукольный спектакль, чтение произведений в лицах, совместное чтение воспитателя с детьми</w:t>
      </w:r>
      <w:r>
        <w:rPr>
          <w:rFonts w:ascii="Times New Roman" w:eastAsia="Times New Roman" w:hAnsi="Times New Roman" w:cs="Times New Roman"/>
          <w:sz w:val="28"/>
          <w:szCs w:val="28"/>
          <w:lang w:eastAsia="ru-RU"/>
        </w:rPr>
        <w:t xml:space="preserve"> достаточно большого по объё</w:t>
      </w:r>
      <w:r w:rsidRPr="007D12D4">
        <w:rPr>
          <w:rFonts w:ascii="Times New Roman" w:eastAsia="Times New Roman" w:hAnsi="Times New Roman" w:cs="Times New Roman"/>
          <w:sz w:val="28"/>
          <w:szCs w:val="28"/>
          <w:lang w:eastAsia="ru-RU"/>
        </w:rPr>
        <w:t>му стихотворения или сказки в стихах, рассказывание стихов жестами.</w:t>
      </w:r>
    </w:p>
    <w:p w:rsidR="00E77D9C" w:rsidRDefault="00E77D9C" w:rsidP="00E77D9C">
      <w:pPr>
        <w:spacing w:after="0" w:line="240" w:lineRule="auto"/>
        <w:jc w:val="both"/>
        <w:rPr>
          <w:rFonts w:ascii="Times New Roman" w:eastAsia="Times New Roman" w:hAnsi="Times New Roman" w:cs="Times New Roman"/>
          <w:sz w:val="28"/>
          <w:szCs w:val="28"/>
          <w:lang w:eastAsia="ru-RU"/>
        </w:rPr>
      </w:pPr>
    </w:p>
    <w:p w:rsidR="00E77D9C" w:rsidRDefault="00E77D9C" w:rsidP="00E77D9C">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Сред</w:t>
      </w:r>
      <w:r>
        <w:rPr>
          <w:rFonts w:ascii="Times New Roman" w:eastAsia="Times New Roman" w:hAnsi="Times New Roman" w:cs="Times New Roman"/>
          <w:b/>
          <w:sz w:val="28"/>
          <w:szCs w:val="28"/>
          <w:lang w:eastAsia="ru-RU"/>
        </w:rPr>
        <w:t>ства, методы и приё</w:t>
      </w:r>
      <w:r w:rsidRPr="00970EA0">
        <w:rPr>
          <w:rFonts w:ascii="Times New Roman" w:eastAsia="Times New Roman" w:hAnsi="Times New Roman" w:cs="Times New Roman"/>
          <w:b/>
          <w:sz w:val="28"/>
          <w:szCs w:val="28"/>
          <w:lang w:eastAsia="ru-RU"/>
        </w:rPr>
        <w:t>мы работы с детьми</w:t>
      </w:r>
      <w:r w:rsidRPr="007D12D4">
        <w:rPr>
          <w:rFonts w:ascii="Times New Roman" w:eastAsia="Times New Roman" w:hAnsi="Times New Roman" w:cs="Times New Roman"/>
          <w:sz w:val="28"/>
          <w:szCs w:val="28"/>
          <w:lang w:eastAsia="ru-RU"/>
        </w:rPr>
        <w:t>:</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выставки художестве</w:t>
      </w:r>
      <w:r>
        <w:rPr>
          <w:rFonts w:ascii="Times New Roman" w:eastAsia="Times New Roman" w:hAnsi="Times New Roman" w:cs="Times New Roman"/>
          <w:sz w:val="28"/>
          <w:szCs w:val="28"/>
          <w:lang w:eastAsia="ru-RU"/>
        </w:rPr>
        <w:t>нной литературы в книжном центре</w:t>
      </w:r>
      <w:r w:rsidRPr="007D12D4">
        <w:rPr>
          <w:rFonts w:ascii="Times New Roman" w:eastAsia="Times New Roman" w:hAnsi="Times New Roman" w:cs="Times New Roman"/>
          <w:sz w:val="28"/>
          <w:szCs w:val="28"/>
          <w:lang w:eastAsia="ru-RU"/>
        </w:rPr>
        <w:t xml:space="preserve">;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-картотеки считалок, скороговорок, небылиц</w:t>
      </w:r>
      <w:r w:rsidRPr="007D12D4">
        <w:rPr>
          <w:rFonts w:ascii="Times New Roman" w:eastAsia="Times New Roman" w:hAnsi="Times New Roman" w:cs="Times New Roman"/>
          <w:sz w:val="28"/>
          <w:szCs w:val="28"/>
          <w:lang w:eastAsia="ru-RU"/>
        </w:rPr>
        <w:t xml:space="preserve">;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sidRPr="007D12D4">
        <w:rPr>
          <w:rFonts w:ascii="Times New Roman" w:eastAsia="Times New Roman" w:hAnsi="Times New Roman" w:cs="Times New Roman"/>
          <w:sz w:val="28"/>
          <w:szCs w:val="28"/>
          <w:lang w:eastAsia="ru-RU"/>
        </w:rPr>
        <w:t xml:space="preserve">-чтение сказок, рассказов, повестей;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D12D4">
        <w:rPr>
          <w:rFonts w:ascii="Times New Roman" w:eastAsia="Times New Roman" w:hAnsi="Times New Roman" w:cs="Times New Roman"/>
          <w:sz w:val="28"/>
          <w:szCs w:val="28"/>
          <w:lang w:eastAsia="ru-RU"/>
        </w:rPr>
        <w:t xml:space="preserve">чтение и заучивание стихов.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sidRPr="007D12D4">
        <w:rPr>
          <w:rFonts w:ascii="Times New Roman" w:eastAsia="Times New Roman" w:hAnsi="Times New Roman" w:cs="Times New Roman"/>
          <w:sz w:val="28"/>
          <w:szCs w:val="28"/>
          <w:lang w:eastAsia="ru-RU"/>
        </w:rPr>
        <w:t xml:space="preserve">Улавливать красоту, выразительность языка. Для заучивания наизусть, детям следует предлагать небольшие динамичные произведения, включающие диалоги, заучивание проводится 1 раз в месяц. </w:t>
      </w:r>
    </w:p>
    <w:p w:rsidR="00E77D9C" w:rsidRDefault="00E77D9C" w:rsidP="00E77D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D12D4">
        <w:rPr>
          <w:rFonts w:ascii="Times New Roman" w:eastAsia="Times New Roman" w:hAnsi="Times New Roman" w:cs="Times New Roman"/>
          <w:sz w:val="28"/>
          <w:szCs w:val="28"/>
          <w:lang w:eastAsia="ru-RU"/>
        </w:rPr>
        <w:t>Детям читается текст 1-3 раза; поясняется, как нужно прочесть те или иные строчки, упражнять детей в выразительном чтении этих строк. Многие стихи построены на диалогах, поэтому их легко читать по ролям или вместе с воспитател</w:t>
      </w:r>
      <w:r>
        <w:rPr>
          <w:rFonts w:ascii="Times New Roman" w:eastAsia="Times New Roman" w:hAnsi="Times New Roman" w:cs="Times New Roman"/>
          <w:sz w:val="28"/>
          <w:szCs w:val="28"/>
          <w:lang w:eastAsia="ru-RU"/>
        </w:rPr>
        <w:t>ем, а многие стихи к тому же ещё</w:t>
      </w:r>
      <w:r w:rsidRPr="007D12D4">
        <w:rPr>
          <w:rFonts w:ascii="Times New Roman" w:eastAsia="Times New Roman" w:hAnsi="Times New Roman" w:cs="Times New Roman"/>
          <w:sz w:val="28"/>
          <w:szCs w:val="28"/>
          <w:lang w:eastAsia="ru-RU"/>
        </w:rPr>
        <w:t xml:space="preserve"> и пропеваются. Начать стихотворение, а дети договаривают отде</w:t>
      </w:r>
      <w:r>
        <w:rPr>
          <w:rFonts w:ascii="Times New Roman" w:eastAsia="Times New Roman" w:hAnsi="Times New Roman" w:cs="Times New Roman"/>
          <w:sz w:val="28"/>
          <w:szCs w:val="28"/>
          <w:lang w:eastAsia="ru-RU"/>
        </w:rPr>
        <w:t>льные слова и фразы. Каждый ребё</w:t>
      </w:r>
      <w:r w:rsidRPr="007D12D4">
        <w:rPr>
          <w:rFonts w:ascii="Times New Roman" w:eastAsia="Times New Roman" w:hAnsi="Times New Roman" w:cs="Times New Roman"/>
          <w:sz w:val="28"/>
          <w:szCs w:val="28"/>
          <w:lang w:eastAsia="ru-RU"/>
        </w:rPr>
        <w:t xml:space="preserve">нок договаривает то, что помнит; </w:t>
      </w:r>
    </w:p>
    <w:p w:rsidR="00E77D9C" w:rsidRPr="007D12D4" w:rsidRDefault="00E77D9C" w:rsidP="00E77D9C">
      <w:pPr>
        <w:spacing w:after="0" w:line="240" w:lineRule="auto"/>
        <w:jc w:val="both"/>
        <w:rPr>
          <w:rFonts w:ascii="Times New Roman" w:eastAsia="Times New Roman" w:hAnsi="Times New Roman" w:cs="Times New Roman"/>
          <w:sz w:val="28"/>
          <w:szCs w:val="28"/>
          <w:lang w:eastAsia="ru-RU"/>
        </w:rPr>
      </w:pPr>
      <w:r w:rsidRPr="007D12D4">
        <w:rPr>
          <w:rFonts w:ascii="Times New Roman" w:eastAsia="Times New Roman" w:hAnsi="Times New Roman" w:cs="Times New Roman"/>
          <w:sz w:val="28"/>
          <w:szCs w:val="28"/>
          <w:lang w:eastAsia="ru-RU"/>
        </w:rPr>
        <w:t>- участие в драматизациях и спектаклях.</w:t>
      </w:r>
    </w:p>
    <w:p w:rsidR="00E77D9C" w:rsidRPr="007D12D4" w:rsidRDefault="00E77D9C" w:rsidP="00E77D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12D4">
        <w:rPr>
          <w:rFonts w:ascii="Times New Roman" w:eastAsia="Times New Roman" w:hAnsi="Times New Roman" w:cs="Times New Roman"/>
          <w:b/>
          <w:bCs/>
          <w:sz w:val="28"/>
          <w:szCs w:val="28"/>
          <w:lang w:eastAsia="ru-RU"/>
        </w:rPr>
        <w:lastRenderedPageBreak/>
        <w:t>Выводы</w:t>
      </w:r>
      <w:r>
        <w:rPr>
          <w:rFonts w:ascii="Times New Roman" w:eastAsia="Times New Roman" w:hAnsi="Times New Roman" w:cs="Times New Roman"/>
          <w:b/>
          <w:bCs/>
          <w:sz w:val="28"/>
          <w:szCs w:val="28"/>
          <w:lang w:eastAsia="ru-RU"/>
        </w:rPr>
        <w:t>:</w:t>
      </w:r>
    </w:p>
    <w:p w:rsidR="00E77D9C" w:rsidRPr="007D12D4" w:rsidRDefault="00E77D9C" w:rsidP="00E77D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12D4">
        <w:rPr>
          <w:rFonts w:ascii="Times New Roman" w:eastAsia="Times New Roman" w:hAnsi="Times New Roman" w:cs="Times New Roman"/>
          <w:sz w:val="28"/>
          <w:szCs w:val="28"/>
          <w:lang w:eastAsia="ru-RU"/>
        </w:rPr>
        <w:t>Детская художественная литература,</w:t>
      </w:r>
      <w:r>
        <w:rPr>
          <w:rFonts w:ascii="Times New Roman" w:eastAsia="Times New Roman" w:hAnsi="Times New Roman" w:cs="Times New Roman"/>
          <w:sz w:val="28"/>
          <w:szCs w:val="28"/>
          <w:lang w:eastAsia="ru-RU"/>
        </w:rPr>
        <w:t xml:space="preserve"> как образовательная область ещё</w:t>
      </w:r>
      <w:r w:rsidRPr="007D12D4">
        <w:rPr>
          <w:rFonts w:ascii="Times New Roman" w:eastAsia="Times New Roman" w:hAnsi="Times New Roman" w:cs="Times New Roman"/>
          <w:sz w:val="28"/>
          <w:szCs w:val="28"/>
          <w:lang w:eastAsia="ru-RU"/>
        </w:rPr>
        <w:t xml:space="preserve"> совершенно молода, и раньше она входила в состав </w:t>
      </w:r>
      <w:proofErr w:type="gramStart"/>
      <w:r w:rsidRPr="007D12D4">
        <w:rPr>
          <w:rFonts w:ascii="Times New Roman" w:eastAsia="Times New Roman" w:hAnsi="Times New Roman" w:cs="Times New Roman"/>
          <w:sz w:val="28"/>
          <w:szCs w:val="28"/>
          <w:lang w:eastAsia="ru-RU"/>
        </w:rPr>
        <w:t>взрослой</w:t>
      </w:r>
      <w:proofErr w:type="gramEnd"/>
      <w:r w:rsidRPr="007D12D4">
        <w:rPr>
          <w:rFonts w:ascii="Times New Roman" w:eastAsia="Times New Roman" w:hAnsi="Times New Roman" w:cs="Times New Roman"/>
          <w:sz w:val="28"/>
          <w:szCs w:val="28"/>
          <w:lang w:eastAsia="ru-RU"/>
        </w:rPr>
        <w:t xml:space="preserve"> литературы.</w:t>
      </w:r>
    </w:p>
    <w:p w:rsidR="00E77D9C" w:rsidRPr="007D12D4" w:rsidRDefault="00E77D9C" w:rsidP="00E77D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12D4">
        <w:rPr>
          <w:rFonts w:ascii="Times New Roman" w:eastAsia="Times New Roman" w:hAnsi="Times New Roman" w:cs="Times New Roman"/>
          <w:sz w:val="28"/>
          <w:szCs w:val="28"/>
          <w:lang w:eastAsia="ru-RU"/>
        </w:rPr>
        <w:t xml:space="preserve">Приобщение детей к художественной литературе для каждого дошкольного возраста </w:t>
      </w:r>
      <w:proofErr w:type="gramStart"/>
      <w:r w:rsidRPr="007D12D4">
        <w:rPr>
          <w:rFonts w:ascii="Times New Roman" w:eastAsia="Times New Roman" w:hAnsi="Times New Roman" w:cs="Times New Roman"/>
          <w:sz w:val="28"/>
          <w:szCs w:val="28"/>
          <w:lang w:eastAsia="ru-RU"/>
        </w:rPr>
        <w:t>свои</w:t>
      </w:r>
      <w:proofErr w:type="gramEnd"/>
      <w:r w:rsidRPr="007D12D4">
        <w:rPr>
          <w:rFonts w:ascii="Times New Roman" w:eastAsia="Times New Roman" w:hAnsi="Times New Roman" w:cs="Times New Roman"/>
          <w:sz w:val="28"/>
          <w:szCs w:val="28"/>
          <w:lang w:eastAsia="ru-RU"/>
        </w:rPr>
        <w:t>. Детям любого возраста по возможности следует читать каждый день (новые и уже знакомые произведения).</w:t>
      </w:r>
    </w:p>
    <w:p w:rsidR="00E77D9C" w:rsidRPr="007D12D4" w:rsidRDefault="00E77D9C" w:rsidP="00E77D9C">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помощью книги ребё</w:t>
      </w:r>
      <w:r w:rsidRPr="007D12D4">
        <w:rPr>
          <w:rFonts w:ascii="Times New Roman" w:eastAsia="Times New Roman" w:hAnsi="Times New Roman" w:cs="Times New Roman"/>
          <w:sz w:val="28"/>
          <w:szCs w:val="28"/>
          <w:lang w:eastAsia="ru-RU"/>
        </w:rPr>
        <w:t>нок открывает мир во всех его взаимосвязях и взаимозависимостях, начинает больше и лучше понимать жизнь людей, переживая и проживая прочитанное.</w:t>
      </w:r>
    </w:p>
    <w:p w:rsidR="00E77D9C" w:rsidRPr="007D12D4" w:rsidRDefault="00E77D9C" w:rsidP="00E77D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12D4">
        <w:rPr>
          <w:rFonts w:ascii="Times New Roman" w:eastAsia="Times New Roman" w:hAnsi="Times New Roman" w:cs="Times New Roman"/>
          <w:sz w:val="28"/>
          <w:szCs w:val="28"/>
          <w:lang w:eastAsia="ru-RU"/>
        </w:rPr>
        <w:t>Круг детского чтения направлен на формирование интереса к кни</w:t>
      </w:r>
      <w:r>
        <w:rPr>
          <w:rFonts w:ascii="Times New Roman" w:eastAsia="Times New Roman" w:hAnsi="Times New Roman" w:cs="Times New Roman"/>
          <w:sz w:val="28"/>
          <w:szCs w:val="28"/>
          <w:lang w:eastAsia="ru-RU"/>
        </w:rPr>
        <w:t xml:space="preserve">ге, на постепенное пополнение </w:t>
      </w:r>
      <w:r w:rsidRPr="007D12D4">
        <w:rPr>
          <w:rFonts w:ascii="Times New Roman" w:eastAsia="Times New Roman" w:hAnsi="Times New Roman" w:cs="Times New Roman"/>
          <w:sz w:val="28"/>
          <w:szCs w:val="28"/>
          <w:lang w:eastAsia="ru-RU"/>
        </w:rPr>
        <w:t xml:space="preserve"> литературного багажа</w:t>
      </w:r>
      <w:r>
        <w:rPr>
          <w:rFonts w:ascii="Times New Roman" w:eastAsia="Times New Roman" w:hAnsi="Times New Roman" w:cs="Times New Roman"/>
          <w:sz w:val="28"/>
          <w:szCs w:val="28"/>
          <w:lang w:eastAsia="ru-RU"/>
        </w:rPr>
        <w:t xml:space="preserve"> детей</w:t>
      </w:r>
      <w:r w:rsidRPr="007D12D4">
        <w:rPr>
          <w:rFonts w:ascii="Times New Roman" w:eastAsia="Times New Roman" w:hAnsi="Times New Roman" w:cs="Times New Roman"/>
          <w:sz w:val="28"/>
          <w:szCs w:val="28"/>
          <w:lang w:eastAsia="ru-RU"/>
        </w:rPr>
        <w:t>.</w:t>
      </w:r>
    </w:p>
    <w:p w:rsidR="00E77D9C" w:rsidRDefault="00E77D9C" w:rsidP="00E77D9C">
      <w:r>
        <w:rPr>
          <w:noProof/>
          <w:lang w:eastAsia="ru-RU"/>
        </w:rPr>
        <w:drawing>
          <wp:anchor distT="0" distB="0" distL="114300" distR="114300" simplePos="0" relativeHeight="251732992" behindDoc="0" locked="0" layoutInCell="1" allowOverlap="1" wp14:anchorId="3219188C" wp14:editId="07CF79BF">
            <wp:simplePos x="0" y="0"/>
            <wp:positionH relativeFrom="column">
              <wp:posOffset>1156970</wp:posOffset>
            </wp:positionH>
            <wp:positionV relativeFrom="paragraph">
              <wp:posOffset>37465</wp:posOffset>
            </wp:positionV>
            <wp:extent cx="4089400" cy="3063875"/>
            <wp:effectExtent l="133350" t="76200" r="101600" b="174625"/>
            <wp:wrapNone/>
            <wp:docPr id="7" name="Рисунок 7" descr="http://rcck.ru/wp-content/uploads/2020/09/klub-v-gostyax-u-knizhki-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cck.ru/wp-content/uploads/2020/09/klub-v-gostyax-u-knizhki-0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9400" cy="3063875"/>
                    </a:xfrm>
                    <a:prstGeom prst="roundRect">
                      <a:avLst>
                        <a:gd name="adj" fmla="val 16667"/>
                      </a:avLst>
                    </a:prstGeom>
                    <a:ln w="38100">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Pr="008556D1" w:rsidRDefault="00E77D9C" w:rsidP="00E77D9C">
      <w:pPr>
        <w:jc w:val="center"/>
        <w:rPr>
          <w:rFonts w:ascii="Times New Roman" w:hAnsi="Times New Roman" w:cs="Times New Roman"/>
          <w:b/>
          <w:sz w:val="40"/>
          <w:szCs w:val="40"/>
        </w:rPr>
      </w:pPr>
      <w:r w:rsidRPr="008556D1">
        <w:rPr>
          <w:rFonts w:ascii="Times New Roman" w:hAnsi="Times New Roman" w:cs="Times New Roman"/>
          <w:b/>
          <w:sz w:val="40"/>
          <w:szCs w:val="40"/>
        </w:rPr>
        <w:lastRenderedPageBreak/>
        <w:t>ПАМЯТКИ</w:t>
      </w:r>
    </w:p>
    <w:p w:rsidR="00E77D9C" w:rsidRPr="00EF4263" w:rsidRDefault="00E77D9C" w:rsidP="00E77D9C">
      <w:pPr>
        <w:spacing w:line="480" w:lineRule="auto"/>
        <w:jc w:val="center"/>
        <w:rPr>
          <w:rFonts w:ascii="Times New Roman" w:hAnsi="Times New Roman" w:cs="Times New Roman"/>
          <w:b/>
          <w:color w:val="FF0000"/>
          <w:sz w:val="28"/>
          <w:szCs w:val="28"/>
        </w:rPr>
      </w:pPr>
      <w:r w:rsidRPr="00EF4263">
        <w:rPr>
          <w:rFonts w:ascii="Times New Roman" w:hAnsi="Times New Roman" w:cs="Times New Roman"/>
          <w:b/>
          <w:color w:val="FF0000"/>
          <w:sz w:val="28"/>
          <w:szCs w:val="28"/>
        </w:rPr>
        <w:t xml:space="preserve">Памятка к работе над сказкой </w:t>
      </w:r>
    </w:p>
    <w:p w:rsidR="00E77D9C" w:rsidRPr="00EF4263" w:rsidRDefault="00E77D9C" w:rsidP="00E77D9C">
      <w:pPr>
        <w:pStyle w:val="a6"/>
        <w:numPr>
          <w:ilvl w:val="0"/>
          <w:numId w:val="9"/>
        </w:numPr>
        <w:spacing w:before="0" w:beforeAutospacing="0" w:after="160" w:afterAutospacing="0" w:line="480" w:lineRule="auto"/>
        <w:contextualSpacing/>
        <w:rPr>
          <w:sz w:val="28"/>
          <w:szCs w:val="28"/>
        </w:rPr>
      </w:pPr>
      <w:r>
        <w:rPr>
          <w:sz w:val="28"/>
          <w:szCs w:val="28"/>
        </w:rPr>
        <w:t>Как называется сказка? Кто её</w:t>
      </w:r>
      <w:r w:rsidRPr="00EF4263">
        <w:rPr>
          <w:sz w:val="28"/>
          <w:szCs w:val="28"/>
        </w:rPr>
        <w:t xml:space="preserve"> сочинил?</w:t>
      </w:r>
    </w:p>
    <w:p w:rsidR="00E77D9C" w:rsidRPr="00EF4263" w:rsidRDefault="00E77D9C" w:rsidP="00E77D9C">
      <w:pPr>
        <w:pStyle w:val="a6"/>
        <w:numPr>
          <w:ilvl w:val="0"/>
          <w:numId w:val="9"/>
        </w:numPr>
        <w:spacing w:before="0" w:beforeAutospacing="0" w:after="160" w:afterAutospacing="0" w:line="480" w:lineRule="auto"/>
        <w:contextualSpacing/>
        <w:rPr>
          <w:sz w:val="28"/>
          <w:szCs w:val="28"/>
        </w:rPr>
      </w:pPr>
      <w:r w:rsidRPr="00EF4263">
        <w:rPr>
          <w:sz w:val="28"/>
          <w:szCs w:val="28"/>
        </w:rPr>
        <w:t>Перечитайте сказку. Как вы думаете, какая она: поучительная, героическая, юмористическая.</w:t>
      </w:r>
    </w:p>
    <w:p w:rsidR="00E77D9C" w:rsidRPr="00EF4263" w:rsidRDefault="00E77D9C" w:rsidP="00E77D9C">
      <w:pPr>
        <w:pStyle w:val="a6"/>
        <w:numPr>
          <w:ilvl w:val="0"/>
          <w:numId w:val="9"/>
        </w:numPr>
        <w:spacing w:before="0" w:beforeAutospacing="0" w:after="160" w:afterAutospacing="0" w:line="480" w:lineRule="auto"/>
        <w:contextualSpacing/>
        <w:rPr>
          <w:sz w:val="28"/>
          <w:szCs w:val="28"/>
        </w:rPr>
      </w:pPr>
      <w:r w:rsidRPr="00EF4263">
        <w:rPr>
          <w:sz w:val="28"/>
          <w:szCs w:val="28"/>
        </w:rPr>
        <w:t>Кто в сказке действует? Какие это герои?</w:t>
      </w:r>
    </w:p>
    <w:p w:rsidR="00E77D9C" w:rsidRPr="00EF4263" w:rsidRDefault="00E77D9C" w:rsidP="00E77D9C">
      <w:pPr>
        <w:pStyle w:val="a6"/>
        <w:numPr>
          <w:ilvl w:val="0"/>
          <w:numId w:val="9"/>
        </w:numPr>
        <w:spacing w:before="0" w:beforeAutospacing="0" w:after="160" w:afterAutospacing="0" w:line="480" w:lineRule="auto"/>
        <w:contextualSpacing/>
        <w:rPr>
          <w:sz w:val="28"/>
          <w:szCs w:val="28"/>
        </w:rPr>
      </w:pPr>
      <w:r w:rsidRPr="00EF4263">
        <w:rPr>
          <w:sz w:val="28"/>
          <w:szCs w:val="28"/>
        </w:rPr>
        <w:t>Какие события описываются в сказке и почему?</w:t>
      </w:r>
    </w:p>
    <w:p w:rsidR="00E77D9C" w:rsidRPr="00EF4263" w:rsidRDefault="00E77D9C" w:rsidP="00E77D9C">
      <w:pPr>
        <w:pStyle w:val="a6"/>
        <w:numPr>
          <w:ilvl w:val="0"/>
          <w:numId w:val="9"/>
        </w:numPr>
        <w:spacing w:before="0" w:beforeAutospacing="0" w:after="160" w:afterAutospacing="0" w:line="480" w:lineRule="auto"/>
        <w:contextualSpacing/>
        <w:rPr>
          <w:sz w:val="28"/>
          <w:szCs w:val="28"/>
        </w:rPr>
      </w:pPr>
      <w:r w:rsidRPr="00EF4263">
        <w:rPr>
          <w:sz w:val="28"/>
          <w:szCs w:val="28"/>
        </w:rPr>
        <w:t>Найдите в тексте сказки слова и выражения, которые хочется запомнить.</w:t>
      </w:r>
    </w:p>
    <w:p w:rsidR="00E77D9C" w:rsidRPr="00EF4263" w:rsidRDefault="00E77D9C" w:rsidP="00E77D9C">
      <w:pPr>
        <w:pStyle w:val="a6"/>
        <w:numPr>
          <w:ilvl w:val="0"/>
          <w:numId w:val="9"/>
        </w:numPr>
        <w:spacing w:before="0" w:beforeAutospacing="0" w:after="160" w:afterAutospacing="0" w:line="480" w:lineRule="auto"/>
        <w:contextualSpacing/>
        <w:rPr>
          <w:sz w:val="28"/>
          <w:szCs w:val="28"/>
        </w:rPr>
      </w:pPr>
      <w:r w:rsidRPr="00EF4263">
        <w:rPr>
          <w:sz w:val="28"/>
          <w:szCs w:val="28"/>
        </w:rPr>
        <w:t>Что из этой сказки запомнишь больше всего?</w:t>
      </w:r>
    </w:p>
    <w:p w:rsidR="00E77D9C" w:rsidRPr="00EF4263" w:rsidRDefault="00E77D9C" w:rsidP="00E77D9C">
      <w:pPr>
        <w:pStyle w:val="a6"/>
        <w:numPr>
          <w:ilvl w:val="0"/>
          <w:numId w:val="9"/>
        </w:numPr>
        <w:spacing w:before="0" w:beforeAutospacing="0" w:after="160" w:afterAutospacing="0" w:line="480" w:lineRule="auto"/>
        <w:contextualSpacing/>
        <w:rPr>
          <w:sz w:val="28"/>
          <w:szCs w:val="28"/>
        </w:rPr>
      </w:pPr>
      <w:r w:rsidRPr="00EF4263">
        <w:rPr>
          <w:sz w:val="28"/>
          <w:szCs w:val="28"/>
        </w:rPr>
        <w:t>Побеждает ли кто - нибудь в сказке и почему?</w:t>
      </w:r>
    </w:p>
    <w:p w:rsidR="00E77D9C" w:rsidRDefault="00E77D9C" w:rsidP="00E77D9C">
      <w:pPr>
        <w:pStyle w:val="a6"/>
        <w:numPr>
          <w:ilvl w:val="0"/>
          <w:numId w:val="9"/>
        </w:numPr>
        <w:spacing w:before="0" w:beforeAutospacing="0" w:after="160" w:afterAutospacing="0" w:line="480" w:lineRule="auto"/>
        <w:contextualSpacing/>
        <w:rPr>
          <w:sz w:val="28"/>
          <w:szCs w:val="28"/>
        </w:rPr>
      </w:pPr>
      <w:r>
        <w:rPr>
          <w:noProof/>
        </w:rPr>
        <w:drawing>
          <wp:anchor distT="0" distB="0" distL="114300" distR="114300" simplePos="0" relativeHeight="251734016" behindDoc="0" locked="0" layoutInCell="1" allowOverlap="1" wp14:anchorId="13421990" wp14:editId="69DB687A">
            <wp:simplePos x="0" y="0"/>
            <wp:positionH relativeFrom="margin">
              <wp:posOffset>1701800</wp:posOffset>
            </wp:positionH>
            <wp:positionV relativeFrom="paragraph">
              <wp:posOffset>300990</wp:posOffset>
            </wp:positionV>
            <wp:extent cx="2625725" cy="3303270"/>
            <wp:effectExtent l="152400" t="76200" r="117475" b="16383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5725" cy="3303270"/>
                    </a:xfrm>
                    <a:prstGeom prst="roundRect">
                      <a:avLst>
                        <a:gd name="adj" fmla="val 16667"/>
                      </a:avLst>
                    </a:prstGeom>
                    <a:ln w="38100">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EF4263">
        <w:rPr>
          <w:sz w:val="28"/>
          <w:szCs w:val="28"/>
        </w:rPr>
        <w:t>Как относится автор к своим героям.</w:t>
      </w:r>
    </w:p>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Pr="00066A88" w:rsidRDefault="00E77D9C" w:rsidP="00E77D9C">
      <w:pPr>
        <w:tabs>
          <w:tab w:val="left" w:pos="3990"/>
        </w:tabs>
        <w:ind w:firstLine="708"/>
        <w:jc w:val="cente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Учись</w:t>
      </w:r>
      <w:r w:rsidRPr="00066A88">
        <w:rPr>
          <w:rFonts w:ascii="Times New Roman" w:hAnsi="Times New Roman" w:cs="Times New Roman"/>
          <w:b/>
          <w:color w:val="FF0000"/>
          <w:sz w:val="28"/>
          <w:szCs w:val="28"/>
        </w:rPr>
        <w:t xml:space="preserve"> читать выразительно</w:t>
      </w:r>
      <w:r>
        <w:rPr>
          <w:rFonts w:ascii="Times New Roman" w:hAnsi="Times New Roman" w:cs="Times New Roman"/>
          <w:b/>
          <w:color w:val="FF0000"/>
          <w:sz w:val="28"/>
          <w:szCs w:val="28"/>
        </w:rPr>
        <w:t>!</w:t>
      </w:r>
    </w:p>
    <w:p w:rsidR="00E77D9C" w:rsidRPr="00066A88" w:rsidRDefault="00E77D9C" w:rsidP="00E77D9C">
      <w:pPr>
        <w:pStyle w:val="a6"/>
        <w:numPr>
          <w:ilvl w:val="0"/>
          <w:numId w:val="10"/>
        </w:numPr>
        <w:tabs>
          <w:tab w:val="left" w:pos="3990"/>
        </w:tabs>
        <w:spacing w:before="0" w:beforeAutospacing="0" w:after="160" w:afterAutospacing="0" w:line="480" w:lineRule="auto"/>
        <w:contextualSpacing/>
        <w:rPr>
          <w:sz w:val="28"/>
          <w:szCs w:val="28"/>
        </w:rPr>
      </w:pPr>
      <w:r w:rsidRPr="00066A88">
        <w:rPr>
          <w:sz w:val="28"/>
          <w:szCs w:val="28"/>
        </w:rPr>
        <w:t>Помни, что нельзя читать текст выразительно, если не понимать его.</w:t>
      </w:r>
    </w:p>
    <w:p w:rsidR="00E77D9C" w:rsidRPr="00066A88" w:rsidRDefault="00E77D9C" w:rsidP="00E77D9C">
      <w:pPr>
        <w:pStyle w:val="a6"/>
        <w:numPr>
          <w:ilvl w:val="0"/>
          <w:numId w:val="10"/>
        </w:numPr>
        <w:tabs>
          <w:tab w:val="left" w:pos="3990"/>
        </w:tabs>
        <w:spacing w:before="0" w:beforeAutospacing="0" w:after="160" w:afterAutospacing="0" w:line="480" w:lineRule="auto"/>
        <w:contextualSpacing/>
        <w:rPr>
          <w:sz w:val="28"/>
          <w:szCs w:val="28"/>
        </w:rPr>
      </w:pPr>
      <w:r w:rsidRPr="00066A88">
        <w:rPr>
          <w:sz w:val="28"/>
          <w:szCs w:val="28"/>
        </w:rPr>
        <w:t>Ст</w:t>
      </w:r>
      <w:r>
        <w:rPr>
          <w:sz w:val="28"/>
          <w:szCs w:val="28"/>
        </w:rPr>
        <w:t>арайся представить себе то, о чё</w:t>
      </w:r>
      <w:r w:rsidRPr="00066A88">
        <w:rPr>
          <w:sz w:val="28"/>
          <w:szCs w:val="28"/>
        </w:rPr>
        <w:t>м читаешь.</w:t>
      </w:r>
    </w:p>
    <w:p w:rsidR="00E77D9C" w:rsidRPr="00066A88" w:rsidRDefault="00E77D9C" w:rsidP="00E77D9C">
      <w:pPr>
        <w:pStyle w:val="a6"/>
        <w:numPr>
          <w:ilvl w:val="0"/>
          <w:numId w:val="10"/>
        </w:numPr>
        <w:tabs>
          <w:tab w:val="left" w:pos="3990"/>
        </w:tabs>
        <w:spacing w:before="0" w:beforeAutospacing="0" w:after="160" w:afterAutospacing="0" w:line="480" w:lineRule="auto"/>
        <w:contextualSpacing/>
        <w:rPr>
          <w:sz w:val="28"/>
          <w:szCs w:val="28"/>
        </w:rPr>
      </w:pPr>
      <w:r>
        <w:rPr>
          <w:sz w:val="28"/>
          <w:szCs w:val="28"/>
        </w:rPr>
        <w:t>Определи своё (и автора) отношение</w:t>
      </w:r>
      <w:r w:rsidRPr="00066A88">
        <w:rPr>
          <w:sz w:val="28"/>
          <w:szCs w:val="28"/>
        </w:rPr>
        <w:t xml:space="preserve"> к событиям, героям и постарайся при чтении передать его интонацией.</w:t>
      </w:r>
    </w:p>
    <w:p w:rsidR="00E77D9C" w:rsidRPr="00066A88" w:rsidRDefault="00E77D9C" w:rsidP="00E77D9C">
      <w:pPr>
        <w:pStyle w:val="a6"/>
        <w:numPr>
          <w:ilvl w:val="0"/>
          <w:numId w:val="10"/>
        </w:numPr>
        <w:tabs>
          <w:tab w:val="left" w:pos="3990"/>
        </w:tabs>
        <w:spacing w:before="0" w:beforeAutospacing="0" w:after="160" w:afterAutospacing="0" w:line="480" w:lineRule="auto"/>
        <w:contextualSpacing/>
        <w:rPr>
          <w:sz w:val="28"/>
          <w:szCs w:val="28"/>
        </w:rPr>
      </w:pPr>
      <w:r w:rsidRPr="00066A88">
        <w:rPr>
          <w:sz w:val="28"/>
          <w:szCs w:val="28"/>
        </w:rPr>
        <w:t>Определи свою основную задачу (что ты хочешь передать).</w:t>
      </w:r>
    </w:p>
    <w:p w:rsidR="00E77D9C" w:rsidRPr="00066A88" w:rsidRDefault="00E77D9C" w:rsidP="00E77D9C">
      <w:pPr>
        <w:pStyle w:val="a6"/>
        <w:numPr>
          <w:ilvl w:val="0"/>
          <w:numId w:val="10"/>
        </w:numPr>
        <w:tabs>
          <w:tab w:val="left" w:pos="3990"/>
        </w:tabs>
        <w:spacing w:before="0" w:beforeAutospacing="0" w:after="160" w:afterAutospacing="0" w:line="480" w:lineRule="auto"/>
        <w:contextualSpacing/>
        <w:rPr>
          <w:sz w:val="28"/>
          <w:szCs w:val="28"/>
        </w:rPr>
      </w:pPr>
      <w:r w:rsidRPr="00066A88">
        <w:rPr>
          <w:sz w:val="28"/>
          <w:szCs w:val="28"/>
        </w:rPr>
        <w:t>Чит</w:t>
      </w:r>
      <w:r>
        <w:rPr>
          <w:sz w:val="28"/>
          <w:szCs w:val="28"/>
        </w:rPr>
        <w:t>ай, чётко произнося</w:t>
      </w:r>
      <w:r w:rsidRPr="00066A88">
        <w:rPr>
          <w:sz w:val="28"/>
          <w:szCs w:val="28"/>
        </w:rPr>
        <w:t xml:space="preserve"> слова, соблюдай паузы в конце предложения, между абзацами и частями текста. </w:t>
      </w:r>
    </w:p>
    <w:p w:rsidR="00E77D9C" w:rsidRDefault="00E77D9C" w:rsidP="00E77D9C">
      <w:pPr>
        <w:pStyle w:val="a6"/>
        <w:numPr>
          <w:ilvl w:val="0"/>
          <w:numId w:val="10"/>
        </w:numPr>
        <w:tabs>
          <w:tab w:val="left" w:pos="3990"/>
        </w:tabs>
        <w:spacing w:before="0" w:beforeAutospacing="0" w:after="160" w:afterAutospacing="0" w:line="480" w:lineRule="auto"/>
        <w:contextualSpacing/>
        <w:rPr>
          <w:sz w:val="28"/>
          <w:szCs w:val="28"/>
        </w:rPr>
      </w:pPr>
      <w:r w:rsidRPr="00066A88">
        <w:rPr>
          <w:sz w:val="28"/>
          <w:szCs w:val="28"/>
        </w:rPr>
        <w:t>Выдели голосом важные мысли.</w:t>
      </w:r>
    </w:p>
    <w:p w:rsidR="00E77D9C" w:rsidRDefault="00E77D9C" w:rsidP="00E77D9C">
      <w:r>
        <w:rPr>
          <w:noProof/>
          <w:lang w:eastAsia="ru-RU"/>
        </w:rPr>
        <w:drawing>
          <wp:anchor distT="0" distB="0" distL="114300" distR="114300" simplePos="0" relativeHeight="251735040" behindDoc="0" locked="0" layoutInCell="1" allowOverlap="1" wp14:anchorId="3DC24082" wp14:editId="60318E52">
            <wp:simplePos x="0" y="0"/>
            <wp:positionH relativeFrom="margin">
              <wp:posOffset>740654</wp:posOffset>
            </wp:positionH>
            <wp:positionV relativeFrom="paragraph">
              <wp:posOffset>280768</wp:posOffset>
            </wp:positionV>
            <wp:extent cx="4248150" cy="3533775"/>
            <wp:effectExtent l="133350" t="76200" r="95250" b="180975"/>
            <wp:wrapNone/>
            <wp:docPr id="9" name="Рисунок 9" descr="https://i.pinimg.com/originals/6d/3e/72/6d3e72d77f4f7a5f4d55bcb7e96470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6d/3e/72/6d3e72d77f4f7a5f4d55bcb7e964700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8150" cy="3533775"/>
                    </a:xfrm>
                    <a:prstGeom prst="roundRect">
                      <a:avLst>
                        <a:gd name="adj" fmla="val 16667"/>
                      </a:avLst>
                    </a:prstGeom>
                    <a:ln w="38100">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Default="00E77D9C" w:rsidP="00E77D9C"/>
    <w:p w:rsidR="00E77D9C" w:rsidRPr="00D24404" w:rsidRDefault="00E77D9C" w:rsidP="00E77D9C">
      <w:pPr>
        <w:tabs>
          <w:tab w:val="left" w:pos="3570"/>
        </w:tabs>
        <w:jc w:val="center"/>
        <w:rPr>
          <w:rFonts w:ascii="Times New Roman" w:hAnsi="Times New Roman" w:cs="Times New Roman"/>
          <w:b/>
          <w:color w:val="FF0000"/>
          <w:sz w:val="28"/>
          <w:szCs w:val="28"/>
        </w:rPr>
      </w:pPr>
      <w:r w:rsidRPr="00D24404">
        <w:rPr>
          <w:rFonts w:ascii="Times New Roman" w:hAnsi="Times New Roman" w:cs="Times New Roman"/>
          <w:b/>
          <w:color w:val="FF0000"/>
          <w:sz w:val="28"/>
          <w:szCs w:val="28"/>
        </w:rPr>
        <w:t>Памятка к работе над рассказом</w:t>
      </w:r>
    </w:p>
    <w:p w:rsidR="00E77D9C" w:rsidRDefault="00E77D9C" w:rsidP="00E77D9C">
      <w:pPr>
        <w:pStyle w:val="a6"/>
        <w:numPr>
          <w:ilvl w:val="0"/>
          <w:numId w:val="11"/>
        </w:numPr>
        <w:tabs>
          <w:tab w:val="left" w:pos="855"/>
        </w:tabs>
        <w:spacing w:before="0" w:beforeAutospacing="0" w:after="160" w:afterAutospacing="0" w:line="480" w:lineRule="auto"/>
        <w:contextualSpacing/>
        <w:rPr>
          <w:sz w:val="28"/>
          <w:szCs w:val="28"/>
        </w:rPr>
      </w:pPr>
      <w:r>
        <w:rPr>
          <w:sz w:val="28"/>
          <w:szCs w:val="28"/>
        </w:rPr>
        <w:t>Как называется рассказ? Кто его написал?</w:t>
      </w:r>
    </w:p>
    <w:p w:rsidR="00E77D9C" w:rsidRDefault="00E77D9C" w:rsidP="00E77D9C">
      <w:pPr>
        <w:pStyle w:val="a6"/>
        <w:numPr>
          <w:ilvl w:val="0"/>
          <w:numId w:val="11"/>
        </w:numPr>
        <w:tabs>
          <w:tab w:val="left" w:pos="855"/>
        </w:tabs>
        <w:spacing w:before="0" w:beforeAutospacing="0" w:after="160" w:afterAutospacing="0" w:line="480" w:lineRule="auto"/>
        <w:contextualSpacing/>
        <w:rPr>
          <w:sz w:val="28"/>
          <w:szCs w:val="28"/>
        </w:rPr>
      </w:pPr>
      <w:r>
        <w:rPr>
          <w:sz w:val="28"/>
          <w:szCs w:val="28"/>
        </w:rPr>
        <w:t>Прочитайте рассказ. Когда происходит действие, которое в нём описывается?</w:t>
      </w:r>
    </w:p>
    <w:p w:rsidR="00E77D9C" w:rsidRDefault="00E77D9C" w:rsidP="00E77D9C">
      <w:pPr>
        <w:pStyle w:val="a6"/>
        <w:numPr>
          <w:ilvl w:val="0"/>
          <w:numId w:val="11"/>
        </w:numPr>
        <w:tabs>
          <w:tab w:val="left" w:pos="855"/>
        </w:tabs>
        <w:spacing w:before="0" w:beforeAutospacing="0" w:after="160" w:afterAutospacing="0" w:line="480" w:lineRule="auto"/>
        <w:contextualSpacing/>
        <w:rPr>
          <w:sz w:val="28"/>
          <w:szCs w:val="28"/>
        </w:rPr>
      </w:pPr>
      <w:r>
        <w:rPr>
          <w:sz w:val="28"/>
          <w:szCs w:val="28"/>
        </w:rPr>
        <w:t>Назовите действующих лиц. Что вы о них узнали?</w:t>
      </w:r>
    </w:p>
    <w:p w:rsidR="00E77D9C" w:rsidRDefault="00E77D9C" w:rsidP="00E77D9C">
      <w:pPr>
        <w:pStyle w:val="a6"/>
        <w:numPr>
          <w:ilvl w:val="0"/>
          <w:numId w:val="11"/>
        </w:numPr>
        <w:tabs>
          <w:tab w:val="left" w:pos="855"/>
        </w:tabs>
        <w:spacing w:before="0" w:beforeAutospacing="0" w:after="160" w:afterAutospacing="0" w:line="480" w:lineRule="auto"/>
        <w:contextualSpacing/>
        <w:rPr>
          <w:sz w:val="28"/>
          <w:szCs w:val="28"/>
        </w:rPr>
      </w:pPr>
      <w:r>
        <w:rPr>
          <w:sz w:val="28"/>
          <w:szCs w:val="28"/>
        </w:rPr>
        <w:t>Что случилось с героями? Как они вели себя? Кто из действующих лиц понравился вам и чем именно?</w:t>
      </w:r>
    </w:p>
    <w:p w:rsidR="00E77D9C" w:rsidRDefault="00E77D9C" w:rsidP="00E77D9C">
      <w:pPr>
        <w:pStyle w:val="a6"/>
        <w:numPr>
          <w:ilvl w:val="0"/>
          <w:numId w:val="11"/>
        </w:numPr>
        <w:tabs>
          <w:tab w:val="left" w:pos="855"/>
        </w:tabs>
        <w:spacing w:before="0" w:beforeAutospacing="0" w:after="160" w:afterAutospacing="0" w:line="480" w:lineRule="auto"/>
        <w:contextualSpacing/>
        <w:rPr>
          <w:sz w:val="28"/>
          <w:szCs w:val="28"/>
        </w:rPr>
      </w:pPr>
      <w:r>
        <w:rPr>
          <w:sz w:val="28"/>
          <w:szCs w:val="28"/>
        </w:rPr>
        <w:t>О чём вы думаете, читая рассказ?</w:t>
      </w:r>
    </w:p>
    <w:p w:rsidR="00E77D9C" w:rsidRDefault="00E77D9C" w:rsidP="00E77D9C"/>
    <w:p w:rsidR="00E77D9C" w:rsidRDefault="00E77D9C" w:rsidP="00E77D9C"/>
    <w:p w:rsidR="00E77D9C" w:rsidRDefault="00E77D9C" w:rsidP="00E77D9C">
      <w:pPr>
        <w:tabs>
          <w:tab w:val="left" w:pos="3840"/>
        </w:tabs>
        <w:rPr>
          <w:rFonts w:ascii="Times New Roman" w:hAnsi="Times New Roman" w:cs="Times New Roman"/>
          <w:b/>
          <w:color w:val="FF0000"/>
          <w:sz w:val="28"/>
          <w:szCs w:val="28"/>
        </w:rPr>
      </w:pPr>
      <w:r>
        <w:rPr>
          <w:noProof/>
        </w:rPr>
        <w:drawing>
          <wp:anchor distT="0" distB="0" distL="114300" distR="114300" simplePos="0" relativeHeight="251736064" behindDoc="1" locked="0" layoutInCell="1" allowOverlap="1" wp14:anchorId="6BE05F03" wp14:editId="19A9D5A0">
            <wp:simplePos x="0" y="0"/>
            <wp:positionH relativeFrom="column">
              <wp:posOffset>605155</wp:posOffset>
            </wp:positionH>
            <wp:positionV relativeFrom="paragraph">
              <wp:posOffset>222885</wp:posOffset>
            </wp:positionV>
            <wp:extent cx="5271770" cy="3566160"/>
            <wp:effectExtent l="152400" t="76200" r="119380" b="167640"/>
            <wp:wrapNone/>
            <wp:docPr id="12" name="Рисунок 12" descr="https://fsd.multiurok.ru/html/2020/06/04/s_5ed8a572c6c90/147355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06/04/s_5ed8a572c6c90/1473558_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1770" cy="3566160"/>
                    </a:xfrm>
                    <a:prstGeom prst="roundRect">
                      <a:avLst>
                        <a:gd name="adj" fmla="val 16667"/>
                      </a:avLst>
                    </a:prstGeom>
                    <a:ln w="38100">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E77D9C" w:rsidRDefault="00E77D9C" w:rsidP="00E77D9C">
      <w:pPr>
        <w:tabs>
          <w:tab w:val="left" w:pos="3840"/>
        </w:tabs>
        <w:jc w:val="center"/>
        <w:rPr>
          <w:rFonts w:ascii="Times New Roman" w:hAnsi="Times New Roman" w:cs="Times New Roman"/>
          <w:b/>
          <w:color w:val="FF0000"/>
          <w:sz w:val="28"/>
          <w:szCs w:val="28"/>
        </w:rPr>
      </w:pPr>
    </w:p>
    <w:p w:rsidR="00E77D9C" w:rsidRDefault="00E77D9C" w:rsidP="00E77D9C">
      <w:pPr>
        <w:tabs>
          <w:tab w:val="left" w:pos="3840"/>
        </w:tabs>
        <w:jc w:val="center"/>
        <w:rPr>
          <w:rFonts w:ascii="Times New Roman" w:hAnsi="Times New Roman" w:cs="Times New Roman"/>
          <w:b/>
          <w:color w:val="FF0000"/>
          <w:sz w:val="28"/>
          <w:szCs w:val="28"/>
        </w:rPr>
      </w:pPr>
    </w:p>
    <w:p w:rsidR="00E77D9C" w:rsidRDefault="00E77D9C" w:rsidP="00E77D9C">
      <w:pPr>
        <w:tabs>
          <w:tab w:val="left" w:pos="3840"/>
        </w:tabs>
        <w:jc w:val="center"/>
        <w:rPr>
          <w:rFonts w:ascii="Times New Roman" w:hAnsi="Times New Roman" w:cs="Times New Roman"/>
          <w:b/>
          <w:color w:val="FF0000"/>
          <w:sz w:val="28"/>
          <w:szCs w:val="28"/>
        </w:rPr>
      </w:pPr>
    </w:p>
    <w:p w:rsidR="00E77D9C" w:rsidRDefault="00E77D9C" w:rsidP="00E77D9C">
      <w:pPr>
        <w:tabs>
          <w:tab w:val="left" w:pos="3840"/>
        </w:tabs>
        <w:jc w:val="center"/>
        <w:rPr>
          <w:rFonts w:ascii="Times New Roman" w:hAnsi="Times New Roman" w:cs="Times New Roman"/>
          <w:b/>
          <w:color w:val="FF0000"/>
          <w:sz w:val="28"/>
          <w:szCs w:val="28"/>
        </w:rPr>
      </w:pPr>
    </w:p>
    <w:p w:rsidR="00E77D9C" w:rsidRDefault="00E77D9C" w:rsidP="00E77D9C">
      <w:pPr>
        <w:tabs>
          <w:tab w:val="left" w:pos="3840"/>
        </w:tabs>
        <w:jc w:val="center"/>
        <w:rPr>
          <w:rFonts w:ascii="Times New Roman" w:hAnsi="Times New Roman" w:cs="Times New Roman"/>
          <w:b/>
          <w:color w:val="FF0000"/>
          <w:sz w:val="28"/>
          <w:szCs w:val="28"/>
        </w:rPr>
      </w:pPr>
    </w:p>
    <w:p w:rsidR="00E77D9C" w:rsidRDefault="00E77D9C" w:rsidP="00E77D9C">
      <w:pPr>
        <w:tabs>
          <w:tab w:val="left" w:pos="3840"/>
        </w:tabs>
        <w:jc w:val="center"/>
        <w:rPr>
          <w:rFonts w:ascii="Times New Roman" w:hAnsi="Times New Roman" w:cs="Times New Roman"/>
          <w:b/>
          <w:color w:val="FF0000"/>
          <w:sz w:val="28"/>
          <w:szCs w:val="28"/>
        </w:rPr>
      </w:pPr>
    </w:p>
    <w:p w:rsidR="00E77D9C" w:rsidRDefault="00E77D9C" w:rsidP="00E77D9C">
      <w:pPr>
        <w:tabs>
          <w:tab w:val="left" w:pos="3840"/>
        </w:tabs>
        <w:jc w:val="center"/>
        <w:rPr>
          <w:rFonts w:ascii="Times New Roman" w:hAnsi="Times New Roman" w:cs="Times New Roman"/>
          <w:b/>
          <w:color w:val="FF0000"/>
          <w:sz w:val="28"/>
          <w:szCs w:val="28"/>
        </w:rPr>
      </w:pPr>
    </w:p>
    <w:p w:rsidR="00E77D9C" w:rsidRDefault="00E77D9C" w:rsidP="00E77D9C">
      <w:pPr>
        <w:tabs>
          <w:tab w:val="left" w:pos="3840"/>
        </w:tabs>
        <w:jc w:val="center"/>
        <w:rPr>
          <w:rFonts w:ascii="Times New Roman" w:hAnsi="Times New Roman" w:cs="Times New Roman"/>
          <w:b/>
          <w:color w:val="FF0000"/>
          <w:sz w:val="28"/>
          <w:szCs w:val="28"/>
        </w:rPr>
      </w:pPr>
    </w:p>
    <w:p w:rsidR="00E77D9C" w:rsidRDefault="00E77D9C" w:rsidP="00E77D9C">
      <w:pPr>
        <w:tabs>
          <w:tab w:val="left" w:pos="3840"/>
        </w:tabs>
        <w:jc w:val="center"/>
        <w:rPr>
          <w:rFonts w:ascii="Times New Roman" w:hAnsi="Times New Roman" w:cs="Times New Roman"/>
          <w:b/>
          <w:color w:val="FF0000"/>
          <w:sz w:val="28"/>
          <w:szCs w:val="28"/>
        </w:rPr>
      </w:pPr>
    </w:p>
    <w:p w:rsidR="00E77D9C" w:rsidRDefault="00E77D9C" w:rsidP="00E77D9C">
      <w:pPr>
        <w:tabs>
          <w:tab w:val="left" w:pos="3840"/>
        </w:tabs>
        <w:jc w:val="center"/>
        <w:rPr>
          <w:rFonts w:ascii="Times New Roman" w:hAnsi="Times New Roman" w:cs="Times New Roman"/>
          <w:b/>
          <w:color w:val="FF0000"/>
          <w:sz w:val="28"/>
          <w:szCs w:val="28"/>
        </w:rPr>
      </w:pPr>
    </w:p>
    <w:p w:rsidR="00E77D9C" w:rsidRDefault="00E77D9C" w:rsidP="00E77D9C">
      <w:pPr>
        <w:tabs>
          <w:tab w:val="left" w:pos="3840"/>
        </w:tabs>
        <w:jc w:val="center"/>
        <w:rPr>
          <w:rFonts w:ascii="Times New Roman" w:hAnsi="Times New Roman" w:cs="Times New Roman"/>
          <w:b/>
          <w:color w:val="FF0000"/>
          <w:sz w:val="28"/>
          <w:szCs w:val="28"/>
        </w:rPr>
      </w:pPr>
    </w:p>
    <w:p w:rsidR="00E77D9C" w:rsidRDefault="00E77D9C" w:rsidP="00E77D9C">
      <w:pPr>
        <w:tabs>
          <w:tab w:val="left" w:pos="3840"/>
        </w:tabs>
        <w:jc w:val="center"/>
        <w:rPr>
          <w:rFonts w:ascii="Times New Roman" w:hAnsi="Times New Roman" w:cs="Times New Roman"/>
          <w:b/>
          <w:color w:val="FF0000"/>
          <w:sz w:val="28"/>
          <w:szCs w:val="28"/>
        </w:rPr>
      </w:pPr>
    </w:p>
    <w:p w:rsidR="00E77D9C" w:rsidRDefault="00E77D9C" w:rsidP="00E77D9C">
      <w:pPr>
        <w:tabs>
          <w:tab w:val="left" w:pos="3840"/>
        </w:tabs>
        <w:jc w:val="center"/>
        <w:rPr>
          <w:rFonts w:ascii="Times New Roman" w:hAnsi="Times New Roman" w:cs="Times New Roman"/>
          <w:b/>
          <w:color w:val="FF0000"/>
          <w:sz w:val="28"/>
          <w:szCs w:val="28"/>
        </w:rPr>
      </w:pPr>
    </w:p>
    <w:p w:rsidR="00E77D9C" w:rsidRDefault="00E77D9C" w:rsidP="00E77D9C">
      <w:pPr>
        <w:tabs>
          <w:tab w:val="left" w:pos="3840"/>
        </w:tabs>
        <w:jc w:val="center"/>
        <w:rPr>
          <w:rFonts w:ascii="Times New Roman" w:hAnsi="Times New Roman" w:cs="Times New Roman"/>
          <w:b/>
          <w:color w:val="FF0000"/>
          <w:sz w:val="28"/>
          <w:szCs w:val="28"/>
        </w:rPr>
      </w:pPr>
    </w:p>
    <w:p w:rsidR="00E77D9C" w:rsidRPr="009569B8" w:rsidRDefault="00E77D9C" w:rsidP="00E77D9C">
      <w:pPr>
        <w:tabs>
          <w:tab w:val="left" w:pos="3840"/>
        </w:tabs>
        <w:jc w:val="center"/>
        <w:rPr>
          <w:rFonts w:ascii="Times New Roman" w:hAnsi="Times New Roman" w:cs="Times New Roman"/>
          <w:b/>
          <w:color w:val="FF0000"/>
          <w:sz w:val="28"/>
          <w:szCs w:val="28"/>
        </w:rPr>
      </w:pPr>
      <w:r w:rsidRPr="009569B8">
        <w:rPr>
          <w:rFonts w:ascii="Times New Roman" w:hAnsi="Times New Roman" w:cs="Times New Roman"/>
          <w:b/>
          <w:color w:val="FF0000"/>
          <w:sz w:val="28"/>
          <w:szCs w:val="28"/>
        </w:rPr>
        <w:t>Памятка к работе над басней</w:t>
      </w:r>
    </w:p>
    <w:p w:rsidR="00E77D9C" w:rsidRDefault="00E77D9C" w:rsidP="00E77D9C">
      <w:pPr>
        <w:pStyle w:val="a6"/>
        <w:numPr>
          <w:ilvl w:val="0"/>
          <w:numId w:val="12"/>
        </w:numPr>
        <w:tabs>
          <w:tab w:val="left" w:pos="3840"/>
        </w:tabs>
        <w:spacing w:before="0" w:beforeAutospacing="0" w:after="160" w:afterAutospacing="0" w:line="480" w:lineRule="auto"/>
        <w:contextualSpacing/>
        <w:rPr>
          <w:sz w:val="28"/>
          <w:szCs w:val="28"/>
        </w:rPr>
      </w:pPr>
      <w:r>
        <w:rPr>
          <w:sz w:val="28"/>
          <w:szCs w:val="28"/>
        </w:rPr>
        <w:t>Как называется басня? Кто её автор?</w:t>
      </w:r>
    </w:p>
    <w:p w:rsidR="00E77D9C" w:rsidRDefault="00E77D9C" w:rsidP="00E77D9C">
      <w:pPr>
        <w:pStyle w:val="a6"/>
        <w:numPr>
          <w:ilvl w:val="0"/>
          <w:numId w:val="12"/>
        </w:numPr>
        <w:tabs>
          <w:tab w:val="left" w:pos="3840"/>
        </w:tabs>
        <w:spacing w:before="0" w:beforeAutospacing="0" w:after="160" w:afterAutospacing="0" w:line="480" w:lineRule="auto"/>
        <w:contextualSpacing/>
        <w:rPr>
          <w:sz w:val="28"/>
          <w:szCs w:val="28"/>
        </w:rPr>
      </w:pPr>
      <w:r>
        <w:rPr>
          <w:sz w:val="28"/>
          <w:szCs w:val="28"/>
        </w:rPr>
        <w:t xml:space="preserve">Прочитайте басню. Какие события в ней описываются? </w:t>
      </w:r>
    </w:p>
    <w:p w:rsidR="00E77D9C" w:rsidRDefault="00E77D9C" w:rsidP="00E77D9C">
      <w:pPr>
        <w:pStyle w:val="a6"/>
        <w:numPr>
          <w:ilvl w:val="0"/>
          <w:numId w:val="12"/>
        </w:numPr>
        <w:tabs>
          <w:tab w:val="left" w:pos="3840"/>
        </w:tabs>
        <w:spacing w:before="0" w:beforeAutospacing="0" w:after="160" w:afterAutospacing="0" w:line="480" w:lineRule="auto"/>
        <w:contextualSpacing/>
        <w:rPr>
          <w:sz w:val="28"/>
          <w:szCs w:val="28"/>
        </w:rPr>
      </w:pPr>
      <w:r>
        <w:rPr>
          <w:sz w:val="28"/>
          <w:szCs w:val="28"/>
        </w:rPr>
        <w:t>Кто действует в басне?</w:t>
      </w:r>
    </w:p>
    <w:p w:rsidR="00E77D9C" w:rsidRDefault="00E77D9C" w:rsidP="00E77D9C">
      <w:pPr>
        <w:pStyle w:val="a6"/>
        <w:numPr>
          <w:ilvl w:val="0"/>
          <w:numId w:val="12"/>
        </w:numPr>
        <w:tabs>
          <w:tab w:val="left" w:pos="3840"/>
        </w:tabs>
        <w:spacing w:before="0" w:beforeAutospacing="0" w:after="160" w:afterAutospacing="0" w:line="480" w:lineRule="auto"/>
        <w:contextualSpacing/>
        <w:rPr>
          <w:sz w:val="28"/>
          <w:szCs w:val="28"/>
        </w:rPr>
      </w:pPr>
      <w:r>
        <w:rPr>
          <w:sz w:val="28"/>
          <w:szCs w:val="28"/>
        </w:rPr>
        <w:t>Какие показаны герои басни? Прочитайте, как описывает их автор?</w:t>
      </w:r>
    </w:p>
    <w:p w:rsidR="00E77D9C" w:rsidRDefault="00E77D9C" w:rsidP="00E77D9C">
      <w:pPr>
        <w:pStyle w:val="a6"/>
        <w:numPr>
          <w:ilvl w:val="0"/>
          <w:numId w:val="12"/>
        </w:numPr>
        <w:tabs>
          <w:tab w:val="left" w:pos="3840"/>
        </w:tabs>
        <w:spacing w:before="0" w:beforeAutospacing="0" w:after="160" w:afterAutospacing="0" w:line="480" w:lineRule="auto"/>
        <w:contextualSpacing/>
        <w:rPr>
          <w:sz w:val="28"/>
          <w:szCs w:val="28"/>
        </w:rPr>
      </w:pPr>
      <w:r>
        <w:rPr>
          <w:sz w:val="28"/>
          <w:szCs w:val="28"/>
        </w:rPr>
        <w:t>Что осуждается в басне?</w:t>
      </w:r>
    </w:p>
    <w:p w:rsidR="00E77D9C" w:rsidRDefault="00E77D9C" w:rsidP="00E77D9C">
      <w:pPr>
        <w:pStyle w:val="a6"/>
        <w:numPr>
          <w:ilvl w:val="0"/>
          <w:numId w:val="12"/>
        </w:numPr>
        <w:tabs>
          <w:tab w:val="left" w:pos="3840"/>
        </w:tabs>
        <w:spacing w:before="0" w:beforeAutospacing="0" w:after="160" w:afterAutospacing="0" w:line="480" w:lineRule="auto"/>
        <w:contextualSpacing/>
        <w:rPr>
          <w:sz w:val="28"/>
          <w:szCs w:val="28"/>
        </w:rPr>
      </w:pPr>
      <w:r>
        <w:rPr>
          <w:sz w:val="28"/>
          <w:szCs w:val="28"/>
        </w:rPr>
        <w:t>Прочитайте, как автор относится к событиям, описанным в басне? Как он относится к действующим лицам?</w:t>
      </w:r>
    </w:p>
    <w:p w:rsidR="00E77D9C" w:rsidRDefault="00E77D9C" w:rsidP="00E77D9C">
      <w:pPr>
        <w:pStyle w:val="a6"/>
        <w:numPr>
          <w:ilvl w:val="0"/>
          <w:numId w:val="12"/>
        </w:numPr>
        <w:tabs>
          <w:tab w:val="left" w:pos="3840"/>
        </w:tabs>
        <w:spacing w:before="0" w:beforeAutospacing="0" w:after="160" w:afterAutospacing="0" w:line="480" w:lineRule="auto"/>
        <w:contextualSpacing/>
        <w:rPr>
          <w:sz w:val="28"/>
          <w:szCs w:val="28"/>
        </w:rPr>
      </w:pPr>
      <w:r>
        <w:rPr>
          <w:sz w:val="28"/>
          <w:szCs w:val="28"/>
        </w:rPr>
        <w:t>Что должен понять читатель из этой басни?</w:t>
      </w:r>
    </w:p>
    <w:p w:rsidR="00E77D9C" w:rsidRDefault="00E77D9C" w:rsidP="00E77D9C">
      <w:pPr>
        <w:pStyle w:val="a6"/>
        <w:numPr>
          <w:ilvl w:val="0"/>
          <w:numId w:val="12"/>
        </w:numPr>
        <w:tabs>
          <w:tab w:val="left" w:pos="3840"/>
        </w:tabs>
        <w:spacing w:before="0" w:beforeAutospacing="0" w:after="160" w:afterAutospacing="0" w:line="480" w:lineRule="auto"/>
        <w:contextualSpacing/>
        <w:rPr>
          <w:sz w:val="28"/>
          <w:szCs w:val="28"/>
        </w:rPr>
      </w:pPr>
      <w:r>
        <w:rPr>
          <w:sz w:val="28"/>
          <w:szCs w:val="28"/>
        </w:rPr>
        <w:t>Какое выражение басни стало крылатым?</w:t>
      </w:r>
    </w:p>
    <w:p w:rsidR="00E77D9C" w:rsidRDefault="00E77D9C" w:rsidP="00E77D9C">
      <w:pPr>
        <w:tabs>
          <w:tab w:val="left" w:pos="3840"/>
        </w:tabs>
        <w:rPr>
          <w:rFonts w:ascii="Times New Roman" w:hAnsi="Times New Roman" w:cs="Times New Roman"/>
          <w:sz w:val="28"/>
          <w:szCs w:val="28"/>
        </w:rPr>
      </w:pPr>
    </w:p>
    <w:p w:rsidR="00E77D9C" w:rsidRDefault="00E77D9C" w:rsidP="00E77D9C">
      <w:pPr>
        <w:tabs>
          <w:tab w:val="left" w:pos="3840"/>
        </w:tabs>
        <w:rPr>
          <w:rFonts w:ascii="Times New Roman" w:hAnsi="Times New Roman" w:cs="Times New Roman"/>
          <w:sz w:val="28"/>
          <w:szCs w:val="28"/>
        </w:rPr>
      </w:pPr>
      <w:r>
        <w:rPr>
          <w:noProof/>
          <w:lang w:eastAsia="ru-RU"/>
        </w:rPr>
        <w:drawing>
          <wp:anchor distT="0" distB="0" distL="114300" distR="114300" simplePos="0" relativeHeight="251737088" behindDoc="0" locked="0" layoutInCell="1" allowOverlap="1" wp14:anchorId="7BA93EA9" wp14:editId="26D5C5D1">
            <wp:simplePos x="0" y="0"/>
            <wp:positionH relativeFrom="column">
              <wp:posOffset>737870</wp:posOffset>
            </wp:positionH>
            <wp:positionV relativeFrom="paragraph">
              <wp:posOffset>88900</wp:posOffset>
            </wp:positionV>
            <wp:extent cx="4664075" cy="3498215"/>
            <wp:effectExtent l="133350" t="76200" r="98425" b="178435"/>
            <wp:wrapThrough wrapText="bothSides">
              <wp:wrapPolygon edited="0">
                <wp:start x="1764" y="-471"/>
                <wp:lineTo x="-176" y="-235"/>
                <wp:lineTo x="-176" y="1647"/>
                <wp:lineTo x="-618" y="1647"/>
                <wp:lineTo x="-618" y="20467"/>
                <wp:lineTo x="-176" y="20467"/>
                <wp:lineTo x="-176" y="20937"/>
                <wp:lineTo x="2117" y="22349"/>
                <wp:lineTo x="2117" y="22584"/>
                <wp:lineTo x="19233" y="22584"/>
                <wp:lineTo x="19321" y="22349"/>
                <wp:lineTo x="21526" y="20584"/>
                <wp:lineTo x="21526" y="20467"/>
                <wp:lineTo x="21968" y="18702"/>
                <wp:lineTo x="21968" y="3529"/>
                <wp:lineTo x="21526" y="1764"/>
                <wp:lineTo x="21526" y="1294"/>
                <wp:lineTo x="19938" y="-235"/>
                <wp:lineTo x="19586" y="-471"/>
                <wp:lineTo x="1764" y="-471"/>
              </wp:wrapPolygon>
            </wp:wrapThrough>
            <wp:docPr id="13" name="Рисунок 13" descr="http://rcck.ru/wp-content/uploads/2020/09/klub-v-gostyax-u-knizhki-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cck.ru/wp-content/uploads/2020/09/klub-v-gostyax-u-knizhki-0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4075" cy="3498215"/>
                    </a:xfrm>
                    <a:prstGeom prst="roundRect">
                      <a:avLst>
                        <a:gd name="adj" fmla="val 16667"/>
                      </a:avLst>
                    </a:prstGeom>
                    <a:ln w="38100">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E77D9C" w:rsidRDefault="00E77D9C" w:rsidP="00E77D9C">
      <w:pPr>
        <w:tabs>
          <w:tab w:val="left" w:pos="3840"/>
        </w:tabs>
        <w:rPr>
          <w:rFonts w:ascii="Times New Roman" w:hAnsi="Times New Roman" w:cs="Times New Roman"/>
          <w:sz w:val="28"/>
          <w:szCs w:val="28"/>
        </w:rPr>
      </w:pPr>
    </w:p>
    <w:p w:rsidR="00E77D9C" w:rsidRDefault="00E77D9C" w:rsidP="00E77D9C">
      <w:pPr>
        <w:tabs>
          <w:tab w:val="left" w:pos="3840"/>
        </w:tabs>
        <w:rPr>
          <w:rFonts w:ascii="Times New Roman" w:hAnsi="Times New Roman" w:cs="Times New Roman"/>
          <w:sz w:val="28"/>
          <w:szCs w:val="28"/>
        </w:rPr>
      </w:pPr>
    </w:p>
    <w:p w:rsidR="00E77D9C" w:rsidRPr="009569B8" w:rsidRDefault="00E77D9C" w:rsidP="00E77D9C">
      <w:pPr>
        <w:rPr>
          <w:rFonts w:ascii="Times New Roman" w:hAnsi="Times New Roman" w:cs="Times New Roman"/>
          <w:sz w:val="28"/>
          <w:szCs w:val="28"/>
        </w:rPr>
      </w:pPr>
    </w:p>
    <w:p w:rsidR="00E77D9C" w:rsidRPr="009569B8" w:rsidRDefault="00E77D9C" w:rsidP="00E77D9C">
      <w:pPr>
        <w:rPr>
          <w:rFonts w:ascii="Times New Roman" w:hAnsi="Times New Roman" w:cs="Times New Roman"/>
          <w:sz w:val="28"/>
          <w:szCs w:val="28"/>
        </w:rPr>
      </w:pPr>
    </w:p>
    <w:p w:rsidR="00E77D9C" w:rsidRPr="009569B8" w:rsidRDefault="00E77D9C" w:rsidP="00E77D9C">
      <w:pPr>
        <w:rPr>
          <w:rFonts w:ascii="Times New Roman" w:hAnsi="Times New Roman" w:cs="Times New Roman"/>
          <w:sz w:val="28"/>
          <w:szCs w:val="28"/>
        </w:rPr>
      </w:pPr>
    </w:p>
    <w:p w:rsidR="00E77D9C" w:rsidRPr="009569B8" w:rsidRDefault="00E77D9C" w:rsidP="00E77D9C">
      <w:pPr>
        <w:rPr>
          <w:rFonts w:ascii="Times New Roman" w:hAnsi="Times New Roman" w:cs="Times New Roman"/>
          <w:sz w:val="28"/>
          <w:szCs w:val="28"/>
        </w:rPr>
      </w:pPr>
    </w:p>
    <w:p w:rsidR="00E77D9C" w:rsidRPr="009569B8" w:rsidRDefault="00E77D9C" w:rsidP="00E77D9C">
      <w:pPr>
        <w:rPr>
          <w:rFonts w:ascii="Times New Roman" w:hAnsi="Times New Roman" w:cs="Times New Roman"/>
          <w:sz w:val="28"/>
          <w:szCs w:val="28"/>
        </w:rPr>
      </w:pPr>
    </w:p>
    <w:p w:rsidR="00E77D9C" w:rsidRPr="009569B8" w:rsidRDefault="00E77D9C" w:rsidP="00E77D9C">
      <w:pPr>
        <w:rPr>
          <w:rFonts w:ascii="Times New Roman" w:hAnsi="Times New Roman" w:cs="Times New Roman"/>
          <w:sz w:val="28"/>
          <w:szCs w:val="28"/>
        </w:rPr>
      </w:pPr>
    </w:p>
    <w:p w:rsidR="00E77D9C" w:rsidRDefault="00E77D9C" w:rsidP="00E77D9C">
      <w:pPr>
        <w:rPr>
          <w:rFonts w:ascii="Times New Roman" w:hAnsi="Times New Roman" w:cs="Times New Roman"/>
          <w:sz w:val="28"/>
          <w:szCs w:val="28"/>
        </w:rPr>
      </w:pPr>
    </w:p>
    <w:p w:rsidR="00E77D9C" w:rsidRDefault="00E77D9C" w:rsidP="00E77D9C">
      <w:pPr>
        <w:rPr>
          <w:rFonts w:ascii="Times New Roman" w:hAnsi="Times New Roman" w:cs="Times New Roman"/>
          <w:sz w:val="28"/>
          <w:szCs w:val="28"/>
        </w:rPr>
      </w:pPr>
    </w:p>
    <w:p w:rsidR="00E77D9C" w:rsidRPr="009569B8" w:rsidRDefault="00E77D9C" w:rsidP="00E77D9C">
      <w:pPr>
        <w:rPr>
          <w:rFonts w:ascii="Times New Roman" w:hAnsi="Times New Roman" w:cs="Times New Roman"/>
          <w:sz w:val="28"/>
          <w:szCs w:val="28"/>
        </w:rPr>
      </w:pPr>
    </w:p>
    <w:p w:rsidR="00E77D9C" w:rsidRPr="00393903" w:rsidRDefault="00E77D9C" w:rsidP="00E77D9C">
      <w:pPr>
        <w:tabs>
          <w:tab w:val="left" w:pos="3750"/>
        </w:tabs>
        <w:jc w:val="center"/>
        <w:rPr>
          <w:rFonts w:ascii="Times New Roman" w:hAnsi="Times New Roman" w:cs="Times New Roman"/>
          <w:b/>
          <w:color w:val="FF0000"/>
          <w:sz w:val="28"/>
          <w:szCs w:val="28"/>
        </w:rPr>
      </w:pPr>
      <w:r w:rsidRPr="00393903">
        <w:rPr>
          <w:rFonts w:ascii="Times New Roman" w:hAnsi="Times New Roman" w:cs="Times New Roman"/>
          <w:b/>
          <w:color w:val="FF0000"/>
          <w:sz w:val="28"/>
          <w:szCs w:val="28"/>
        </w:rPr>
        <w:lastRenderedPageBreak/>
        <w:t>Памятка к работе над стихотворением</w:t>
      </w:r>
    </w:p>
    <w:p w:rsidR="00E77D9C" w:rsidRDefault="00E77D9C" w:rsidP="00E77D9C">
      <w:pPr>
        <w:pStyle w:val="a6"/>
        <w:numPr>
          <w:ilvl w:val="0"/>
          <w:numId w:val="13"/>
        </w:numPr>
        <w:tabs>
          <w:tab w:val="left" w:pos="765"/>
          <w:tab w:val="left" w:pos="3750"/>
        </w:tabs>
        <w:spacing w:before="0" w:beforeAutospacing="0" w:after="160" w:afterAutospacing="0" w:line="480" w:lineRule="auto"/>
        <w:contextualSpacing/>
        <w:rPr>
          <w:sz w:val="28"/>
          <w:szCs w:val="28"/>
        </w:rPr>
      </w:pPr>
      <w:r>
        <w:rPr>
          <w:sz w:val="28"/>
          <w:szCs w:val="28"/>
        </w:rPr>
        <w:t>Назовите стихотворение и его автора.</w:t>
      </w:r>
    </w:p>
    <w:p w:rsidR="00E77D9C" w:rsidRDefault="00E77D9C" w:rsidP="00E77D9C">
      <w:pPr>
        <w:pStyle w:val="a6"/>
        <w:numPr>
          <w:ilvl w:val="0"/>
          <w:numId w:val="13"/>
        </w:numPr>
        <w:tabs>
          <w:tab w:val="left" w:pos="765"/>
          <w:tab w:val="left" w:pos="3750"/>
        </w:tabs>
        <w:spacing w:before="0" w:beforeAutospacing="0" w:after="160" w:afterAutospacing="0" w:line="480" w:lineRule="auto"/>
        <w:contextualSpacing/>
        <w:rPr>
          <w:sz w:val="28"/>
          <w:szCs w:val="28"/>
        </w:rPr>
      </w:pPr>
      <w:r>
        <w:rPr>
          <w:sz w:val="28"/>
          <w:szCs w:val="28"/>
        </w:rPr>
        <w:t>Прочитайте стихотворение. О чём рассказывает поэт?</w:t>
      </w:r>
    </w:p>
    <w:p w:rsidR="00E77D9C" w:rsidRDefault="00E77D9C" w:rsidP="00E77D9C">
      <w:pPr>
        <w:pStyle w:val="a6"/>
        <w:numPr>
          <w:ilvl w:val="0"/>
          <w:numId w:val="13"/>
        </w:numPr>
        <w:tabs>
          <w:tab w:val="left" w:pos="765"/>
          <w:tab w:val="left" w:pos="3750"/>
        </w:tabs>
        <w:spacing w:before="0" w:beforeAutospacing="0" w:after="160" w:afterAutospacing="0" w:line="480" w:lineRule="auto"/>
        <w:contextualSpacing/>
        <w:rPr>
          <w:sz w:val="28"/>
          <w:szCs w:val="28"/>
        </w:rPr>
      </w:pPr>
      <w:r>
        <w:rPr>
          <w:sz w:val="28"/>
          <w:szCs w:val="28"/>
        </w:rPr>
        <w:t>Перечитайте стихотворение ещё раз. Попробуйте нарисовать словесные картинки к стихотворению. Какие отрывки из стихотворения можно написать под картинками.</w:t>
      </w:r>
    </w:p>
    <w:p w:rsidR="00E77D9C" w:rsidRDefault="00E77D9C" w:rsidP="00E77D9C">
      <w:pPr>
        <w:pStyle w:val="a6"/>
        <w:numPr>
          <w:ilvl w:val="0"/>
          <w:numId w:val="13"/>
        </w:numPr>
        <w:tabs>
          <w:tab w:val="left" w:pos="765"/>
          <w:tab w:val="left" w:pos="3750"/>
        </w:tabs>
        <w:spacing w:before="0" w:beforeAutospacing="0" w:after="160" w:afterAutospacing="0" w:line="480" w:lineRule="auto"/>
        <w:contextualSpacing/>
        <w:rPr>
          <w:sz w:val="28"/>
          <w:szCs w:val="28"/>
        </w:rPr>
      </w:pPr>
      <w:r>
        <w:rPr>
          <w:sz w:val="28"/>
          <w:szCs w:val="28"/>
        </w:rPr>
        <w:t>Какие слова и выражения применил автор, чтобы лучше представили себе природу и героев произведения?</w:t>
      </w:r>
    </w:p>
    <w:p w:rsidR="00E77D9C" w:rsidRDefault="00E77D9C" w:rsidP="00E77D9C">
      <w:pPr>
        <w:pStyle w:val="a6"/>
        <w:numPr>
          <w:ilvl w:val="0"/>
          <w:numId w:val="13"/>
        </w:numPr>
        <w:tabs>
          <w:tab w:val="left" w:pos="765"/>
          <w:tab w:val="left" w:pos="3750"/>
        </w:tabs>
        <w:spacing w:before="0" w:beforeAutospacing="0" w:after="160" w:afterAutospacing="0" w:line="480" w:lineRule="auto"/>
        <w:contextualSpacing/>
        <w:rPr>
          <w:sz w:val="28"/>
          <w:szCs w:val="28"/>
        </w:rPr>
      </w:pPr>
      <w:r>
        <w:rPr>
          <w:sz w:val="28"/>
          <w:szCs w:val="28"/>
        </w:rPr>
        <w:t>Какие чувства выражает поэт в стихотворении?</w:t>
      </w:r>
    </w:p>
    <w:p w:rsidR="00E77D9C" w:rsidRDefault="00E77D9C" w:rsidP="00E77D9C">
      <w:pPr>
        <w:pStyle w:val="a6"/>
        <w:numPr>
          <w:ilvl w:val="0"/>
          <w:numId w:val="13"/>
        </w:numPr>
        <w:tabs>
          <w:tab w:val="left" w:pos="765"/>
          <w:tab w:val="left" w:pos="3750"/>
        </w:tabs>
        <w:spacing w:before="0" w:beforeAutospacing="0" w:after="160" w:afterAutospacing="0" w:line="480" w:lineRule="auto"/>
        <w:contextualSpacing/>
        <w:rPr>
          <w:sz w:val="28"/>
          <w:szCs w:val="28"/>
        </w:rPr>
      </w:pPr>
      <w:r>
        <w:rPr>
          <w:sz w:val="28"/>
          <w:szCs w:val="28"/>
        </w:rPr>
        <w:t>Что вам понравилось в стихотворении?</w:t>
      </w:r>
    </w:p>
    <w:p w:rsidR="00E77D9C" w:rsidRDefault="00E77D9C" w:rsidP="00E77D9C">
      <w:pPr>
        <w:pStyle w:val="a6"/>
        <w:numPr>
          <w:ilvl w:val="0"/>
          <w:numId w:val="13"/>
        </w:numPr>
        <w:tabs>
          <w:tab w:val="left" w:pos="765"/>
          <w:tab w:val="left" w:pos="3750"/>
        </w:tabs>
        <w:spacing w:before="0" w:beforeAutospacing="0" w:after="160" w:afterAutospacing="0" w:line="480" w:lineRule="auto"/>
        <w:contextualSpacing/>
        <w:rPr>
          <w:sz w:val="28"/>
          <w:szCs w:val="28"/>
        </w:rPr>
      </w:pPr>
      <w:r>
        <w:rPr>
          <w:sz w:val="28"/>
          <w:szCs w:val="28"/>
        </w:rPr>
        <w:t>Подготовьтесь к выразительному чтению стихотворения.</w:t>
      </w:r>
    </w:p>
    <w:p w:rsidR="00E77D9C" w:rsidRPr="00393903" w:rsidRDefault="00E77D9C" w:rsidP="00E77D9C">
      <w:pPr>
        <w:tabs>
          <w:tab w:val="left" w:pos="765"/>
          <w:tab w:val="left" w:pos="3750"/>
        </w:tabs>
        <w:rPr>
          <w:rFonts w:ascii="Times New Roman" w:hAnsi="Times New Roman" w:cs="Times New Roman"/>
          <w:sz w:val="28"/>
          <w:szCs w:val="28"/>
        </w:rPr>
      </w:pPr>
      <w:r>
        <w:rPr>
          <w:noProof/>
          <w:lang w:eastAsia="ru-RU"/>
        </w:rPr>
        <w:drawing>
          <wp:anchor distT="0" distB="0" distL="114300" distR="114300" simplePos="0" relativeHeight="251738112" behindDoc="1" locked="0" layoutInCell="1" allowOverlap="1" wp14:anchorId="5B0C9FD9" wp14:editId="0E5D30F6">
            <wp:simplePos x="0" y="0"/>
            <wp:positionH relativeFrom="column">
              <wp:posOffset>408305</wp:posOffset>
            </wp:positionH>
            <wp:positionV relativeFrom="paragraph">
              <wp:posOffset>222250</wp:posOffset>
            </wp:positionV>
            <wp:extent cx="5198110" cy="2537460"/>
            <wp:effectExtent l="152400" t="76200" r="116840" b="167640"/>
            <wp:wrapNone/>
            <wp:docPr id="14" name="Рисунок 14" descr="https://thumbs.dreamstime.com/b/%D0%B4%D0%B5%D1%82%D0%B8-%D1%87%D0%B8%D1%82%D0%B0%D1%8F-%D0%B8-%D0%B8%D0%B3%D1%80%D0%B0%D1%8F-%D1%81-%D0%BA%D0%BD%D0%B8%D0%B3%D0%B0%D0%BC%D0%B8-131955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D0%B4%D0%B5%D1%82%D0%B8-%D1%87%D0%B8%D1%82%D0%B0%D1%8F-%D0%B8-%D0%B8%D0%B3%D1%80%D0%B0%D1%8F-%D1%81-%D0%BA%D0%BD%D0%B8%D0%B3%D0%B0%D0%BC%D0%B8-1319559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98110" cy="2537460"/>
                    </a:xfrm>
                    <a:prstGeom prst="roundRect">
                      <a:avLst>
                        <a:gd name="adj" fmla="val 16667"/>
                      </a:avLst>
                    </a:prstGeom>
                    <a:ln w="38100">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393903">
        <w:rPr>
          <w:rFonts w:ascii="Times New Roman" w:hAnsi="Times New Roman" w:cs="Times New Roman"/>
          <w:sz w:val="28"/>
          <w:szCs w:val="28"/>
        </w:rPr>
        <w:tab/>
      </w:r>
    </w:p>
    <w:p w:rsidR="00E77D9C" w:rsidRDefault="00E77D9C" w:rsidP="00E77D9C">
      <w:pPr>
        <w:tabs>
          <w:tab w:val="left" w:pos="3750"/>
        </w:tabs>
        <w:rPr>
          <w:rFonts w:ascii="Times New Roman" w:hAnsi="Times New Roman" w:cs="Times New Roman"/>
          <w:sz w:val="28"/>
          <w:szCs w:val="28"/>
        </w:rPr>
      </w:pPr>
    </w:p>
    <w:p w:rsidR="00E77D9C" w:rsidRPr="00A65713" w:rsidRDefault="00E77D9C" w:rsidP="00E77D9C">
      <w:pPr>
        <w:rPr>
          <w:rFonts w:ascii="Times New Roman" w:hAnsi="Times New Roman" w:cs="Times New Roman"/>
          <w:sz w:val="28"/>
          <w:szCs w:val="28"/>
        </w:rPr>
      </w:pPr>
    </w:p>
    <w:p w:rsidR="00E77D9C" w:rsidRDefault="00E77D9C" w:rsidP="00E77D9C">
      <w:pPr>
        <w:rPr>
          <w:rFonts w:ascii="Times New Roman" w:hAnsi="Times New Roman" w:cs="Times New Roman"/>
          <w:sz w:val="28"/>
          <w:szCs w:val="28"/>
        </w:rPr>
      </w:pPr>
    </w:p>
    <w:p w:rsidR="00E77D9C" w:rsidRDefault="00E77D9C" w:rsidP="00E77D9C">
      <w:pPr>
        <w:tabs>
          <w:tab w:val="left" w:pos="1545"/>
        </w:tabs>
        <w:rPr>
          <w:rFonts w:ascii="Times New Roman" w:hAnsi="Times New Roman" w:cs="Times New Roman"/>
          <w:sz w:val="28"/>
          <w:szCs w:val="28"/>
        </w:rPr>
      </w:pPr>
      <w:r>
        <w:rPr>
          <w:rFonts w:ascii="Times New Roman" w:hAnsi="Times New Roman" w:cs="Times New Roman"/>
          <w:sz w:val="28"/>
          <w:szCs w:val="28"/>
        </w:rPr>
        <w:tab/>
      </w:r>
    </w:p>
    <w:p w:rsidR="00E77D9C" w:rsidRDefault="00E77D9C" w:rsidP="00E77D9C">
      <w:pPr>
        <w:tabs>
          <w:tab w:val="left" w:pos="1545"/>
        </w:tabs>
        <w:rPr>
          <w:rFonts w:ascii="Times New Roman" w:hAnsi="Times New Roman" w:cs="Times New Roman"/>
          <w:sz w:val="28"/>
          <w:szCs w:val="28"/>
        </w:rPr>
      </w:pPr>
    </w:p>
    <w:p w:rsidR="00E77D9C" w:rsidRDefault="00E77D9C" w:rsidP="00E77D9C"/>
    <w:p w:rsidR="00E77D9C" w:rsidRDefault="00E77D9C" w:rsidP="00E77D9C"/>
    <w:p w:rsidR="00E77D9C" w:rsidRDefault="00E77D9C" w:rsidP="00E77D9C"/>
    <w:p w:rsidR="00E77D9C" w:rsidRPr="00EC5B5B" w:rsidRDefault="00E77D9C" w:rsidP="00E77D9C">
      <w:pPr>
        <w:tabs>
          <w:tab w:val="left" w:pos="3705"/>
        </w:tabs>
        <w:jc w:val="center"/>
        <w:rPr>
          <w:rFonts w:ascii="Times New Roman" w:hAnsi="Times New Roman" w:cs="Times New Roman"/>
          <w:b/>
          <w:color w:val="FF0000"/>
          <w:sz w:val="28"/>
          <w:szCs w:val="28"/>
        </w:rPr>
      </w:pPr>
      <w:r w:rsidRPr="00EC5B5B">
        <w:rPr>
          <w:rFonts w:ascii="Times New Roman" w:hAnsi="Times New Roman" w:cs="Times New Roman"/>
          <w:b/>
          <w:color w:val="FF0000"/>
          <w:sz w:val="28"/>
          <w:szCs w:val="28"/>
        </w:rPr>
        <w:t>Анализ текста</w:t>
      </w:r>
    </w:p>
    <w:p w:rsidR="00E77D9C" w:rsidRDefault="00E77D9C" w:rsidP="00E77D9C">
      <w:pPr>
        <w:pStyle w:val="a6"/>
        <w:numPr>
          <w:ilvl w:val="0"/>
          <w:numId w:val="14"/>
        </w:numPr>
        <w:tabs>
          <w:tab w:val="left" w:pos="570"/>
          <w:tab w:val="left" w:pos="3705"/>
        </w:tabs>
        <w:spacing w:before="0" w:beforeAutospacing="0" w:after="160" w:afterAutospacing="0" w:line="480" w:lineRule="auto"/>
        <w:contextualSpacing/>
        <w:rPr>
          <w:sz w:val="28"/>
          <w:szCs w:val="28"/>
        </w:rPr>
      </w:pPr>
      <w:r>
        <w:rPr>
          <w:sz w:val="28"/>
          <w:szCs w:val="28"/>
        </w:rPr>
        <w:t>Прочитайте текст. Определите жанр, тему, идею произведения.</w:t>
      </w:r>
    </w:p>
    <w:p w:rsidR="00E77D9C" w:rsidRDefault="00E77D9C" w:rsidP="00E77D9C">
      <w:pPr>
        <w:pStyle w:val="a6"/>
        <w:numPr>
          <w:ilvl w:val="0"/>
          <w:numId w:val="14"/>
        </w:numPr>
        <w:tabs>
          <w:tab w:val="left" w:pos="570"/>
          <w:tab w:val="left" w:pos="3705"/>
        </w:tabs>
        <w:spacing w:before="0" w:beforeAutospacing="0" w:after="160" w:afterAutospacing="0" w:line="480" w:lineRule="auto"/>
        <w:contextualSpacing/>
        <w:rPr>
          <w:sz w:val="28"/>
          <w:szCs w:val="28"/>
        </w:rPr>
      </w:pPr>
      <w:r>
        <w:rPr>
          <w:sz w:val="28"/>
          <w:szCs w:val="28"/>
        </w:rPr>
        <w:t>Решите, что вы хотите сказать слушателям, исполняя это произведение.</w:t>
      </w:r>
    </w:p>
    <w:p w:rsidR="00E77D9C" w:rsidRDefault="00E77D9C" w:rsidP="00E77D9C">
      <w:pPr>
        <w:pStyle w:val="a6"/>
        <w:numPr>
          <w:ilvl w:val="0"/>
          <w:numId w:val="14"/>
        </w:numPr>
        <w:tabs>
          <w:tab w:val="left" w:pos="570"/>
          <w:tab w:val="left" w:pos="3705"/>
        </w:tabs>
        <w:spacing w:before="0" w:beforeAutospacing="0" w:after="160" w:afterAutospacing="0" w:line="360" w:lineRule="auto"/>
        <w:contextualSpacing/>
        <w:rPr>
          <w:sz w:val="28"/>
          <w:szCs w:val="28"/>
        </w:rPr>
      </w:pPr>
      <w:r>
        <w:rPr>
          <w:sz w:val="28"/>
          <w:szCs w:val="28"/>
        </w:rPr>
        <w:t xml:space="preserve">Выделите элементы композиции: </w:t>
      </w:r>
    </w:p>
    <w:p w:rsidR="00E77D9C" w:rsidRDefault="00E77D9C" w:rsidP="00E77D9C">
      <w:pPr>
        <w:pStyle w:val="a6"/>
        <w:tabs>
          <w:tab w:val="left" w:pos="570"/>
          <w:tab w:val="left" w:pos="3705"/>
        </w:tabs>
        <w:spacing w:before="0" w:beforeAutospacing="0" w:after="160" w:afterAutospacing="0" w:line="360" w:lineRule="auto"/>
        <w:ind w:left="930"/>
        <w:contextualSpacing/>
        <w:rPr>
          <w:sz w:val="28"/>
          <w:szCs w:val="28"/>
        </w:rPr>
      </w:pPr>
      <w:r>
        <w:rPr>
          <w:sz w:val="28"/>
          <w:szCs w:val="28"/>
        </w:rPr>
        <w:lastRenderedPageBreak/>
        <w:t xml:space="preserve">а) экспозиция </w:t>
      </w:r>
    </w:p>
    <w:p w:rsidR="00E77D9C" w:rsidRDefault="00E77D9C" w:rsidP="00E77D9C">
      <w:pPr>
        <w:pStyle w:val="a6"/>
        <w:tabs>
          <w:tab w:val="left" w:pos="570"/>
          <w:tab w:val="left" w:pos="3705"/>
        </w:tabs>
        <w:spacing w:before="0" w:beforeAutospacing="0" w:after="160" w:afterAutospacing="0" w:line="360" w:lineRule="auto"/>
        <w:ind w:left="930"/>
        <w:contextualSpacing/>
        <w:rPr>
          <w:sz w:val="28"/>
          <w:szCs w:val="28"/>
        </w:rPr>
      </w:pPr>
      <w:r>
        <w:rPr>
          <w:sz w:val="28"/>
          <w:szCs w:val="28"/>
        </w:rPr>
        <w:t xml:space="preserve">б) завязка </w:t>
      </w:r>
    </w:p>
    <w:p w:rsidR="00E77D9C" w:rsidRDefault="00E77D9C" w:rsidP="00E77D9C">
      <w:pPr>
        <w:pStyle w:val="a6"/>
        <w:tabs>
          <w:tab w:val="left" w:pos="570"/>
          <w:tab w:val="left" w:pos="3705"/>
        </w:tabs>
        <w:spacing w:before="0" w:beforeAutospacing="0" w:after="160" w:afterAutospacing="0" w:line="360" w:lineRule="auto"/>
        <w:ind w:left="930"/>
        <w:contextualSpacing/>
        <w:rPr>
          <w:sz w:val="28"/>
          <w:szCs w:val="28"/>
        </w:rPr>
      </w:pPr>
      <w:r>
        <w:rPr>
          <w:sz w:val="28"/>
          <w:szCs w:val="28"/>
        </w:rPr>
        <w:t xml:space="preserve">в) кульминация </w:t>
      </w:r>
    </w:p>
    <w:p w:rsidR="00E77D9C" w:rsidRDefault="00E77D9C" w:rsidP="00E77D9C">
      <w:pPr>
        <w:pStyle w:val="a6"/>
        <w:tabs>
          <w:tab w:val="left" w:pos="570"/>
          <w:tab w:val="left" w:pos="3705"/>
        </w:tabs>
        <w:spacing w:line="360" w:lineRule="auto"/>
        <w:ind w:left="930"/>
        <w:rPr>
          <w:sz w:val="28"/>
          <w:szCs w:val="28"/>
        </w:rPr>
      </w:pPr>
      <w:r>
        <w:rPr>
          <w:sz w:val="28"/>
          <w:szCs w:val="28"/>
        </w:rPr>
        <w:t xml:space="preserve">г) развязка </w:t>
      </w:r>
    </w:p>
    <w:p w:rsidR="00E77D9C" w:rsidRPr="00EC5B5B" w:rsidRDefault="00E77D9C" w:rsidP="00E77D9C">
      <w:pPr>
        <w:pStyle w:val="a6"/>
        <w:tabs>
          <w:tab w:val="left" w:pos="570"/>
          <w:tab w:val="left" w:pos="3705"/>
        </w:tabs>
        <w:spacing w:line="360" w:lineRule="auto"/>
        <w:ind w:left="930"/>
        <w:rPr>
          <w:sz w:val="28"/>
          <w:szCs w:val="28"/>
        </w:rPr>
      </w:pPr>
      <w:r>
        <w:rPr>
          <w:sz w:val="28"/>
          <w:szCs w:val="28"/>
        </w:rPr>
        <w:t>д) концовка (эпилог).</w:t>
      </w:r>
    </w:p>
    <w:p w:rsidR="00E77D9C" w:rsidRDefault="00E77D9C" w:rsidP="00E77D9C">
      <w:pPr>
        <w:pStyle w:val="a6"/>
        <w:numPr>
          <w:ilvl w:val="0"/>
          <w:numId w:val="14"/>
        </w:numPr>
        <w:tabs>
          <w:tab w:val="left" w:pos="570"/>
          <w:tab w:val="left" w:pos="3705"/>
        </w:tabs>
        <w:spacing w:before="0" w:beforeAutospacing="0" w:after="160" w:afterAutospacing="0" w:line="480" w:lineRule="auto"/>
        <w:contextualSpacing/>
        <w:rPr>
          <w:sz w:val="28"/>
          <w:szCs w:val="28"/>
        </w:rPr>
      </w:pPr>
      <w:r>
        <w:rPr>
          <w:sz w:val="28"/>
          <w:szCs w:val="28"/>
        </w:rPr>
        <w:t>Разбейте текст на части, законченные по смыслу. Озаглавьте части, определите задачу, исполняя каждую из них.</w:t>
      </w:r>
    </w:p>
    <w:p w:rsidR="00E77D9C" w:rsidRDefault="00E77D9C" w:rsidP="00E77D9C">
      <w:pPr>
        <w:pStyle w:val="a6"/>
        <w:numPr>
          <w:ilvl w:val="0"/>
          <w:numId w:val="14"/>
        </w:numPr>
        <w:tabs>
          <w:tab w:val="left" w:pos="570"/>
          <w:tab w:val="left" w:pos="3705"/>
        </w:tabs>
        <w:spacing w:before="0" w:beforeAutospacing="0" w:after="160" w:afterAutospacing="0" w:line="480" w:lineRule="auto"/>
        <w:contextualSpacing/>
        <w:rPr>
          <w:sz w:val="28"/>
          <w:szCs w:val="28"/>
        </w:rPr>
      </w:pPr>
      <w:r>
        <w:rPr>
          <w:sz w:val="28"/>
          <w:szCs w:val="28"/>
        </w:rPr>
        <w:t>Дайте краткую характеристику персонажей и их отношений. Как это передать в чтении.</w:t>
      </w:r>
    </w:p>
    <w:p w:rsidR="00E77D9C" w:rsidRDefault="00E77D9C" w:rsidP="00E77D9C">
      <w:pPr>
        <w:pStyle w:val="a6"/>
        <w:numPr>
          <w:ilvl w:val="0"/>
          <w:numId w:val="14"/>
        </w:numPr>
        <w:tabs>
          <w:tab w:val="left" w:pos="570"/>
          <w:tab w:val="left" w:pos="3705"/>
        </w:tabs>
        <w:spacing w:before="0" w:beforeAutospacing="0" w:after="160" w:afterAutospacing="0" w:line="480" w:lineRule="auto"/>
        <w:contextualSpacing/>
        <w:rPr>
          <w:sz w:val="28"/>
          <w:szCs w:val="28"/>
        </w:rPr>
      </w:pPr>
      <w:r>
        <w:rPr>
          <w:sz w:val="28"/>
          <w:szCs w:val="28"/>
        </w:rPr>
        <w:t>Определите отношение автора к изображаемым событиям.</w:t>
      </w:r>
    </w:p>
    <w:p w:rsidR="00E77D9C" w:rsidRDefault="00E77D9C" w:rsidP="00E77D9C">
      <w:pPr>
        <w:pStyle w:val="a6"/>
        <w:numPr>
          <w:ilvl w:val="0"/>
          <w:numId w:val="14"/>
        </w:numPr>
        <w:tabs>
          <w:tab w:val="left" w:pos="570"/>
          <w:tab w:val="left" w:pos="3705"/>
        </w:tabs>
        <w:spacing w:before="0" w:beforeAutospacing="0" w:after="160" w:afterAutospacing="0" w:line="480" w:lineRule="auto"/>
        <w:contextualSpacing/>
        <w:rPr>
          <w:sz w:val="28"/>
          <w:szCs w:val="28"/>
        </w:rPr>
      </w:pPr>
      <w:r>
        <w:rPr>
          <w:sz w:val="28"/>
          <w:szCs w:val="28"/>
        </w:rPr>
        <w:t>Охарактеризуйте особенности языка автора. Как их подчеркнуть во время чтения?</w:t>
      </w:r>
    </w:p>
    <w:p w:rsidR="00E77D9C" w:rsidRPr="00E77D9C" w:rsidRDefault="00E77D9C" w:rsidP="00E77D9C">
      <w:pPr>
        <w:pStyle w:val="a6"/>
        <w:numPr>
          <w:ilvl w:val="0"/>
          <w:numId w:val="14"/>
        </w:numPr>
        <w:tabs>
          <w:tab w:val="left" w:pos="570"/>
          <w:tab w:val="left" w:pos="3705"/>
        </w:tabs>
        <w:spacing w:before="0" w:beforeAutospacing="0" w:after="160" w:afterAutospacing="0" w:line="480" w:lineRule="auto"/>
        <w:contextualSpacing/>
        <w:rPr>
          <w:sz w:val="28"/>
          <w:szCs w:val="28"/>
        </w:rPr>
      </w:pPr>
      <w:r>
        <w:rPr>
          <w:sz w:val="28"/>
          <w:szCs w:val="28"/>
        </w:rPr>
        <w:t>Подготовьтесь к выразительному чтению разобранного текста.</w:t>
      </w:r>
    </w:p>
    <w:p w:rsidR="00E77D9C" w:rsidRPr="002E7CBC" w:rsidRDefault="00E77D9C" w:rsidP="00E77D9C">
      <w:pPr>
        <w:tabs>
          <w:tab w:val="left" w:pos="3705"/>
        </w:tabs>
        <w:jc w:val="center"/>
        <w:rPr>
          <w:rFonts w:ascii="Times New Roman" w:hAnsi="Times New Roman" w:cs="Times New Roman"/>
          <w:b/>
          <w:color w:val="FF0000"/>
          <w:sz w:val="28"/>
          <w:szCs w:val="28"/>
        </w:rPr>
      </w:pPr>
      <w:r w:rsidRPr="002E7CBC">
        <w:rPr>
          <w:rFonts w:ascii="Times New Roman" w:hAnsi="Times New Roman" w:cs="Times New Roman"/>
          <w:b/>
          <w:color w:val="FF0000"/>
          <w:sz w:val="28"/>
          <w:szCs w:val="28"/>
        </w:rPr>
        <w:t>Следует запомнить</w:t>
      </w:r>
    </w:p>
    <w:p w:rsidR="00E77D9C" w:rsidRPr="002E7CBC" w:rsidRDefault="00E77D9C" w:rsidP="00E77D9C">
      <w:pPr>
        <w:pStyle w:val="a6"/>
        <w:numPr>
          <w:ilvl w:val="0"/>
          <w:numId w:val="15"/>
        </w:numPr>
        <w:tabs>
          <w:tab w:val="left" w:pos="525"/>
          <w:tab w:val="left" w:pos="3705"/>
        </w:tabs>
        <w:spacing w:before="0" w:beforeAutospacing="0" w:after="160" w:afterAutospacing="0" w:line="480" w:lineRule="auto"/>
        <w:contextualSpacing/>
        <w:rPr>
          <w:sz w:val="28"/>
          <w:szCs w:val="28"/>
        </w:rPr>
      </w:pPr>
      <w:r>
        <w:rPr>
          <w:noProof/>
        </w:rPr>
        <w:drawing>
          <wp:anchor distT="0" distB="0" distL="114300" distR="114300" simplePos="0" relativeHeight="251739136" behindDoc="0" locked="0" layoutInCell="1" allowOverlap="1" wp14:anchorId="575B0A7A" wp14:editId="5AADD072">
            <wp:simplePos x="0" y="0"/>
            <wp:positionH relativeFrom="margin">
              <wp:posOffset>4780915</wp:posOffset>
            </wp:positionH>
            <wp:positionV relativeFrom="paragraph">
              <wp:posOffset>249555</wp:posOffset>
            </wp:positionV>
            <wp:extent cx="1325880" cy="1176655"/>
            <wp:effectExtent l="133350" t="76200" r="121920" b="175895"/>
            <wp:wrapThrough wrapText="bothSides">
              <wp:wrapPolygon edited="0">
                <wp:start x="931" y="-1399"/>
                <wp:lineTo x="-2172" y="-699"/>
                <wp:lineTo x="-2172" y="21332"/>
                <wp:lineTo x="1241" y="23780"/>
                <wp:lineTo x="1552" y="24479"/>
                <wp:lineTo x="19552" y="24479"/>
                <wp:lineTo x="19862" y="23780"/>
                <wp:lineTo x="22345" y="21682"/>
                <wp:lineTo x="23276" y="16436"/>
                <wp:lineTo x="23276" y="4896"/>
                <wp:lineTo x="20172" y="-350"/>
                <wp:lineTo x="19862" y="-1399"/>
                <wp:lineTo x="931" y="-1399"/>
              </wp:wrapPolygon>
            </wp:wrapThrough>
            <wp:docPr id="15" name="Рисунок 15" descr="https://i.pinimg.com/originals/93/69/58/936958677718bf5577ea66187b3d63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93/69/58/936958677718bf5577ea66187b3d636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5880" cy="1176655"/>
                    </a:xfrm>
                    <a:prstGeom prst="roundRect">
                      <a:avLst>
                        <a:gd name="adj" fmla="val 16667"/>
                      </a:avLst>
                    </a:prstGeom>
                    <a:ln w="38100">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sz w:val="28"/>
          <w:szCs w:val="28"/>
        </w:rPr>
        <w:t xml:space="preserve">Цель </w:t>
      </w:r>
      <w:r w:rsidRPr="002E7CBC">
        <w:rPr>
          <w:sz w:val="28"/>
          <w:szCs w:val="28"/>
        </w:rPr>
        <w:t xml:space="preserve"> – привлечь внимание слушателей, спокойно, с повествовательной интонацией.</w:t>
      </w:r>
    </w:p>
    <w:p w:rsidR="00E77D9C" w:rsidRPr="002E7CBC" w:rsidRDefault="00E77D9C" w:rsidP="00E77D9C">
      <w:pPr>
        <w:pStyle w:val="a6"/>
        <w:numPr>
          <w:ilvl w:val="0"/>
          <w:numId w:val="15"/>
        </w:numPr>
        <w:tabs>
          <w:tab w:val="left" w:pos="525"/>
          <w:tab w:val="left" w:pos="3705"/>
        </w:tabs>
        <w:spacing w:before="0" w:beforeAutospacing="0" w:after="160" w:afterAutospacing="0" w:line="480" w:lineRule="auto"/>
        <w:contextualSpacing/>
        <w:rPr>
          <w:sz w:val="28"/>
          <w:szCs w:val="28"/>
        </w:rPr>
      </w:pPr>
      <w:r w:rsidRPr="002E7CBC">
        <w:rPr>
          <w:sz w:val="28"/>
          <w:szCs w:val="28"/>
        </w:rPr>
        <w:t>Завязку читать весомо, значительно.</w:t>
      </w:r>
    </w:p>
    <w:p w:rsidR="00E77D9C" w:rsidRPr="002E7CBC" w:rsidRDefault="00E77D9C" w:rsidP="00E77D9C">
      <w:pPr>
        <w:pStyle w:val="a6"/>
        <w:numPr>
          <w:ilvl w:val="0"/>
          <w:numId w:val="15"/>
        </w:numPr>
        <w:tabs>
          <w:tab w:val="left" w:pos="525"/>
          <w:tab w:val="left" w:pos="3705"/>
        </w:tabs>
        <w:spacing w:before="0" w:beforeAutospacing="0" w:after="160" w:afterAutospacing="0" w:line="480" w:lineRule="auto"/>
        <w:contextualSpacing/>
        <w:rPr>
          <w:sz w:val="28"/>
          <w:szCs w:val="28"/>
        </w:rPr>
      </w:pPr>
      <w:r w:rsidRPr="002E7CBC">
        <w:rPr>
          <w:sz w:val="28"/>
          <w:szCs w:val="28"/>
        </w:rPr>
        <w:t>Кульминация – момент наивысшего напряжения, выделить кульминационный момент силой голоса.</w:t>
      </w:r>
    </w:p>
    <w:p w:rsidR="00E77D9C" w:rsidRPr="002E7CBC" w:rsidRDefault="00E77D9C" w:rsidP="00E77D9C">
      <w:pPr>
        <w:pStyle w:val="a6"/>
        <w:numPr>
          <w:ilvl w:val="0"/>
          <w:numId w:val="15"/>
        </w:numPr>
        <w:tabs>
          <w:tab w:val="left" w:pos="525"/>
          <w:tab w:val="left" w:pos="3705"/>
        </w:tabs>
        <w:spacing w:before="0" w:beforeAutospacing="0" w:after="160" w:afterAutospacing="0" w:line="480" w:lineRule="auto"/>
        <w:contextualSpacing/>
        <w:rPr>
          <w:sz w:val="28"/>
          <w:szCs w:val="28"/>
        </w:rPr>
      </w:pPr>
      <w:r w:rsidRPr="002E7CBC">
        <w:rPr>
          <w:sz w:val="28"/>
          <w:szCs w:val="28"/>
        </w:rPr>
        <w:t>Разв</w:t>
      </w:r>
      <w:r>
        <w:rPr>
          <w:sz w:val="28"/>
          <w:szCs w:val="28"/>
        </w:rPr>
        <w:t>язка – положение, которое создаё</w:t>
      </w:r>
      <w:r w:rsidRPr="002E7CBC">
        <w:rPr>
          <w:sz w:val="28"/>
          <w:szCs w:val="28"/>
        </w:rPr>
        <w:t>тся в результате развития действия. Чаще всего это заключительный эпизод текста. Читать этот эпизод нужно замедленно, с интонацией конца.</w:t>
      </w:r>
    </w:p>
    <w:p w:rsidR="00E77D9C" w:rsidRPr="002E7CBC" w:rsidRDefault="00E77D9C" w:rsidP="00E77D9C">
      <w:pPr>
        <w:pStyle w:val="a6"/>
        <w:numPr>
          <w:ilvl w:val="0"/>
          <w:numId w:val="15"/>
        </w:numPr>
        <w:tabs>
          <w:tab w:val="left" w:pos="525"/>
          <w:tab w:val="left" w:pos="3705"/>
        </w:tabs>
        <w:spacing w:before="0" w:beforeAutospacing="0" w:after="160" w:afterAutospacing="0" w:line="480" w:lineRule="auto"/>
        <w:contextualSpacing/>
        <w:rPr>
          <w:sz w:val="28"/>
          <w:szCs w:val="28"/>
        </w:rPr>
      </w:pPr>
      <w:r w:rsidRPr="002E7CBC">
        <w:rPr>
          <w:sz w:val="28"/>
          <w:szCs w:val="28"/>
        </w:rPr>
        <w:t>Концовка (эпилог) разряжает внимание слушателей.</w:t>
      </w:r>
    </w:p>
    <w:p w:rsidR="00E77D9C" w:rsidRPr="00E77D9C" w:rsidRDefault="00E77D9C" w:rsidP="00E77D9C">
      <w:pPr>
        <w:tabs>
          <w:tab w:val="left" w:pos="525"/>
          <w:tab w:val="left" w:pos="3705"/>
        </w:tabs>
        <w:spacing w:after="160" w:line="480" w:lineRule="auto"/>
        <w:ind w:left="525"/>
        <w:contextualSpacing/>
        <w:rPr>
          <w:sz w:val="28"/>
          <w:szCs w:val="28"/>
        </w:rPr>
      </w:pPr>
      <w:r w:rsidRPr="00E77D9C">
        <w:rPr>
          <w:sz w:val="28"/>
          <w:szCs w:val="28"/>
        </w:rPr>
        <w:lastRenderedPageBreak/>
        <w:tab/>
      </w:r>
    </w:p>
    <w:p w:rsidR="00E77D9C" w:rsidRDefault="00E77D9C" w:rsidP="00E77D9C">
      <w:pPr>
        <w:pStyle w:val="a6"/>
        <w:tabs>
          <w:tab w:val="left" w:pos="570"/>
          <w:tab w:val="left" w:pos="3705"/>
        </w:tabs>
        <w:spacing w:line="480" w:lineRule="auto"/>
        <w:ind w:left="930"/>
        <w:rPr>
          <w:sz w:val="28"/>
          <w:szCs w:val="28"/>
        </w:rPr>
      </w:pPr>
      <w:r>
        <w:rPr>
          <w:noProof/>
        </w:rPr>
        <w:drawing>
          <wp:anchor distT="0" distB="0" distL="114300" distR="114300" simplePos="0" relativeHeight="251740160" behindDoc="0" locked="0" layoutInCell="1" allowOverlap="1" wp14:anchorId="7AAAF8B4" wp14:editId="0C141904">
            <wp:simplePos x="0" y="0"/>
            <wp:positionH relativeFrom="margin">
              <wp:posOffset>782955</wp:posOffset>
            </wp:positionH>
            <wp:positionV relativeFrom="paragraph">
              <wp:posOffset>109220</wp:posOffset>
            </wp:positionV>
            <wp:extent cx="4299585" cy="2289810"/>
            <wp:effectExtent l="152400" t="76200" r="81915" b="167640"/>
            <wp:wrapThrough wrapText="bothSides">
              <wp:wrapPolygon edited="0">
                <wp:start x="1148" y="-719"/>
                <wp:lineTo x="-574" y="-359"/>
                <wp:lineTo x="-766" y="11141"/>
                <wp:lineTo x="-574" y="20845"/>
                <wp:lineTo x="1148" y="22642"/>
                <wp:lineTo x="1148" y="23002"/>
                <wp:lineTo x="20193" y="23002"/>
                <wp:lineTo x="20289" y="22642"/>
                <wp:lineTo x="21916" y="19947"/>
                <wp:lineTo x="21916" y="2336"/>
                <wp:lineTo x="20385" y="-359"/>
                <wp:lineTo x="20289" y="-719"/>
                <wp:lineTo x="1148" y="-719"/>
              </wp:wrapPolygon>
            </wp:wrapThrough>
            <wp:docPr id="16" name="Рисунок 16" descr="https://school18kan.my1.ru/_si/0/1670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hool18kan.my1.ru/_si/0/1670745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7006" t="22077" r="5923" b="23081"/>
                    <a:stretch/>
                  </pic:blipFill>
                  <pic:spPr bwMode="auto">
                    <a:xfrm>
                      <a:off x="0" y="0"/>
                      <a:ext cx="4299585" cy="2289810"/>
                    </a:xfrm>
                    <a:prstGeom prst="roundRect">
                      <a:avLst>
                        <a:gd name="adj" fmla="val 16667"/>
                      </a:avLst>
                    </a:prstGeom>
                    <a:ln w="38100">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7D9C" w:rsidRPr="00EC5B5B" w:rsidRDefault="00E77D9C" w:rsidP="00E77D9C"/>
    <w:p w:rsidR="00E77D9C" w:rsidRPr="00EC5B5B" w:rsidRDefault="00E77D9C" w:rsidP="00E77D9C"/>
    <w:p w:rsidR="00E77D9C" w:rsidRPr="00EC5B5B" w:rsidRDefault="00E77D9C" w:rsidP="00E77D9C"/>
    <w:p w:rsidR="00E77D9C" w:rsidRPr="00EC5B5B" w:rsidRDefault="00E77D9C" w:rsidP="00E77D9C"/>
    <w:p w:rsidR="00E77D9C" w:rsidRDefault="00E77D9C" w:rsidP="00E77D9C"/>
    <w:p w:rsidR="00E77D9C" w:rsidRDefault="00E77D9C" w:rsidP="00E77D9C">
      <w:pPr>
        <w:rPr>
          <w:rFonts w:ascii="Times New Roman" w:hAnsi="Times New Roman" w:cs="Times New Roman"/>
          <w:b/>
          <w:color w:val="FF0000"/>
          <w:sz w:val="28"/>
          <w:szCs w:val="28"/>
        </w:rPr>
      </w:pPr>
    </w:p>
    <w:p w:rsidR="00E77D9C" w:rsidRPr="00786201" w:rsidRDefault="00E77D9C" w:rsidP="00E77D9C">
      <w:pPr>
        <w:jc w:val="center"/>
        <w:rPr>
          <w:rFonts w:ascii="Times New Roman" w:hAnsi="Times New Roman" w:cs="Times New Roman"/>
          <w:b/>
          <w:color w:val="FF0000"/>
          <w:sz w:val="28"/>
          <w:szCs w:val="28"/>
        </w:rPr>
      </w:pPr>
      <w:r w:rsidRPr="00786201">
        <w:rPr>
          <w:rFonts w:ascii="Times New Roman" w:hAnsi="Times New Roman" w:cs="Times New Roman"/>
          <w:b/>
          <w:color w:val="FF0000"/>
          <w:sz w:val="28"/>
          <w:szCs w:val="28"/>
        </w:rPr>
        <w:t>Правила</w:t>
      </w:r>
      <w:r>
        <w:rPr>
          <w:rFonts w:ascii="Times New Roman" w:hAnsi="Times New Roman" w:cs="Times New Roman"/>
          <w:b/>
          <w:color w:val="FF0000"/>
          <w:sz w:val="28"/>
          <w:szCs w:val="28"/>
        </w:rPr>
        <w:t xml:space="preserve"> постановки логических ударений</w:t>
      </w:r>
    </w:p>
    <w:p w:rsidR="00E77D9C" w:rsidRPr="00786201" w:rsidRDefault="00E77D9C" w:rsidP="00E77D9C">
      <w:pPr>
        <w:jc w:val="both"/>
        <w:rPr>
          <w:rFonts w:ascii="Times New Roman" w:hAnsi="Times New Roman" w:cs="Times New Roman"/>
          <w:sz w:val="28"/>
          <w:szCs w:val="28"/>
        </w:rPr>
      </w:pPr>
      <w:r w:rsidRPr="00786201">
        <w:rPr>
          <w:rFonts w:ascii="Times New Roman" w:hAnsi="Times New Roman" w:cs="Times New Roman"/>
          <w:sz w:val="28"/>
          <w:szCs w:val="28"/>
        </w:rPr>
        <w:t xml:space="preserve">Ударение принимают: </w:t>
      </w:r>
    </w:p>
    <w:p w:rsidR="00E77D9C" w:rsidRPr="00786201" w:rsidRDefault="00E77D9C" w:rsidP="00E77D9C">
      <w:pPr>
        <w:numPr>
          <w:ilvl w:val="0"/>
          <w:numId w:val="16"/>
        </w:numPr>
        <w:contextualSpacing/>
        <w:jc w:val="both"/>
        <w:rPr>
          <w:rFonts w:ascii="Times New Roman" w:hAnsi="Times New Roman" w:cs="Times New Roman"/>
          <w:sz w:val="28"/>
          <w:szCs w:val="28"/>
        </w:rPr>
      </w:pPr>
      <w:r w:rsidRPr="00786201">
        <w:rPr>
          <w:rFonts w:ascii="Times New Roman" w:hAnsi="Times New Roman" w:cs="Times New Roman"/>
          <w:sz w:val="28"/>
          <w:szCs w:val="28"/>
        </w:rPr>
        <w:t>Сравнивающие предметы, явления;</w:t>
      </w:r>
    </w:p>
    <w:p w:rsidR="00E77D9C" w:rsidRPr="00786201" w:rsidRDefault="00E77D9C" w:rsidP="00E77D9C">
      <w:pPr>
        <w:numPr>
          <w:ilvl w:val="0"/>
          <w:numId w:val="16"/>
        </w:numPr>
        <w:contextualSpacing/>
        <w:jc w:val="both"/>
        <w:rPr>
          <w:rFonts w:ascii="Times New Roman" w:hAnsi="Times New Roman" w:cs="Times New Roman"/>
          <w:sz w:val="28"/>
          <w:szCs w:val="28"/>
        </w:rPr>
      </w:pPr>
      <w:r w:rsidRPr="00786201">
        <w:rPr>
          <w:rFonts w:ascii="Times New Roman" w:hAnsi="Times New Roman" w:cs="Times New Roman"/>
          <w:sz w:val="28"/>
          <w:szCs w:val="28"/>
        </w:rPr>
        <w:t>Противопоставляющие слова-понятия;</w:t>
      </w:r>
    </w:p>
    <w:p w:rsidR="00E77D9C" w:rsidRPr="00786201" w:rsidRDefault="00E77D9C" w:rsidP="00E77D9C">
      <w:pPr>
        <w:numPr>
          <w:ilvl w:val="0"/>
          <w:numId w:val="16"/>
        </w:numPr>
        <w:contextualSpacing/>
        <w:jc w:val="both"/>
        <w:rPr>
          <w:rFonts w:ascii="Times New Roman" w:hAnsi="Times New Roman" w:cs="Times New Roman"/>
          <w:sz w:val="28"/>
          <w:szCs w:val="28"/>
        </w:rPr>
      </w:pPr>
      <w:r>
        <w:rPr>
          <w:rFonts w:ascii="Times New Roman" w:hAnsi="Times New Roman" w:cs="Times New Roman"/>
          <w:sz w:val="28"/>
          <w:szCs w:val="28"/>
        </w:rPr>
        <w:t>Я</w:t>
      </w:r>
      <w:r w:rsidRPr="00786201">
        <w:rPr>
          <w:rFonts w:ascii="Times New Roman" w:hAnsi="Times New Roman" w:cs="Times New Roman"/>
          <w:sz w:val="28"/>
          <w:szCs w:val="28"/>
        </w:rPr>
        <w:t>ркие, выразительные языковые средства (звуковые повторы, метафоры)</w:t>
      </w:r>
    </w:p>
    <w:p w:rsidR="00E77D9C" w:rsidRPr="00786201" w:rsidRDefault="00E77D9C" w:rsidP="00E77D9C">
      <w:pPr>
        <w:numPr>
          <w:ilvl w:val="0"/>
          <w:numId w:val="16"/>
        </w:numPr>
        <w:contextualSpacing/>
        <w:jc w:val="both"/>
        <w:rPr>
          <w:rFonts w:ascii="Times New Roman" w:hAnsi="Times New Roman" w:cs="Times New Roman"/>
          <w:sz w:val="28"/>
          <w:szCs w:val="28"/>
        </w:rPr>
      </w:pPr>
      <w:r>
        <w:rPr>
          <w:rFonts w:ascii="Times New Roman" w:hAnsi="Times New Roman" w:cs="Times New Roman"/>
          <w:sz w:val="28"/>
          <w:szCs w:val="28"/>
        </w:rPr>
        <w:t>Н</w:t>
      </w:r>
      <w:r w:rsidRPr="00786201">
        <w:rPr>
          <w:rFonts w:ascii="Times New Roman" w:hAnsi="Times New Roman" w:cs="Times New Roman"/>
          <w:sz w:val="28"/>
          <w:szCs w:val="28"/>
        </w:rPr>
        <w:t>овые понятия, явления, действующие лица, о которых говорится впервые;</w:t>
      </w:r>
    </w:p>
    <w:p w:rsidR="00E77D9C" w:rsidRPr="00786201" w:rsidRDefault="00E77D9C" w:rsidP="00E77D9C">
      <w:pPr>
        <w:numPr>
          <w:ilvl w:val="0"/>
          <w:numId w:val="16"/>
        </w:numPr>
        <w:contextualSpacing/>
        <w:jc w:val="both"/>
        <w:rPr>
          <w:rFonts w:ascii="Times New Roman" w:hAnsi="Times New Roman" w:cs="Times New Roman"/>
          <w:sz w:val="28"/>
          <w:szCs w:val="28"/>
        </w:rPr>
      </w:pPr>
      <w:r>
        <w:rPr>
          <w:rFonts w:ascii="Times New Roman" w:hAnsi="Times New Roman" w:cs="Times New Roman"/>
          <w:sz w:val="28"/>
          <w:szCs w:val="28"/>
        </w:rPr>
        <w:t>О</w:t>
      </w:r>
      <w:r w:rsidRPr="00786201">
        <w:rPr>
          <w:rFonts w:ascii="Times New Roman" w:hAnsi="Times New Roman" w:cs="Times New Roman"/>
          <w:sz w:val="28"/>
          <w:szCs w:val="28"/>
        </w:rPr>
        <w:t xml:space="preserve">бобщающие слова; </w:t>
      </w:r>
    </w:p>
    <w:p w:rsidR="00E77D9C" w:rsidRPr="00786201" w:rsidRDefault="00E77D9C" w:rsidP="00E77D9C">
      <w:pPr>
        <w:numPr>
          <w:ilvl w:val="0"/>
          <w:numId w:val="16"/>
        </w:numPr>
        <w:contextualSpacing/>
        <w:jc w:val="both"/>
        <w:rPr>
          <w:rFonts w:ascii="Times New Roman" w:hAnsi="Times New Roman" w:cs="Times New Roman"/>
          <w:sz w:val="28"/>
          <w:szCs w:val="28"/>
        </w:rPr>
      </w:pPr>
      <w:r>
        <w:rPr>
          <w:rFonts w:ascii="Times New Roman" w:hAnsi="Times New Roman" w:cs="Times New Roman"/>
          <w:sz w:val="28"/>
          <w:szCs w:val="28"/>
        </w:rPr>
        <w:t>С</w:t>
      </w:r>
      <w:r w:rsidRPr="00786201">
        <w:rPr>
          <w:rFonts w:ascii="Times New Roman" w:hAnsi="Times New Roman" w:cs="Times New Roman"/>
          <w:sz w:val="28"/>
          <w:szCs w:val="28"/>
        </w:rPr>
        <w:t>лова, о</w:t>
      </w:r>
      <w:r>
        <w:rPr>
          <w:rFonts w:ascii="Times New Roman" w:hAnsi="Times New Roman" w:cs="Times New Roman"/>
          <w:sz w:val="28"/>
          <w:szCs w:val="28"/>
        </w:rPr>
        <w:t>бозначающие перечисление или счё</w:t>
      </w:r>
      <w:r w:rsidRPr="00786201">
        <w:rPr>
          <w:rFonts w:ascii="Times New Roman" w:hAnsi="Times New Roman" w:cs="Times New Roman"/>
          <w:sz w:val="28"/>
          <w:szCs w:val="28"/>
        </w:rPr>
        <w:t>т;</w:t>
      </w:r>
    </w:p>
    <w:p w:rsidR="00E77D9C" w:rsidRPr="00786201" w:rsidRDefault="00E77D9C" w:rsidP="00E77D9C">
      <w:pPr>
        <w:numPr>
          <w:ilvl w:val="0"/>
          <w:numId w:val="16"/>
        </w:numPr>
        <w:contextualSpacing/>
        <w:jc w:val="both"/>
        <w:rPr>
          <w:rFonts w:ascii="Times New Roman" w:hAnsi="Times New Roman" w:cs="Times New Roman"/>
          <w:sz w:val="28"/>
          <w:szCs w:val="28"/>
        </w:rPr>
      </w:pPr>
      <w:r>
        <w:rPr>
          <w:rFonts w:ascii="Times New Roman" w:hAnsi="Times New Roman" w:cs="Times New Roman"/>
          <w:sz w:val="28"/>
          <w:szCs w:val="28"/>
        </w:rPr>
        <w:t>О</w:t>
      </w:r>
      <w:r w:rsidRPr="00786201">
        <w:rPr>
          <w:rFonts w:ascii="Times New Roman" w:hAnsi="Times New Roman" w:cs="Times New Roman"/>
          <w:sz w:val="28"/>
          <w:szCs w:val="28"/>
        </w:rPr>
        <w:t>бращения, стоящие вначале фразы;</w:t>
      </w:r>
    </w:p>
    <w:p w:rsidR="00E77D9C" w:rsidRPr="00786201" w:rsidRDefault="00E77D9C" w:rsidP="00E77D9C">
      <w:pPr>
        <w:numPr>
          <w:ilvl w:val="0"/>
          <w:numId w:val="16"/>
        </w:numPr>
        <w:contextualSpacing/>
        <w:jc w:val="both"/>
        <w:rPr>
          <w:rFonts w:ascii="Times New Roman" w:hAnsi="Times New Roman" w:cs="Times New Roman"/>
          <w:sz w:val="28"/>
          <w:szCs w:val="28"/>
        </w:rPr>
      </w:pPr>
      <w:r>
        <w:rPr>
          <w:rFonts w:ascii="Times New Roman" w:hAnsi="Times New Roman" w:cs="Times New Roman"/>
          <w:sz w:val="28"/>
          <w:szCs w:val="28"/>
        </w:rPr>
        <w:t>С</w:t>
      </w:r>
      <w:r w:rsidRPr="00786201">
        <w:rPr>
          <w:rFonts w:ascii="Times New Roman" w:hAnsi="Times New Roman" w:cs="Times New Roman"/>
          <w:sz w:val="28"/>
          <w:szCs w:val="28"/>
        </w:rPr>
        <w:t>лова, передающие вопрос.</w:t>
      </w:r>
    </w:p>
    <w:p w:rsidR="00E77D9C" w:rsidRPr="00786201" w:rsidRDefault="00E77D9C" w:rsidP="00E77D9C">
      <w:pPr>
        <w:ind w:firstLine="360"/>
        <w:jc w:val="both"/>
        <w:rPr>
          <w:rFonts w:ascii="Times New Roman" w:hAnsi="Times New Roman" w:cs="Times New Roman"/>
          <w:sz w:val="28"/>
          <w:szCs w:val="28"/>
        </w:rPr>
      </w:pPr>
      <w:r w:rsidRPr="00786201">
        <w:rPr>
          <w:rFonts w:ascii="Times New Roman" w:hAnsi="Times New Roman" w:cs="Times New Roman"/>
          <w:sz w:val="28"/>
          <w:szCs w:val="28"/>
        </w:rPr>
        <w:t>Следует отметить, что верному распределению логических ударений помогает не только знание правил, сколько верно понятный смысл фразы и текста.</w:t>
      </w:r>
    </w:p>
    <w:p w:rsidR="00E77D9C" w:rsidRPr="00786201" w:rsidRDefault="00E77D9C" w:rsidP="00E77D9C">
      <w:pPr>
        <w:ind w:firstLine="360"/>
        <w:jc w:val="both"/>
        <w:rPr>
          <w:rFonts w:ascii="Times New Roman" w:hAnsi="Times New Roman" w:cs="Times New Roman"/>
          <w:b/>
          <w:sz w:val="28"/>
          <w:szCs w:val="28"/>
        </w:rPr>
      </w:pPr>
      <w:r w:rsidRPr="00786201">
        <w:rPr>
          <w:rFonts w:ascii="Times New Roman" w:hAnsi="Times New Roman" w:cs="Times New Roman"/>
          <w:b/>
          <w:sz w:val="28"/>
          <w:szCs w:val="28"/>
        </w:rPr>
        <w:t xml:space="preserve">Интонация включает компоненты: </w:t>
      </w:r>
    </w:p>
    <w:p w:rsidR="00E77D9C" w:rsidRPr="00786201" w:rsidRDefault="00E77D9C" w:rsidP="00E77D9C">
      <w:pPr>
        <w:numPr>
          <w:ilvl w:val="0"/>
          <w:numId w:val="17"/>
        </w:numPr>
        <w:contextualSpacing/>
        <w:jc w:val="both"/>
        <w:rPr>
          <w:rFonts w:ascii="Times New Roman" w:hAnsi="Times New Roman" w:cs="Times New Roman"/>
          <w:sz w:val="28"/>
          <w:szCs w:val="28"/>
        </w:rPr>
      </w:pPr>
      <w:r>
        <w:rPr>
          <w:rFonts w:ascii="Times New Roman" w:hAnsi="Times New Roman" w:cs="Times New Roman"/>
          <w:sz w:val="28"/>
          <w:szCs w:val="28"/>
        </w:rPr>
        <w:t>С</w:t>
      </w:r>
      <w:r w:rsidRPr="00786201">
        <w:rPr>
          <w:rFonts w:ascii="Times New Roman" w:hAnsi="Times New Roman" w:cs="Times New Roman"/>
          <w:sz w:val="28"/>
          <w:szCs w:val="28"/>
        </w:rPr>
        <w:t xml:space="preserve">ила голоса; </w:t>
      </w:r>
    </w:p>
    <w:p w:rsidR="00E77D9C" w:rsidRPr="00786201" w:rsidRDefault="00E77D9C" w:rsidP="00E77D9C">
      <w:pPr>
        <w:numPr>
          <w:ilvl w:val="0"/>
          <w:numId w:val="17"/>
        </w:numPr>
        <w:contextualSpacing/>
        <w:jc w:val="both"/>
        <w:rPr>
          <w:rFonts w:ascii="Times New Roman" w:hAnsi="Times New Roman" w:cs="Times New Roman"/>
          <w:sz w:val="28"/>
          <w:szCs w:val="28"/>
        </w:rPr>
      </w:pPr>
      <w:r>
        <w:rPr>
          <w:rFonts w:ascii="Times New Roman" w:hAnsi="Times New Roman" w:cs="Times New Roman"/>
          <w:sz w:val="28"/>
          <w:szCs w:val="28"/>
        </w:rPr>
        <w:t>П</w:t>
      </w:r>
      <w:r w:rsidRPr="00786201">
        <w:rPr>
          <w:rFonts w:ascii="Times New Roman" w:hAnsi="Times New Roman" w:cs="Times New Roman"/>
          <w:sz w:val="28"/>
          <w:szCs w:val="28"/>
        </w:rPr>
        <w:t>ауза (логическая и психологическая)</w:t>
      </w:r>
    </w:p>
    <w:p w:rsidR="00E77D9C" w:rsidRPr="00786201" w:rsidRDefault="00E77D9C" w:rsidP="00E77D9C">
      <w:pPr>
        <w:numPr>
          <w:ilvl w:val="0"/>
          <w:numId w:val="17"/>
        </w:numPr>
        <w:contextualSpacing/>
        <w:jc w:val="both"/>
        <w:rPr>
          <w:rFonts w:ascii="Times New Roman" w:hAnsi="Times New Roman" w:cs="Times New Roman"/>
          <w:sz w:val="28"/>
          <w:szCs w:val="28"/>
        </w:rPr>
      </w:pPr>
      <w:r>
        <w:rPr>
          <w:rFonts w:ascii="Times New Roman" w:hAnsi="Times New Roman" w:cs="Times New Roman"/>
          <w:sz w:val="28"/>
          <w:szCs w:val="28"/>
        </w:rPr>
        <w:t>М</w:t>
      </w:r>
      <w:r w:rsidRPr="00786201">
        <w:rPr>
          <w:rFonts w:ascii="Times New Roman" w:hAnsi="Times New Roman" w:cs="Times New Roman"/>
          <w:sz w:val="28"/>
          <w:szCs w:val="28"/>
        </w:rPr>
        <w:t>етодика, эмоциональный тон, тембр.</w:t>
      </w:r>
    </w:p>
    <w:p w:rsidR="00F226D6" w:rsidRDefault="00F226D6" w:rsidP="00E77D9C">
      <w:pPr>
        <w:jc w:val="center"/>
        <w:rPr>
          <w:rFonts w:ascii="Times New Roman" w:hAnsi="Times New Roman" w:cs="Times New Roman"/>
          <w:b/>
          <w:color w:val="FF0000"/>
          <w:sz w:val="28"/>
          <w:szCs w:val="28"/>
        </w:rPr>
      </w:pPr>
    </w:p>
    <w:p w:rsidR="00F226D6" w:rsidRDefault="00F226D6" w:rsidP="00E77D9C">
      <w:pPr>
        <w:jc w:val="center"/>
        <w:rPr>
          <w:rFonts w:ascii="Times New Roman" w:hAnsi="Times New Roman" w:cs="Times New Roman"/>
          <w:b/>
          <w:color w:val="FF0000"/>
          <w:sz w:val="28"/>
          <w:szCs w:val="28"/>
        </w:rPr>
      </w:pPr>
    </w:p>
    <w:p w:rsidR="00F226D6" w:rsidRDefault="00F226D6" w:rsidP="00E77D9C">
      <w:pPr>
        <w:jc w:val="center"/>
        <w:rPr>
          <w:rFonts w:ascii="Times New Roman" w:hAnsi="Times New Roman" w:cs="Times New Roman"/>
          <w:b/>
          <w:color w:val="FF0000"/>
          <w:sz w:val="28"/>
          <w:szCs w:val="28"/>
        </w:rPr>
      </w:pPr>
    </w:p>
    <w:p w:rsidR="00F226D6" w:rsidRDefault="00F226D6" w:rsidP="00E77D9C">
      <w:pPr>
        <w:jc w:val="center"/>
        <w:rPr>
          <w:rFonts w:ascii="Times New Roman" w:hAnsi="Times New Roman" w:cs="Times New Roman"/>
          <w:b/>
          <w:color w:val="FF0000"/>
          <w:sz w:val="28"/>
          <w:szCs w:val="28"/>
        </w:rPr>
      </w:pPr>
    </w:p>
    <w:p w:rsidR="00E77D9C" w:rsidRPr="00786201" w:rsidRDefault="00E77D9C" w:rsidP="00E77D9C">
      <w:pPr>
        <w:jc w:val="center"/>
        <w:rPr>
          <w:rFonts w:ascii="Times New Roman" w:hAnsi="Times New Roman" w:cs="Times New Roman"/>
          <w:b/>
          <w:color w:val="FF0000"/>
          <w:sz w:val="28"/>
          <w:szCs w:val="28"/>
        </w:rPr>
      </w:pPr>
      <w:r w:rsidRPr="00786201">
        <w:rPr>
          <w:rFonts w:ascii="Times New Roman" w:hAnsi="Times New Roman" w:cs="Times New Roman"/>
          <w:b/>
          <w:color w:val="FF0000"/>
          <w:sz w:val="28"/>
          <w:szCs w:val="28"/>
        </w:rPr>
        <w:lastRenderedPageBreak/>
        <w:t>Рекомендации к выразительному чтению рассказа</w:t>
      </w:r>
    </w:p>
    <w:p w:rsidR="00E77D9C" w:rsidRPr="00786201" w:rsidRDefault="00E77D9C" w:rsidP="00E77D9C">
      <w:pPr>
        <w:numPr>
          <w:ilvl w:val="0"/>
          <w:numId w:val="19"/>
        </w:numPr>
        <w:contextualSpacing/>
        <w:jc w:val="both"/>
        <w:rPr>
          <w:rFonts w:ascii="Times New Roman" w:hAnsi="Times New Roman" w:cs="Times New Roman"/>
          <w:sz w:val="28"/>
          <w:szCs w:val="28"/>
        </w:rPr>
      </w:pPr>
      <w:r w:rsidRPr="00786201">
        <w:rPr>
          <w:rFonts w:ascii="Times New Roman" w:hAnsi="Times New Roman" w:cs="Times New Roman"/>
          <w:sz w:val="28"/>
          <w:szCs w:val="28"/>
        </w:rPr>
        <w:t>Рассказать слушателям о героях, а не играть, перевоплотившись в образ.</w:t>
      </w:r>
    </w:p>
    <w:p w:rsidR="00E77D9C" w:rsidRPr="00786201" w:rsidRDefault="00E77D9C" w:rsidP="00E77D9C">
      <w:pPr>
        <w:numPr>
          <w:ilvl w:val="0"/>
          <w:numId w:val="19"/>
        </w:numPr>
        <w:contextualSpacing/>
        <w:jc w:val="both"/>
        <w:rPr>
          <w:rFonts w:ascii="Times New Roman" w:hAnsi="Times New Roman" w:cs="Times New Roman"/>
          <w:sz w:val="28"/>
          <w:szCs w:val="28"/>
        </w:rPr>
      </w:pPr>
      <w:r w:rsidRPr="00786201">
        <w:rPr>
          <w:rFonts w:ascii="Times New Roman" w:hAnsi="Times New Roman" w:cs="Times New Roman"/>
          <w:sz w:val="28"/>
          <w:szCs w:val="28"/>
        </w:rPr>
        <w:t>Не заб</w:t>
      </w:r>
      <w:r>
        <w:rPr>
          <w:rFonts w:ascii="Times New Roman" w:hAnsi="Times New Roman" w:cs="Times New Roman"/>
          <w:sz w:val="28"/>
          <w:szCs w:val="28"/>
        </w:rPr>
        <w:t>ывайте, что у вас есть отношение</w:t>
      </w:r>
      <w:r w:rsidRPr="00786201">
        <w:rPr>
          <w:rFonts w:ascii="Times New Roman" w:hAnsi="Times New Roman" w:cs="Times New Roman"/>
          <w:sz w:val="28"/>
          <w:szCs w:val="28"/>
        </w:rPr>
        <w:t xml:space="preserve"> рассказчика к этому человеку, о котором вы говорите, </w:t>
      </w:r>
      <w:r>
        <w:rPr>
          <w:rFonts w:ascii="Times New Roman" w:hAnsi="Times New Roman" w:cs="Times New Roman"/>
          <w:sz w:val="28"/>
          <w:szCs w:val="28"/>
        </w:rPr>
        <w:t>к каждому герою у вас будет своё</w:t>
      </w:r>
      <w:r w:rsidRPr="00786201">
        <w:rPr>
          <w:rFonts w:ascii="Times New Roman" w:hAnsi="Times New Roman" w:cs="Times New Roman"/>
          <w:sz w:val="28"/>
          <w:szCs w:val="28"/>
        </w:rPr>
        <w:t xml:space="preserve"> отношение.</w:t>
      </w:r>
    </w:p>
    <w:p w:rsidR="00E77D9C" w:rsidRPr="00786201" w:rsidRDefault="00E77D9C" w:rsidP="00E77D9C">
      <w:pPr>
        <w:numPr>
          <w:ilvl w:val="0"/>
          <w:numId w:val="19"/>
        </w:numPr>
        <w:contextualSpacing/>
        <w:jc w:val="both"/>
        <w:rPr>
          <w:rFonts w:ascii="Times New Roman" w:hAnsi="Times New Roman" w:cs="Times New Roman"/>
          <w:sz w:val="28"/>
          <w:szCs w:val="28"/>
        </w:rPr>
      </w:pPr>
      <w:r w:rsidRPr="00786201">
        <w:rPr>
          <w:rFonts w:ascii="Times New Roman" w:hAnsi="Times New Roman" w:cs="Times New Roman"/>
          <w:sz w:val="28"/>
          <w:szCs w:val="28"/>
        </w:rPr>
        <w:t>Помните, что, начиная рассказывать, вы должны точно знать, во имя чего вы рассказываете, какие мысли, и чувства вы хотите вызывать в слушателе, к какой основной цели вы должны стремиться.</w:t>
      </w:r>
    </w:p>
    <w:p w:rsidR="00E77D9C" w:rsidRPr="00786201" w:rsidRDefault="00E77D9C" w:rsidP="00E77D9C">
      <w:pPr>
        <w:jc w:val="center"/>
        <w:rPr>
          <w:rFonts w:ascii="Times New Roman" w:hAnsi="Times New Roman" w:cs="Times New Roman"/>
          <w:sz w:val="28"/>
          <w:szCs w:val="28"/>
        </w:rPr>
      </w:pPr>
    </w:p>
    <w:p w:rsidR="00E77D9C" w:rsidRPr="00786201" w:rsidRDefault="00E77D9C" w:rsidP="00E77D9C">
      <w:pPr>
        <w:jc w:val="center"/>
        <w:rPr>
          <w:rFonts w:ascii="Times New Roman" w:hAnsi="Times New Roman" w:cs="Times New Roman"/>
          <w:b/>
          <w:color w:val="FF0000"/>
          <w:sz w:val="28"/>
          <w:szCs w:val="28"/>
        </w:rPr>
      </w:pPr>
      <w:r w:rsidRPr="00786201">
        <w:rPr>
          <w:rFonts w:ascii="Times New Roman" w:hAnsi="Times New Roman" w:cs="Times New Roman"/>
          <w:b/>
          <w:color w:val="FF0000"/>
          <w:sz w:val="28"/>
          <w:szCs w:val="28"/>
        </w:rPr>
        <w:t>Подготовка к выразительному чтению прозаического текста</w:t>
      </w:r>
    </w:p>
    <w:p w:rsidR="00E77D9C" w:rsidRPr="00786201" w:rsidRDefault="00E77D9C" w:rsidP="00E77D9C">
      <w:pPr>
        <w:numPr>
          <w:ilvl w:val="0"/>
          <w:numId w:val="18"/>
        </w:numPr>
        <w:contextualSpacing/>
        <w:jc w:val="both"/>
        <w:rPr>
          <w:rFonts w:ascii="Times New Roman" w:hAnsi="Times New Roman" w:cs="Times New Roman"/>
          <w:sz w:val="28"/>
          <w:szCs w:val="28"/>
        </w:rPr>
      </w:pPr>
      <w:r w:rsidRPr="00786201">
        <w:rPr>
          <w:rFonts w:ascii="Times New Roman" w:hAnsi="Times New Roman" w:cs="Times New Roman"/>
          <w:sz w:val="28"/>
          <w:szCs w:val="28"/>
        </w:rPr>
        <w:t>Прочитать рассказ. Определить основную мысль рассказа и главную цель чтения.</w:t>
      </w:r>
    </w:p>
    <w:p w:rsidR="00E77D9C" w:rsidRPr="00786201" w:rsidRDefault="00E77D9C" w:rsidP="00E77D9C">
      <w:pPr>
        <w:numPr>
          <w:ilvl w:val="0"/>
          <w:numId w:val="18"/>
        </w:numPr>
        <w:contextualSpacing/>
        <w:jc w:val="both"/>
        <w:rPr>
          <w:rFonts w:ascii="Times New Roman" w:hAnsi="Times New Roman" w:cs="Times New Roman"/>
          <w:sz w:val="28"/>
          <w:szCs w:val="28"/>
        </w:rPr>
      </w:pPr>
      <w:r w:rsidRPr="00786201">
        <w:rPr>
          <w:rFonts w:ascii="Times New Roman" w:hAnsi="Times New Roman" w:cs="Times New Roman"/>
          <w:sz w:val="28"/>
          <w:szCs w:val="28"/>
        </w:rPr>
        <w:t>Разделить текст на законченные по смыслу части.</w:t>
      </w:r>
    </w:p>
    <w:p w:rsidR="00E77D9C" w:rsidRPr="00786201" w:rsidRDefault="00E77D9C" w:rsidP="00E77D9C">
      <w:pPr>
        <w:numPr>
          <w:ilvl w:val="0"/>
          <w:numId w:val="18"/>
        </w:numPr>
        <w:contextualSpacing/>
        <w:jc w:val="both"/>
        <w:rPr>
          <w:rFonts w:ascii="Times New Roman" w:hAnsi="Times New Roman" w:cs="Times New Roman"/>
          <w:sz w:val="28"/>
          <w:szCs w:val="28"/>
        </w:rPr>
      </w:pPr>
      <w:r w:rsidRPr="00786201">
        <w:rPr>
          <w:rFonts w:ascii="Times New Roman" w:hAnsi="Times New Roman" w:cs="Times New Roman"/>
          <w:sz w:val="28"/>
          <w:szCs w:val="28"/>
        </w:rPr>
        <w:t>Составить перечень исполнительных задач с соответствующими частями текста.</w:t>
      </w:r>
    </w:p>
    <w:p w:rsidR="00E77D9C" w:rsidRPr="00786201" w:rsidRDefault="00E77D9C" w:rsidP="00E77D9C">
      <w:pPr>
        <w:numPr>
          <w:ilvl w:val="0"/>
          <w:numId w:val="18"/>
        </w:numPr>
        <w:contextualSpacing/>
        <w:jc w:val="both"/>
        <w:rPr>
          <w:rFonts w:ascii="Times New Roman" w:hAnsi="Times New Roman" w:cs="Times New Roman"/>
          <w:sz w:val="28"/>
          <w:szCs w:val="28"/>
        </w:rPr>
      </w:pPr>
      <w:r w:rsidRPr="00786201">
        <w:rPr>
          <w:rFonts w:ascii="Times New Roman" w:hAnsi="Times New Roman" w:cs="Times New Roman"/>
          <w:sz w:val="28"/>
          <w:szCs w:val="28"/>
        </w:rPr>
        <w:t>Выбрать соответствующую интонацию для чтения отдельных эпизодов.</w:t>
      </w:r>
    </w:p>
    <w:p w:rsidR="00E77D9C" w:rsidRPr="008E6090" w:rsidRDefault="00E77D9C" w:rsidP="00E77D9C">
      <w:pPr>
        <w:jc w:val="center"/>
        <w:rPr>
          <w:rFonts w:ascii="Times New Roman" w:hAnsi="Times New Roman" w:cs="Times New Roman"/>
          <w:noProof/>
          <w:color w:val="FF0000"/>
          <w:sz w:val="28"/>
          <w:szCs w:val="28"/>
          <w:lang w:eastAsia="ru-RU"/>
        </w:rPr>
      </w:pPr>
      <w:r w:rsidRPr="008E6090">
        <w:rPr>
          <w:rFonts w:ascii="Times New Roman" w:hAnsi="Times New Roman" w:cs="Times New Roman"/>
          <w:noProof/>
          <w:color w:val="FF0000"/>
          <w:sz w:val="28"/>
          <w:szCs w:val="28"/>
          <w:lang w:eastAsia="ru-RU"/>
        </w:rPr>
        <w:t>Памятка «Как разучить скороговорку»</w:t>
      </w:r>
    </w:p>
    <w:p w:rsidR="00E77D9C" w:rsidRPr="008E6090" w:rsidRDefault="00E77D9C" w:rsidP="00E77D9C">
      <w:pPr>
        <w:pStyle w:val="a6"/>
        <w:spacing w:before="0" w:beforeAutospacing="0" w:after="200" w:afterAutospacing="0" w:line="276" w:lineRule="auto"/>
        <w:ind w:left="720"/>
        <w:contextualSpacing/>
        <w:rPr>
          <w:sz w:val="28"/>
          <w:szCs w:val="28"/>
        </w:rPr>
      </w:pPr>
      <w:r>
        <w:rPr>
          <w:sz w:val="28"/>
          <w:szCs w:val="28"/>
        </w:rPr>
        <w:t>1.</w:t>
      </w:r>
      <w:r w:rsidRPr="008E6090">
        <w:rPr>
          <w:sz w:val="28"/>
          <w:szCs w:val="28"/>
        </w:rPr>
        <w:t>Прочитай скороговорку медленно</w:t>
      </w:r>
      <w:r>
        <w:rPr>
          <w:sz w:val="28"/>
          <w:szCs w:val="28"/>
        </w:rPr>
        <w:t>.</w:t>
      </w:r>
    </w:p>
    <w:p w:rsidR="00E77D9C" w:rsidRPr="008E6090" w:rsidRDefault="00E77D9C" w:rsidP="00E77D9C">
      <w:pPr>
        <w:pStyle w:val="a6"/>
        <w:spacing w:before="0" w:beforeAutospacing="0" w:after="200" w:afterAutospacing="0" w:line="276" w:lineRule="auto"/>
        <w:ind w:left="720"/>
        <w:contextualSpacing/>
        <w:rPr>
          <w:sz w:val="28"/>
          <w:szCs w:val="28"/>
        </w:rPr>
      </w:pPr>
      <w:r>
        <w:rPr>
          <w:sz w:val="28"/>
          <w:szCs w:val="28"/>
        </w:rPr>
        <w:t>2.Подумай, о чём говорит</w:t>
      </w:r>
      <w:r w:rsidRPr="008E6090">
        <w:rPr>
          <w:sz w:val="28"/>
          <w:szCs w:val="28"/>
        </w:rPr>
        <w:t>ся в скороговорке.</w:t>
      </w:r>
    </w:p>
    <w:p w:rsidR="00E77D9C" w:rsidRPr="008E6090" w:rsidRDefault="00E77D9C" w:rsidP="00E77D9C">
      <w:pPr>
        <w:pStyle w:val="a6"/>
        <w:spacing w:before="0" w:beforeAutospacing="0" w:after="200" w:afterAutospacing="0" w:line="276" w:lineRule="auto"/>
        <w:ind w:left="720"/>
        <w:contextualSpacing/>
        <w:rPr>
          <w:sz w:val="28"/>
          <w:szCs w:val="28"/>
        </w:rPr>
      </w:pPr>
      <w:r>
        <w:rPr>
          <w:sz w:val="28"/>
          <w:szCs w:val="28"/>
        </w:rPr>
        <w:t>3.</w:t>
      </w:r>
      <w:r w:rsidRPr="008E6090">
        <w:rPr>
          <w:sz w:val="28"/>
          <w:szCs w:val="28"/>
        </w:rPr>
        <w:t>Какие слова похожи друг на друга по звучанию. Какой согласный звук много раз повторяется?</w:t>
      </w:r>
    </w:p>
    <w:p w:rsidR="00E77D9C" w:rsidRPr="008E6090" w:rsidRDefault="00E77D9C" w:rsidP="00E77D9C">
      <w:pPr>
        <w:pStyle w:val="a6"/>
        <w:spacing w:before="0" w:beforeAutospacing="0" w:after="200" w:afterAutospacing="0" w:line="276" w:lineRule="auto"/>
        <w:ind w:left="720"/>
        <w:contextualSpacing/>
        <w:rPr>
          <w:sz w:val="28"/>
          <w:szCs w:val="28"/>
        </w:rPr>
      </w:pPr>
      <w:r>
        <w:rPr>
          <w:sz w:val="28"/>
          <w:szCs w:val="28"/>
        </w:rPr>
        <w:t>4.Проговори медленно в</w:t>
      </w:r>
      <w:r w:rsidRPr="008E6090">
        <w:rPr>
          <w:sz w:val="28"/>
          <w:szCs w:val="28"/>
        </w:rPr>
        <w:t>слух, постарайся запомнить её.</w:t>
      </w:r>
    </w:p>
    <w:p w:rsidR="00E77D9C" w:rsidRPr="008E6090" w:rsidRDefault="00E77D9C" w:rsidP="00E77D9C">
      <w:pPr>
        <w:pStyle w:val="a6"/>
        <w:spacing w:before="0" w:beforeAutospacing="0" w:after="200" w:afterAutospacing="0" w:line="276" w:lineRule="auto"/>
        <w:ind w:left="720"/>
        <w:contextualSpacing/>
        <w:rPr>
          <w:sz w:val="28"/>
          <w:szCs w:val="28"/>
        </w:rPr>
      </w:pPr>
      <w:r>
        <w:rPr>
          <w:sz w:val="28"/>
          <w:szCs w:val="28"/>
        </w:rPr>
        <w:t>5.Проговори скороговорку шё</w:t>
      </w:r>
      <w:r w:rsidRPr="008E6090">
        <w:rPr>
          <w:sz w:val="28"/>
          <w:szCs w:val="28"/>
        </w:rPr>
        <w:t>потом несколько раз: сначала медленно, потом быстрее и быстрее.</w:t>
      </w:r>
    </w:p>
    <w:p w:rsidR="00E77D9C" w:rsidRPr="008E6090" w:rsidRDefault="00E77D9C" w:rsidP="00E77D9C">
      <w:pPr>
        <w:pStyle w:val="a6"/>
        <w:spacing w:before="0" w:beforeAutospacing="0" w:after="200" w:afterAutospacing="0" w:line="276" w:lineRule="auto"/>
        <w:ind w:left="720"/>
        <w:contextualSpacing/>
        <w:rPr>
          <w:sz w:val="28"/>
          <w:szCs w:val="28"/>
        </w:rPr>
      </w:pPr>
      <w:r>
        <w:rPr>
          <w:sz w:val="28"/>
          <w:szCs w:val="28"/>
        </w:rPr>
        <w:t>6.</w:t>
      </w:r>
      <w:r w:rsidRPr="008E6090">
        <w:rPr>
          <w:sz w:val="28"/>
          <w:szCs w:val="28"/>
        </w:rPr>
        <w:t>Произнеси скороговорку несколько раз вслух в быстром темпе.</w:t>
      </w:r>
    </w:p>
    <w:p w:rsidR="00E77D9C" w:rsidRPr="008E6090" w:rsidRDefault="00E77D9C" w:rsidP="00E77D9C">
      <w:pPr>
        <w:pStyle w:val="a6"/>
        <w:spacing w:before="0" w:beforeAutospacing="0" w:after="200" w:afterAutospacing="0" w:line="276" w:lineRule="auto"/>
        <w:ind w:left="720"/>
        <w:contextualSpacing/>
        <w:rPr>
          <w:sz w:val="28"/>
          <w:szCs w:val="28"/>
        </w:rPr>
      </w:pPr>
      <w:r>
        <w:rPr>
          <w:sz w:val="28"/>
          <w:szCs w:val="28"/>
        </w:rPr>
        <w:t>7.Чтобы те</w:t>
      </w:r>
      <w:proofErr w:type="gramStart"/>
      <w:r>
        <w:rPr>
          <w:sz w:val="28"/>
          <w:szCs w:val="28"/>
        </w:rPr>
        <w:t>кст ск</w:t>
      </w:r>
      <w:proofErr w:type="gramEnd"/>
      <w:r>
        <w:rPr>
          <w:sz w:val="28"/>
          <w:szCs w:val="28"/>
        </w:rPr>
        <w:t>ороговорки</w:t>
      </w:r>
      <w:r w:rsidRPr="008E6090">
        <w:rPr>
          <w:sz w:val="28"/>
          <w:szCs w:val="28"/>
        </w:rPr>
        <w:t xml:space="preserve"> проговаривался не механически, а осмысленно, его нужно читать с каким-либо намерением, например: удивить, порадовать, пошутить, осудить, предостеречь.</w:t>
      </w:r>
    </w:p>
    <w:p w:rsidR="00E77D9C" w:rsidRPr="00786201" w:rsidRDefault="00E77D9C" w:rsidP="00E77D9C">
      <w:pPr>
        <w:jc w:val="both"/>
        <w:rPr>
          <w:rFonts w:ascii="Times New Roman" w:hAnsi="Times New Roman" w:cs="Times New Roman"/>
          <w:sz w:val="28"/>
          <w:szCs w:val="28"/>
        </w:rPr>
      </w:pPr>
      <w:r>
        <w:rPr>
          <w:noProof/>
          <w:lang w:eastAsia="ru-RU"/>
        </w:rPr>
        <w:drawing>
          <wp:anchor distT="0" distB="0" distL="114300" distR="114300" simplePos="0" relativeHeight="251741184" behindDoc="0" locked="0" layoutInCell="1" allowOverlap="1" wp14:anchorId="5C50C0D9" wp14:editId="21031D40">
            <wp:simplePos x="0" y="0"/>
            <wp:positionH relativeFrom="column">
              <wp:posOffset>1787525</wp:posOffset>
            </wp:positionH>
            <wp:positionV relativeFrom="paragraph">
              <wp:posOffset>252730</wp:posOffset>
            </wp:positionV>
            <wp:extent cx="2297430" cy="1537335"/>
            <wp:effectExtent l="133350" t="76200" r="102870" b="158115"/>
            <wp:wrapNone/>
            <wp:docPr id="17" name="Рисунок 4" descr="C:\Users\1\Desktop\статья книгодарение\depositphotos_63519645-stock-illustration-cartoon-kids-reading-book.jpg"/>
            <wp:cNvGraphicFramePr/>
            <a:graphic xmlns:a="http://schemas.openxmlformats.org/drawingml/2006/main">
              <a:graphicData uri="http://schemas.openxmlformats.org/drawingml/2006/picture">
                <pic:pic xmlns:pic="http://schemas.openxmlformats.org/drawingml/2006/picture">
                  <pic:nvPicPr>
                    <pic:cNvPr id="5" name="Рисунок 4" descr="C:\Users\1\Desktop\статья книгодарение\depositphotos_63519645-stock-illustration-cartoon-kids-reading-book.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7430" cy="1537335"/>
                    </a:xfrm>
                    <a:prstGeom prst="roundRect">
                      <a:avLst>
                        <a:gd name="adj" fmla="val 16667"/>
                      </a:avLst>
                    </a:prstGeom>
                    <a:ln w="28575">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E77D9C" w:rsidRPr="008E6090" w:rsidRDefault="00E77D9C" w:rsidP="00E77D9C">
      <w:pPr>
        <w:rPr>
          <w:rFonts w:ascii="Times New Roman" w:hAnsi="Times New Roman" w:cs="Times New Roman"/>
        </w:rPr>
      </w:pPr>
    </w:p>
    <w:p w:rsidR="00E77D9C" w:rsidRPr="008E6090" w:rsidRDefault="00E77D9C" w:rsidP="00E77D9C">
      <w:pPr>
        <w:rPr>
          <w:rFonts w:ascii="Times New Roman" w:hAnsi="Times New Roman" w:cs="Times New Roman"/>
        </w:rPr>
      </w:pPr>
    </w:p>
    <w:p w:rsidR="00E77D9C" w:rsidRDefault="00E77D9C" w:rsidP="00F226D6"/>
    <w:p w:rsidR="00E77D9C" w:rsidRDefault="00E77D9C" w:rsidP="00F226D6"/>
    <w:p w:rsidR="00E77D9C" w:rsidRDefault="00E77D9C" w:rsidP="00E77D9C"/>
    <w:p w:rsidR="006206C9" w:rsidRDefault="006206C9">
      <w:bookmarkStart w:id="0" w:name="_GoBack"/>
      <w:bookmarkEnd w:id="0"/>
    </w:p>
    <w:sectPr w:rsidR="006206C9" w:rsidSect="002350E1">
      <w:pgSz w:w="11906" w:h="16838"/>
      <w:pgMar w:top="1134" w:right="991" w:bottom="1134" w:left="1134" w:header="708" w:footer="708" w:gutter="0"/>
      <w:pgBorders w:offsetFrom="page">
        <w:top w:val="decoBlocks" w:sz="31" w:space="24" w:color="FF0000"/>
        <w:left w:val="decoBlocks" w:sz="31" w:space="24" w:color="FF0000"/>
        <w:bottom w:val="decoBlocks" w:sz="31" w:space="24" w:color="FF0000"/>
        <w:right w:val="decoBlocks" w:sz="31"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420B"/>
    <w:multiLevelType w:val="multilevel"/>
    <w:tmpl w:val="9EA6F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B837F8"/>
    <w:multiLevelType w:val="hybridMultilevel"/>
    <w:tmpl w:val="BE707A30"/>
    <w:lvl w:ilvl="0" w:tplc="83FAA3C8">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
    <w:nsid w:val="16BC539B"/>
    <w:multiLevelType w:val="multilevel"/>
    <w:tmpl w:val="33CEE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B275145"/>
    <w:multiLevelType w:val="hybridMultilevel"/>
    <w:tmpl w:val="BF5243DA"/>
    <w:lvl w:ilvl="0" w:tplc="AC3ACD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21B85AEE"/>
    <w:multiLevelType w:val="hybridMultilevel"/>
    <w:tmpl w:val="55AC1F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8827DE"/>
    <w:multiLevelType w:val="hybridMultilevel"/>
    <w:tmpl w:val="44CC9B6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ADB4FC6"/>
    <w:multiLevelType w:val="hybridMultilevel"/>
    <w:tmpl w:val="A8F44E12"/>
    <w:lvl w:ilvl="0" w:tplc="988A5F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36160E8"/>
    <w:multiLevelType w:val="hybridMultilevel"/>
    <w:tmpl w:val="799E19AA"/>
    <w:lvl w:ilvl="0" w:tplc="8E282B1E">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8">
    <w:nsid w:val="412C64A4"/>
    <w:multiLevelType w:val="hybridMultilevel"/>
    <w:tmpl w:val="4FB2B7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7735B39"/>
    <w:multiLevelType w:val="multilevel"/>
    <w:tmpl w:val="E3EA1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BCF7670"/>
    <w:multiLevelType w:val="multilevel"/>
    <w:tmpl w:val="D1C63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769150A"/>
    <w:multiLevelType w:val="multilevel"/>
    <w:tmpl w:val="94F8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F71344C"/>
    <w:multiLevelType w:val="hybridMultilevel"/>
    <w:tmpl w:val="0FB859C6"/>
    <w:lvl w:ilvl="0" w:tplc="6672BEA4">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3">
    <w:nsid w:val="617B6F27"/>
    <w:multiLevelType w:val="multilevel"/>
    <w:tmpl w:val="E5661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6CF5D84"/>
    <w:multiLevelType w:val="multilevel"/>
    <w:tmpl w:val="B614C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7723A80"/>
    <w:multiLevelType w:val="hybridMultilevel"/>
    <w:tmpl w:val="ED1A8E4A"/>
    <w:lvl w:ilvl="0" w:tplc="9B5827DE">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6">
    <w:nsid w:val="6AC0125A"/>
    <w:multiLevelType w:val="multilevel"/>
    <w:tmpl w:val="7F08E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BA942BA"/>
    <w:multiLevelType w:val="hybridMultilevel"/>
    <w:tmpl w:val="487AD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775449"/>
    <w:multiLevelType w:val="hybridMultilevel"/>
    <w:tmpl w:val="84203E76"/>
    <w:lvl w:ilvl="0" w:tplc="4C98D9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9"/>
  </w:num>
  <w:num w:numId="2">
    <w:abstractNumId w:val="13"/>
  </w:num>
  <w:num w:numId="3">
    <w:abstractNumId w:val="16"/>
  </w:num>
  <w:num w:numId="4">
    <w:abstractNumId w:val="14"/>
  </w:num>
  <w:num w:numId="5">
    <w:abstractNumId w:val="11"/>
  </w:num>
  <w:num w:numId="6">
    <w:abstractNumId w:val="0"/>
  </w:num>
  <w:num w:numId="7">
    <w:abstractNumId w:val="2"/>
  </w:num>
  <w:num w:numId="8">
    <w:abstractNumId w:val="10"/>
  </w:num>
  <w:num w:numId="9">
    <w:abstractNumId w:val="6"/>
  </w:num>
  <w:num w:numId="10">
    <w:abstractNumId w:val="3"/>
  </w:num>
  <w:num w:numId="11">
    <w:abstractNumId w:val="1"/>
  </w:num>
  <w:num w:numId="12">
    <w:abstractNumId w:val="18"/>
  </w:num>
  <w:num w:numId="13">
    <w:abstractNumId w:val="7"/>
  </w:num>
  <w:num w:numId="14">
    <w:abstractNumId w:val="15"/>
  </w:num>
  <w:num w:numId="15">
    <w:abstractNumId w:val="12"/>
  </w:num>
  <w:num w:numId="16">
    <w:abstractNumId w:val="17"/>
  </w:num>
  <w:num w:numId="17">
    <w:abstractNumId w:val="5"/>
  </w:num>
  <w:num w:numId="18">
    <w:abstractNumId w:val="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B26"/>
    <w:rsid w:val="0006595F"/>
    <w:rsid w:val="0008508B"/>
    <w:rsid w:val="00113CDB"/>
    <w:rsid w:val="00200D3F"/>
    <w:rsid w:val="002350E1"/>
    <w:rsid w:val="00415314"/>
    <w:rsid w:val="005530D0"/>
    <w:rsid w:val="005A7378"/>
    <w:rsid w:val="005F4A55"/>
    <w:rsid w:val="006206C9"/>
    <w:rsid w:val="0071180B"/>
    <w:rsid w:val="00792B1C"/>
    <w:rsid w:val="007F79E6"/>
    <w:rsid w:val="00857694"/>
    <w:rsid w:val="00886934"/>
    <w:rsid w:val="008C6F12"/>
    <w:rsid w:val="00920B26"/>
    <w:rsid w:val="0096313B"/>
    <w:rsid w:val="00AA19E5"/>
    <w:rsid w:val="00B277AD"/>
    <w:rsid w:val="00B5097A"/>
    <w:rsid w:val="00DF1C7A"/>
    <w:rsid w:val="00E13CE3"/>
    <w:rsid w:val="00E773D9"/>
    <w:rsid w:val="00E77D9C"/>
    <w:rsid w:val="00F226D6"/>
    <w:rsid w:val="00FC53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30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30D0"/>
    <w:rPr>
      <w:rFonts w:ascii="Tahoma" w:hAnsi="Tahoma" w:cs="Tahoma"/>
      <w:sz w:val="16"/>
      <w:szCs w:val="16"/>
    </w:rPr>
  </w:style>
  <w:style w:type="paragraph" w:styleId="a5">
    <w:name w:val="Normal (Web)"/>
    <w:basedOn w:val="a"/>
    <w:uiPriority w:val="99"/>
    <w:semiHidden/>
    <w:unhideWhenUsed/>
    <w:rsid w:val="008576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77D9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30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30D0"/>
    <w:rPr>
      <w:rFonts w:ascii="Tahoma" w:hAnsi="Tahoma" w:cs="Tahoma"/>
      <w:sz w:val="16"/>
      <w:szCs w:val="16"/>
    </w:rPr>
  </w:style>
  <w:style w:type="paragraph" w:styleId="a5">
    <w:name w:val="Normal (Web)"/>
    <w:basedOn w:val="a"/>
    <w:uiPriority w:val="99"/>
    <w:semiHidden/>
    <w:unhideWhenUsed/>
    <w:rsid w:val="008576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77D9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497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1</Pages>
  <Words>3145</Words>
  <Characters>17933</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dc:creator>
  <cp:keywords/>
  <dc:description/>
  <cp:lastModifiedBy>Alla</cp:lastModifiedBy>
  <cp:revision>27</cp:revision>
  <dcterms:created xsi:type="dcterms:W3CDTF">2022-11-06T04:49:00Z</dcterms:created>
  <dcterms:modified xsi:type="dcterms:W3CDTF">2022-11-11T01:21:00Z</dcterms:modified>
</cp:coreProperties>
</file>