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C30" w:rsidRPr="003D57EA" w:rsidRDefault="003F335F" w:rsidP="003F33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</w:pPr>
      <w:r w:rsidRPr="003D57EA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>ПРОЕКТ</w:t>
      </w:r>
    </w:p>
    <w:tbl>
      <w:tblPr>
        <w:tblStyle w:val="a5"/>
        <w:tblW w:w="9810" w:type="dxa"/>
        <w:tblInd w:w="-2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388"/>
        <w:gridCol w:w="2312"/>
        <w:gridCol w:w="4110"/>
      </w:tblGrid>
      <w:tr w:rsidR="003D57EA" w:rsidRPr="003D57EA">
        <w:trPr>
          <w:trHeight w:val="2951"/>
        </w:trPr>
        <w:tc>
          <w:tcPr>
            <w:tcW w:w="3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6C30" w:rsidRPr="003D57EA" w:rsidRDefault="00AC2716">
            <w:pPr>
              <w:pStyle w:val="a3"/>
              <w:spacing w:before="0" w:after="0" w:line="360" w:lineRule="auto"/>
              <w:ind w:right="-36"/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</w:pPr>
            <w:bookmarkStart w:id="0" w:name="_gjdgxs" w:colFirst="0" w:colLast="0"/>
            <w:bookmarkEnd w:id="0"/>
            <w:r w:rsidRPr="003D57EA"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  <w:t>УТВЕРЖДАЮ</w:t>
            </w:r>
          </w:p>
          <w:p w:rsidR="00D36C30" w:rsidRPr="003D57EA" w:rsidRDefault="00AC2716">
            <w:pPr>
              <w:pStyle w:val="a3"/>
              <w:spacing w:before="0" w:after="0" w:line="360" w:lineRule="auto"/>
              <w:ind w:right="-34"/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</w:pPr>
            <w:r w:rsidRPr="003D57EA"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  <w:t xml:space="preserve">Заместитель Министра промышленности и торговли Российской Федерации </w:t>
            </w:r>
          </w:p>
          <w:p w:rsidR="00D36C30" w:rsidRPr="003D57EA" w:rsidRDefault="00D36C30">
            <w:pPr>
              <w:spacing w:line="360" w:lineRule="auto"/>
              <w:jc w:val="center"/>
              <w:rPr>
                <w:color w:val="FFFFFF" w:themeColor="background1"/>
                <w:sz w:val="26"/>
                <w:szCs w:val="26"/>
              </w:rPr>
            </w:pPr>
          </w:p>
          <w:p w:rsidR="00D36C30" w:rsidRPr="003D57EA" w:rsidRDefault="00AC2716">
            <w:pPr>
              <w:spacing w:line="360" w:lineRule="auto"/>
              <w:jc w:val="center"/>
              <w:rPr>
                <w:color w:val="FFFFFF" w:themeColor="background1"/>
                <w:sz w:val="26"/>
                <w:szCs w:val="26"/>
              </w:rPr>
            </w:pPr>
            <w:r w:rsidRPr="003D57EA">
              <w:rPr>
                <w:color w:val="FFFFFF" w:themeColor="background1"/>
                <w:sz w:val="26"/>
                <w:szCs w:val="26"/>
              </w:rPr>
              <w:t>_________ /</w:t>
            </w:r>
            <w:r w:rsidRPr="003D57EA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О.Е. Бочаров</w:t>
            </w:r>
          </w:p>
          <w:p w:rsidR="00D36C30" w:rsidRPr="003D57EA" w:rsidRDefault="00AC2716">
            <w:pPr>
              <w:pStyle w:val="a3"/>
              <w:spacing w:before="0" w:after="0" w:line="360" w:lineRule="auto"/>
              <w:ind w:right="-34"/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</w:pPr>
            <w:r w:rsidRPr="003D57EA"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  <w:t xml:space="preserve">« </w:t>
            </w:r>
            <w:r w:rsidRPr="003D57EA"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  <w:u w:val="single"/>
              </w:rPr>
              <w:t xml:space="preserve">      </w:t>
            </w:r>
            <w:r w:rsidRPr="003D57EA"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  <w:t>» __________ 2022 г.</w:t>
            </w:r>
          </w:p>
        </w:tc>
        <w:tc>
          <w:tcPr>
            <w:tcW w:w="23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6C30" w:rsidRPr="003D57EA" w:rsidRDefault="00AC2716">
            <w:pPr>
              <w:pStyle w:val="a3"/>
              <w:spacing w:before="0" w:after="0" w:line="360" w:lineRule="auto"/>
              <w:ind w:right="-36"/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</w:pPr>
            <w:r w:rsidRPr="003D57EA"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  <w:t>УТВЕРЖДАЮ</w:t>
            </w:r>
          </w:p>
          <w:p w:rsidR="00D36C30" w:rsidRPr="003D57EA" w:rsidRDefault="00AC2716">
            <w:pPr>
              <w:pStyle w:val="a3"/>
              <w:spacing w:before="0" w:after="0" w:line="360" w:lineRule="auto"/>
              <w:ind w:right="-34"/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</w:pPr>
            <w:r w:rsidRPr="003D57EA"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  <w:t xml:space="preserve">Заместитель Министра </w:t>
            </w:r>
          </w:p>
          <w:p w:rsidR="00D36C30" w:rsidRPr="003D57EA" w:rsidRDefault="00D36C30">
            <w:pPr>
              <w:spacing w:line="360" w:lineRule="auto"/>
              <w:rPr>
                <w:color w:val="FFFFFF" w:themeColor="background1"/>
              </w:rPr>
            </w:pPr>
          </w:p>
          <w:p w:rsidR="00D36C30" w:rsidRPr="003D57EA" w:rsidRDefault="00D36C30">
            <w:pPr>
              <w:spacing w:line="360" w:lineRule="auto"/>
              <w:rPr>
                <w:color w:val="FFFFFF" w:themeColor="background1"/>
              </w:rPr>
            </w:pPr>
          </w:p>
          <w:p w:rsidR="00D36C30" w:rsidRPr="003D57EA" w:rsidRDefault="00D36C30">
            <w:pPr>
              <w:spacing w:line="360" w:lineRule="auto"/>
              <w:jc w:val="center"/>
              <w:rPr>
                <w:color w:val="FFFFFF" w:themeColor="background1"/>
                <w:sz w:val="26"/>
                <w:szCs w:val="26"/>
              </w:rPr>
            </w:pPr>
          </w:p>
          <w:p w:rsidR="00D36C30" w:rsidRPr="003D57EA" w:rsidRDefault="00AC2716">
            <w:pPr>
              <w:spacing w:line="360" w:lineRule="auto"/>
              <w:jc w:val="center"/>
              <w:rPr>
                <w:color w:val="FFFFFF" w:themeColor="background1"/>
                <w:sz w:val="26"/>
                <w:szCs w:val="26"/>
              </w:rPr>
            </w:pPr>
            <w:r w:rsidRPr="003D57EA">
              <w:rPr>
                <w:color w:val="FFFFFF" w:themeColor="background1"/>
                <w:sz w:val="26"/>
                <w:szCs w:val="26"/>
              </w:rPr>
              <w:t>_________ /</w:t>
            </w:r>
          </w:p>
          <w:p w:rsidR="00D36C30" w:rsidRPr="003D57EA" w:rsidRDefault="00AC2716">
            <w:pPr>
              <w:pStyle w:val="a3"/>
              <w:spacing w:before="0" w:after="0" w:line="360" w:lineRule="auto"/>
              <w:ind w:right="-34"/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</w:pPr>
            <w:r w:rsidRPr="003D57EA"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  <w:t xml:space="preserve">« </w:t>
            </w:r>
            <w:r w:rsidRPr="003D57EA"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  <w:u w:val="single"/>
              </w:rPr>
              <w:t xml:space="preserve">      </w:t>
            </w:r>
            <w:r w:rsidRPr="003D57EA"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  <w:t>» __________ 2022 г.</w:t>
            </w:r>
          </w:p>
        </w:tc>
        <w:tc>
          <w:tcPr>
            <w:tcW w:w="4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6C30" w:rsidRPr="003D57EA" w:rsidRDefault="00AC2716">
            <w:pPr>
              <w:pStyle w:val="a3"/>
              <w:spacing w:before="0" w:after="0"/>
              <w:ind w:right="-36"/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</w:pPr>
            <w:r w:rsidRPr="003D57EA"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  <w:t>УТВЕРЖДАЮ</w:t>
            </w:r>
          </w:p>
          <w:p w:rsidR="00D36C30" w:rsidRPr="003D57EA" w:rsidRDefault="00AC2716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3D57EA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Генеральный директор Национальной ассоциации производителей техники авиации общего назначения</w:t>
            </w:r>
          </w:p>
          <w:p w:rsidR="00D36C30" w:rsidRPr="003D57EA" w:rsidRDefault="00D36C30">
            <w:pPr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D36C30" w:rsidRPr="003D57EA" w:rsidRDefault="00AC2716">
            <w:pPr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3D57EA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____________ / Т.А.</w:t>
            </w:r>
            <w:r w:rsidR="00844B0B" w:rsidRPr="003D57EA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 </w:t>
            </w:r>
            <w:proofErr w:type="spellStart"/>
            <w:r w:rsidRPr="003D57EA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Адонина</w:t>
            </w:r>
            <w:proofErr w:type="spellEnd"/>
          </w:p>
          <w:p w:rsidR="00D36C30" w:rsidRPr="003D57EA" w:rsidRDefault="00D36C30">
            <w:pPr>
              <w:pStyle w:val="a3"/>
              <w:spacing w:before="0" w:after="0"/>
              <w:ind w:right="-36"/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</w:pPr>
          </w:p>
          <w:p w:rsidR="00D36C30" w:rsidRPr="003D57EA" w:rsidRDefault="00D36C30">
            <w:pPr>
              <w:pStyle w:val="a3"/>
              <w:spacing w:before="0" w:after="0" w:line="360" w:lineRule="auto"/>
              <w:ind w:right="-36"/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</w:pPr>
          </w:p>
          <w:p w:rsidR="00D36C30" w:rsidRPr="003D57EA" w:rsidRDefault="00AC2716" w:rsidP="00844B0B">
            <w:pPr>
              <w:pStyle w:val="a3"/>
              <w:spacing w:before="0" w:after="0" w:line="360" w:lineRule="auto"/>
              <w:ind w:right="-36"/>
              <w:jc w:val="left"/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</w:pPr>
            <w:r w:rsidRPr="003D57EA"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  <w:t xml:space="preserve">                      «</w:t>
            </w:r>
            <w:r w:rsidR="00844B0B" w:rsidRPr="003D57EA"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  <w:t>___</w:t>
            </w:r>
            <w:r w:rsidRPr="003D57EA">
              <w:rPr>
                <w:rFonts w:ascii="Times New Roman" w:eastAsia="Times New Roman" w:hAnsi="Times New Roman" w:cs="Times New Roman"/>
                <w:b w:val="0"/>
                <w:color w:val="FFFFFF" w:themeColor="background1"/>
                <w:sz w:val="26"/>
                <w:szCs w:val="26"/>
              </w:rPr>
              <w:t>» августа 2024 г.</w:t>
            </w:r>
          </w:p>
        </w:tc>
      </w:tr>
    </w:tbl>
    <w:p w:rsidR="00D36C30" w:rsidRDefault="00D36C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6C30" w:rsidRDefault="00D36C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6C30" w:rsidRDefault="00D36C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6C30" w:rsidRDefault="00D36C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6C30" w:rsidRDefault="00D36C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6C30" w:rsidRDefault="00AC271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ПРОВЕДЕНИИ ВСЕРОССИЙСКОГО КОНКУРСА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«КАДРЫ ДЛЯ ЦИФРОВОЙ ПРОМЫШЛЕННОСТИ. СОЗДАНИЕ ЗАКОНЧЕННЫХ ПРОЕКТНО-КОНСТРУКТОРСКИХ РЕШЕНИЙ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РЕЖИМЕ СОРЕВНОВАНИЙ «КИБЕРДРОМ»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В 2024</w:t>
      </w:r>
      <w:r w:rsidR="00844B0B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2025 УЧЕБНОМ ГОДУ</w:t>
      </w:r>
    </w:p>
    <w:p w:rsidR="00D36C30" w:rsidRDefault="00D36C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6C30" w:rsidRDefault="00D36C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6C30" w:rsidRDefault="00D36C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6C30" w:rsidRDefault="00D36C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6C30" w:rsidRDefault="00D36C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6C30" w:rsidRDefault="00D36C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6C30" w:rsidRDefault="00D36C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</w:t>
      </w:r>
    </w:p>
    <w:p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г.</w:t>
      </w:r>
      <w:r>
        <w:br w:type="page"/>
      </w:r>
    </w:p>
    <w:p w:rsidR="00D36C30" w:rsidRDefault="00AC271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ВВЕДЕНИЕ</w:t>
      </w:r>
    </w:p>
    <w:p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 время, когда идет усиленная борьба за технический прогресс</w:t>
      </w:r>
      <w:r w:rsidR="00844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 новой техники во всех отраслях народного хозяйства, вопросы подготовки кадров приобретают особо важное значение. Требуется воспитывать всесторонне развитых и подготовленных людей, способных овладеть новой техникой, глубоко знающих экономику и организацию производства.</w:t>
      </w:r>
    </w:p>
    <w:p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 Президента Российской Федерации от 21 июля 2020 года № 474 «О национальных целях развития Российской Федерации на период до 2030 года» определены национальные цели развития Российской Федерации на период до 2030 года в целях осуществления прорывного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раскрытия таланта каждого человека.</w:t>
      </w:r>
    </w:p>
    <w:p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церемонии открытия 15-го Международного авиационно-космического салона МАКС–2021 Президент Российской Федерации В.В. Путин отметил, что будущее за беспилотными летательными аппаратами и роботизированными комплексами, применением в авиации искусственного интеллекта.</w:t>
      </w:r>
    </w:p>
    <w:p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 декабря 2022 года Президент Российской Федерации В.В. Путин утвердил перечень поручений по вопросам развития беспилотных авиационных систем, включающий в том числе разработку и утверждение Стратегии развития беспилотной авиации Российской Федерации на период до 2030 года и на перспективу до 2035 года и Национального проекта «Беспилотные авиационные системы».</w:t>
      </w:r>
    </w:p>
    <w:p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этих важнейших общегосударственных задач возможно путем формирования эффективной экосистемы обучения кадров в неразрывной связи между образовательными организациями и отраслями промышленности.</w:t>
      </w:r>
    </w:p>
    <w:p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Успешный пример создания такой модели обучения реализован в рамках проводимого по инициативе Министерства промышленности и торговли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Российской Федерации и при поддержке заинтересованных федеральных органов исполнительной власти всероссийского конкурса «Кадры для цифровой промышленности. Создание законченных проектно-конструкторских решений в режиме соревнований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Кибердром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Всероссийский конкурс). Всероссийский конкурс проводится с 2019 года в формате инженерно-технических соревнований, результаты апробации которого позволяют говорить о его эффективности.</w:t>
      </w:r>
    </w:p>
    <w:p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Всероссийского конкурса является обеспечение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 высококвалифицированных кадров в области беспилотных авиационных систем (далее – БАС) и наземной робототехники, привлечение молодежи к внедрению инновационных технологий для решения перспективных задач в интересах организаций и предприятий промышленности Российской Федерации и социально-экономического развития Российской Федерации.</w:t>
      </w:r>
    </w:p>
    <w:p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 достигается выполнением следующих задач:</w:t>
      </w:r>
    </w:p>
    <w:p w:rsidR="00D36C30" w:rsidRDefault="00C5192B" w:rsidP="00C51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C2716" w:rsidRPr="00C5192B">
        <w:rPr>
          <w:rFonts w:ascii="Times New Roman" w:eastAsia="Times New Roman" w:hAnsi="Times New Roman" w:cs="Times New Roman"/>
          <w:sz w:val="28"/>
          <w:szCs w:val="28"/>
        </w:rPr>
        <w:t>ыявление в регионах Российской Федерации потенциальных участников Всероссийского конкурса в возрасте 14-27 лет (обучающихся школ, студентов и молодых специалистов), ориентированных на научно-техническое творчество и решение задач в области беспилотных технологий и робототехники;</w:t>
      </w:r>
    </w:p>
    <w:p w:rsidR="00D36C30" w:rsidRDefault="00C5192B" w:rsidP="00C51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AC2716" w:rsidRPr="00C5192B">
        <w:rPr>
          <w:rFonts w:ascii="Times New Roman" w:eastAsia="Times New Roman" w:hAnsi="Times New Roman" w:cs="Times New Roman"/>
          <w:sz w:val="28"/>
          <w:szCs w:val="28"/>
        </w:rPr>
        <w:t xml:space="preserve">бучение участников, зарегистрированных на информационно-образовательной платформе </w:t>
      </w:r>
      <w:proofErr w:type="spellStart"/>
      <w:r w:rsidR="00AC2716" w:rsidRPr="00C5192B">
        <w:rPr>
          <w:rFonts w:ascii="Times New Roman" w:eastAsia="Times New Roman" w:hAnsi="Times New Roman" w:cs="Times New Roman"/>
          <w:sz w:val="28"/>
          <w:szCs w:val="28"/>
        </w:rPr>
        <w:t>Кибердром</w:t>
      </w:r>
      <w:proofErr w:type="spellEnd"/>
      <w:r w:rsidR="00AC2716" w:rsidRPr="00C5192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44B0B">
        <w:rPr>
          <w:rFonts w:ascii="Times New Roman" w:eastAsia="Times New Roman" w:hAnsi="Times New Roman" w:cs="Times New Roman"/>
          <w:sz w:val="28"/>
          <w:szCs w:val="28"/>
        </w:rPr>
        <w:t>КИБЕР-ДРОМ.РФ</w:t>
      </w:r>
      <w:r w:rsidR="00AC2716" w:rsidRPr="00C5192B">
        <w:rPr>
          <w:rFonts w:ascii="Times New Roman" w:eastAsia="Times New Roman" w:hAnsi="Times New Roman" w:cs="Times New Roman"/>
          <w:sz w:val="28"/>
          <w:szCs w:val="28"/>
        </w:rPr>
        <w:t>), теоретическим и практическим навыкам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части</w:t>
      </w:r>
      <w:r w:rsidR="00AC2716" w:rsidRPr="00C5192B">
        <w:rPr>
          <w:rFonts w:ascii="Times New Roman" w:eastAsia="Times New Roman" w:hAnsi="Times New Roman" w:cs="Times New Roman"/>
          <w:sz w:val="28"/>
          <w:szCs w:val="28"/>
        </w:rPr>
        <w:t xml:space="preserve"> проектировани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AC2716" w:rsidRPr="00C5192B">
        <w:rPr>
          <w:rFonts w:ascii="Times New Roman" w:eastAsia="Times New Roman" w:hAnsi="Times New Roman" w:cs="Times New Roman"/>
          <w:sz w:val="28"/>
          <w:szCs w:val="28"/>
        </w:rPr>
        <w:t xml:space="preserve"> и 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AC2716" w:rsidRPr="00C5192B">
        <w:rPr>
          <w:rFonts w:ascii="Times New Roman" w:eastAsia="Times New Roman" w:hAnsi="Times New Roman" w:cs="Times New Roman"/>
          <w:sz w:val="28"/>
          <w:szCs w:val="28"/>
        </w:rPr>
        <w:t xml:space="preserve"> БАС, авиационн</w:t>
      </w:r>
      <w:r>
        <w:rPr>
          <w:rFonts w:ascii="Times New Roman" w:eastAsia="Times New Roman" w:hAnsi="Times New Roman" w:cs="Times New Roman"/>
          <w:sz w:val="28"/>
          <w:szCs w:val="28"/>
        </w:rPr>
        <w:t>ой безопасности</w:t>
      </w:r>
      <w:r w:rsidR="00AC2716" w:rsidRPr="00C5192B">
        <w:rPr>
          <w:rFonts w:ascii="Times New Roman" w:eastAsia="Times New Roman" w:hAnsi="Times New Roman" w:cs="Times New Roman"/>
          <w:sz w:val="28"/>
          <w:szCs w:val="28"/>
        </w:rPr>
        <w:t xml:space="preserve"> и кибербезопасност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C2716" w:rsidRPr="00C5192B">
        <w:rPr>
          <w:rFonts w:ascii="Times New Roman" w:eastAsia="Times New Roman" w:hAnsi="Times New Roman" w:cs="Times New Roman"/>
          <w:sz w:val="28"/>
          <w:szCs w:val="28"/>
        </w:rPr>
        <w:t>, предпринимательск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AC2716" w:rsidRPr="00C5192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C2716" w:rsidRPr="00C5192B">
        <w:rPr>
          <w:rFonts w:ascii="Times New Roman" w:eastAsia="Times New Roman" w:hAnsi="Times New Roman" w:cs="Times New Roman"/>
          <w:sz w:val="28"/>
          <w:szCs w:val="28"/>
        </w:rPr>
        <w:t xml:space="preserve"> и др.;</w:t>
      </w:r>
    </w:p>
    <w:p w:rsidR="00D36C30" w:rsidRDefault="00C5192B" w:rsidP="00C51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AC2716" w:rsidRPr="00C5192B">
        <w:rPr>
          <w:rFonts w:ascii="Times New Roman" w:eastAsia="Times New Roman" w:hAnsi="Times New Roman" w:cs="Times New Roman"/>
          <w:sz w:val="28"/>
          <w:szCs w:val="28"/>
        </w:rPr>
        <w:t xml:space="preserve">беспечение проведения комплексного экзамена с целью проверки теоретических знаний обучаемых и их навыков управления БАС; </w:t>
      </w:r>
    </w:p>
    <w:p w:rsidR="00D36C30" w:rsidRPr="00C5192B" w:rsidRDefault="00C5192B" w:rsidP="00C51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C2716" w:rsidRPr="00C5192B">
        <w:rPr>
          <w:rFonts w:ascii="Times New Roman" w:eastAsia="Times New Roman" w:hAnsi="Times New Roman" w:cs="Times New Roman"/>
          <w:sz w:val="28"/>
          <w:szCs w:val="28"/>
        </w:rPr>
        <w:t xml:space="preserve">роведение этапов </w:t>
      </w:r>
      <w:r w:rsidR="00844B0B" w:rsidRPr="00C5192B">
        <w:rPr>
          <w:rFonts w:ascii="Times New Roman" w:eastAsia="Times New Roman" w:hAnsi="Times New Roman" w:cs="Times New Roman"/>
          <w:sz w:val="28"/>
          <w:szCs w:val="28"/>
        </w:rPr>
        <w:t>Всероссийского конкурса</w:t>
      </w:r>
      <w:r w:rsidR="00AC2716" w:rsidRPr="00C5192B">
        <w:rPr>
          <w:rFonts w:ascii="Times New Roman" w:eastAsia="Times New Roman" w:hAnsi="Times New Roman" w:cs="Times New Roman"/>
          <w:sz w:val="28"/>
          <w:szCs w:val="28"/>
        </w:rPr>
        <w:t xml:space="preserve">, включая </w:t>
      </w:r>
      <w:r w:rsidR="00AC2716">
        <w:rPr>
          <w:rFonts w:ascii="Times New Roman" w:eastAsia="Times New Roman" w:hAnsi="Times New Roman" w:cs="Times New Roman"/>
          <w:sz w:val="28"/>
          <w:szCs w:val="28"/>
        </w:rPr>
        <w:t>четвертьфинал этап «Зарница»</w:t>
      </w:r>
      <w:r w:rsidR="00FD3F4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D3F41" w:rsidRPr="00C5192B">
        <w:rPr>
          <w:rFonts w:ascii="Times New Roman" w:eastAsia="Times New Roman" w:hAnsi="Times New Roman" w:cs="Times New Roman"/>
          <w:sz w:val="28"/>
          <w:szCs w:val="28"/>
        </w:rPr>
        <w:t>конкурс видеороликов</w:t>
      </w:r>
      <w:r w:rsidR="00AC2716">
        <w:rPr>
          <w:rFonts w:ascii="Times New Roman" w:eastAsia="Times New Roman" w:hAnsi="Times New Roman" w:cs="Times New Roman"/>
          <w:sz w:val="28"/>
          <w:szCs w:val="28"/>
        </w:rPr>
        <w:t>, полуфинал этап «Авиационная работа»</w:t>
      </w:r>
      <w:r w:rsidR="00C47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A48">
        <w:rPr>
          <w:rFonts w:ascii="Times New Roman" w:eastAsia="Times New Roman" w:hAnsi="Times New Roman" w:cs="Times New Roman"/>
          <w:sz w:val="28"/>
          <w:szCs w:val="28"/>
        </w:rPr>
        <w:lastRenderedPageBreak/>
        <w:t>и конкурс «Сборка Сим»</w:t>
      </w:r>
      <w:r w:rsidR="00AC2716">
        <w:rPr>
          <w:rFonts w:ascii="Times New Roman" w:eastAsia="Times New Roman" w:hAnsi="Times New Roman" w:cs="Times New Roman"/>
          <w:sz w:val="28"/>
          <w:szCs w:val="28"/>
        </w:rPr>
        <w:t xml:space="preserve">, гранд-финал (финал) и </w:t>
      </w:r>
      <w:r w:rsidR="00AC2716" w:rsidRPr="00C5192B">
        <w:rPr>
          <w:rFonts w:ascii="Times New Roman" w:eastAsia="Times New Roman" w:hAnsi="Times New Roman" w:cs="Times New Roman"/>
          <w:sz w:val="28"/>
          <w:szCs w:val="28"/>
        </w:rPr>
        <w:t xml:space="preserve">конкурс инженерных и предпринимательских проектов с целью выявления лучшей команды </w:t>
      </w:r>
      <w:r w:rsidR="00844B0B" w:rsidRPr="00C5192B">
        <w:rPr>
          <w:rFonts w:ascii="Times New Roman" w:eastAsia="Times New Roman" w:hAnsi="Times New Roman" w:cs="Times New Roman"/>
          <w:sz w:val="28"/>
          <w:szCs w:val="28"/>
        </w:rPr>
        <w:t>Всероссийского конкурса</w:t>
      </w:r>
      <w:r w:rsidR="00AC2716" w:rsidRPr="00C5192B">
        <w:rPr>
          <w:rFonts w:ascii="Times New Roman" w:eastAsia="Times New Roman" w:hAnsi="Times New Roman" w:cs="Times New Roman"/>
          <w:sz w:val="28"/>
          <w:szCs w:val="28"/>
        </w:rPr>
        <w:t>, сформированной на базе организации или предприятия промышленности Российской Федерации.</w:t>
      </w:r>
    </w:p>
    <w:p w:rsidR="00D36C30" w:rsidRDefault="00AC2716">
      <w:pPr>
        <w:spacing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Всероссийского конкурса проводятся отдельные треки </w:t>
      </w:r>
      <w:r w:rsidR="00C5192B">
        <w:rPr>
          <w:rFonts w:ascii="Times New Roman" w:eastAsia="Times New Roman" w:hAnsi="Times New Roman" w:cs="Times New Roman"/>
          <w:color w:val="000000"/>
          <w:sz w:val="28"/>
          <w:szCs w:val="28"/>
        </w:rPr>
        <w:t>«Сила России», «</w:t>
      </w:r>
      <w:proofErr w:type="spellStart"/>
      <w:r w:rsidR="00C5192B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Кибердром.Старт</w:t>
      </w:r>
      <w:proofErr w:type="spellEnd"/>
      <w:r w:rsidR="00C5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собственными положениями.</w:t>
      </w:r>
    </w:p>
    <w:p w:rsidR="00D36C30" w:rsidRDefault="00AC27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реализации Всероссийского конкурса к 2030 году </w:t>
      </w:r>
      <w:r w:rsidR="00C5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целом ряде предприятий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быть созданы общественные конструкторские бюро (университеты технического прогресса по изучению последних достижений науки и техники), которые будут принимать активное участие в решении технических вопросов производства, участвовать в соревнованиях, выявлять и поддерживать таланты в областях математики и информатики, подготовку специалистов нового профиля, отвечающих новым требованиям к ключевым компетенциям цифровой промышленности и внедрения новой техники во всех отраслях народного хозяйства, реализацию программ переподготовки по востребованным профессиям в условиях цифровой промышленности, а также перспективных образовательных проектов.</w:t>
      </w:r>
    </w:p>
    <w:p w:rsidR="00D36C30" w:rsidRDefault="00AC2716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spacing w:before="280" w:after="280" w:line="360" w:lineRule="auto"/>
        <w:jc w:val="center"/>
      </w:pPr>
      <w:bookmarkStart w:id="2" w:name="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7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регламентирует порядок и сроки реализации </w:t>
      </w:r>
      <w:r w:rsidR="00844B0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сероссийского конкурса в </w:t>
      </w:r>
      <w:r w:rsidR="00844B0B">
        <w:rPr>
          <w:rFonts w:ascii="Times New Roman" w:eastAsia="Times New Roman" w:hAnsi="Times New Roman" w:cs="Times New Roman"/>
          <w:sz w:val="28"/>
          <w:szCs w:val="28"/>
        </w:rPr>
        <w:t>2024/2025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году.</w:t>
      </w:r>
    </w:p>
    <w:p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Инициатором проведения Всероссийского конкурса является Министерство промышленности и торговли Российской Федерации.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реализации Всероссийского конкурса принимают участие заинтересованные федеральные органы исполнительной власти, органы исполнительной власти субъектов Российской Федерации, образовательные организации, общественные объединения и представители отраслевых предприятий/организаций.</w:t>
      </w:r>
    </w:p>
    <w:p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Организатором Всероссийского конкурса является Национальная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ассоциация производителей техники авиации общего назначения.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Финансовое обеспечение проведения мероприятия осуществляет организатор проведения </w:t>
      </w:r>
      <w:r w:rsidR="00844B0B"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Всероссийского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Координатор</w:t>
      </w:r>
      <w:r w:rsidR="00C5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Всероссийского конкурса</w:t>
      </w:r>
      <w:r w:rsidR="00C5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федеральное государственное бюджетное учреждение «Научно-исследовательский центр «Институт имени Н.Е. Жуковского».</w:t>
      </w:r>
    </w:p>
    <w:p w:rsidR="00FD3F41" w:rsidRPr="00FD3F41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</w:t>
      </w:r>
      <w:r w:rsidR="00C5192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Всероссийского конкурса</w:t>
      </w:r>
      <w:r w:rsidR="00C5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федеральное государственное бюджетное образовательное учреждение высшего образования «Орловский государственный университет имени И.С. Тургенева (далее – ФГБОУ ВО «ОГУ имени И.С. Тургенева»).</w:t>
      </w:r>
    </w:p>
    <w:p w:rsidR="00D36C30" w:rsidRDefault="00FD3F41" w:rsidP="00FD3F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</w:t>
      </w:r>
      <w:r w:rsidR="00C5192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отдельного трека «Сила России» Всероссийского конкурса</w:t>
      </w:r>
      <w:r w:rsidR="00C5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3F41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бюджетное профессиональное образовательное учреждение города Москвы «Колледж полиции»</w:t>
      </w:r>
      <w:r w:rsidR="00AB409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B4098" w:rsidRDefault="00AB4098" w:rsidP="00FD3F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Операторами отдельного трека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Кибердром.Старт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Всероссийского конкурса являются </w:t>
      </w:r>
      <w:r w:rsidRPr="00AB4098">
        <w:rPr>
          <w:rFonts w:ascii="Times New Roman" w:eastAsia="Times New Roman" w:hAnsi="Times New Roman" w:cs="Times New Roman"/>
          <w:sz w:val="28"/>
          <w:szCs w:val="28"/>
        </w:rPr>
        <w:t xml:space="preserve">заинтересованные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в субъектах Российской Федерации.</w:t>
      </w:r>
    </w:p>
    <w:p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процесса:</w:t>
      </w:r>
    </w:p>
    <w:p w:rsidR="00D36C30" w:rsidRDefault="00AC27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60" w:lineRule="auto"/>
        <w:ind w:left="360" w:hanging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новых знаний, умений и компетенций у участников в области инновационных технологий, БАС, наземных робототехнических средств (далее – РТС), технологий искусственного интеллекта, мехатроники и программирования с учетом растущей потребности рынка авиационных (беспилотных) работ;</w:t>
      </w:r>
    </w:p>
    <w:p w:rsidR="00D36C30" w:rsidRDefault="00AC27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60" w:lineRule="auto"/>
        <w:ind w:left="3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специализированных учебно-соревновательных программ и материальной базы (кейсов) для их быстрого и экономически эффективного тиражирования;</w:t>
      </w:r>
    </w:p>
    <w:p w:rsidR="00D36C30" w:rsidRDefault="00AC27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60" w:lineRule="auto"/>
        <w:ind w:left="3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интеллектуальных способностей, интереса к научной (научно-исследовательской) деятельности;</w:t>
      </w:r>
    </w:p>
    <w:p w:rsidR="00D36C30" w:rsidRDefault="00AC27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7"/>
        </w:tabs>
        <w:spacing w:line="360" w:lineRule="auto"/>
        <w:ind w:left="3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и укрепление у молодежи различных </w:t>
      </w:r>
      <w:r>
        <w:rPr>
          <w:rFonts w:ascii="Times New Roman" w:eastAsia="Times New Roman" w:hAnsi="Times New Roman" w:cs="Times New Roman"/>
          <w:sz w:val="28"/>
          <w:szCs w:val="28"/>
        </w:rPr>
        <w:t>возрастных категорий навыков разработки и применения современных БАС и РТС;</w:t>
      </w:r>
    </w:p>
    <w:p w:rsidR="00D36C30" w:rsidRDefault="00AC27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spacing w:line="360" w:lineRule="auto"/>
        <w:ind w:left="340" w:hanging="3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у участников проектно-исследовательских умений и навыков использования цифровых технологий</w:t>
      </w:r>
      <w:r w:rsidR="00C519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мероприятий организатором Всероссийского конкурса в обязательном порядке формируются оргкомитет и жюри. Допускается формирование на различных этапах реализации Всероссийского конкурса разного состава жюри.</w:t>
      </w:r>
    </w:p>
    <w:p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7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оставляет за собой право вносить в правила соревнований любые изменения, если эти изменения не дают преимуществ одной из команд.</w:t>
      </w:r>
    </w:p>
    <w:p w:rsidR="00D36C30" w:rsidRDefault="00AC2716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spacing w:before="280" w:after="280" w:line="360" w:lineRule="auto"/>
        <w:jc w:val="center"/>
      </w:pPr>
      <w:bookmarkStart w:id="3" w:name="3znysh7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РЕАЛИЗАЦИИ ВСЕРОССИЙСКОГО КОНКУРСА</w:t>
      </w:r>
    </w:p>
    <w:p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Дата, сроки и формат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реализации Всероссийского конкурса в </w:t>
      </w:r>
      <w:r w:rsidR="00844B0B">
        <w:rPr>
          <w:rFonts w:ascii="Times New Roman" w:eastAsia="Times New Roman" w:hAnsi="Times New Roman" w:cs="Times New Roman"/>
          <w:sz w:val="28"/>
          <w:szCs w:val="28"/>
        </w:rPr>
        <w:t>2024/2025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году.</w:t>
      </w:r>
    </w:p>
    <w:p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Всероссийский конкурс проводится в период с 1 сентября 2024 года по 16 мая 2025 года в очно-заочном формате.</w:t>
      </w:r>
    </w:p>
    <w:p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участников Всероссийского конкурса.</w:t>
      </w:r>
    </w:p>
    <w:p w:rsidR="00C36475" w:rsidRPr="003F335F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сентября – 30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года на информационно-образовательной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платформе </w:t>
      </w:r>
      <w:r w:rsidR="000270A6">
        <w:rPr>
          <w:rFonts w:ascii="Times New Roman" w:eastAsia="Times New Roman" w:hAnsi="Times New Roman" w:cs="Times New Roman"/>
          <w:sz w:val="28"/>
          <w:szCs w:val="28"/>
        </w:rPr>
        <w:t>КИБЕР-ДРОМ.РФ</w:t>
      </w:r>
      <w:r w:rsidR="00027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оператора Всероссийского конкурса регистрируются потенциальные участники. Участниками Всероссийского конкурса могут быть дети сотрудников предприятий/организаций, школьники профильных классов общеобразовательных организаций, воспитанники довузовских образовательных организаций </w:t>
      </w:r>
      <w:r w:rsidR="00AB4098">
        <w:rPr>
          <w:rFonts w:ascii="Times New Roman" w:eastAsia="Times New Roman" w:hAnsi="Times New Roman" w:cs="Times New Roman"/>
          <w:color w:val="000000"/>
          <w:sz w:val="28"/>
          <w:szCs w:val="28"/>
        </w:rPr>
        <w:t>силовых ведомств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кадетских корпусов субъектов Российской Федерации, студенты профессиональных образовательных организаций, обучающиеся организаций дополнительного образования, </w:t>
      </w:r>
      <w:r w:rsidR="00AB4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курсанты образовательных организаций </w:t>
      </w:r>
      <w:bookmarkStart w:id="4" w:name="_Hlk173480083"/>
      <w:r w:rsidR="00AB4098">
        <w:rPr>
          <w:rFonts w:ascii="Times New Roman" w:eastAsia="Times New Roman" w:hAnsi="Times New Roman" w:cs="Times New Roman"/>
          <w:color w:val="000000"/>
          <w:sz w:val="28"/>
          <w:szCs w:val="28"/>
        </w:rPr>
        <w:t>силовых ведомств Российской Федерации</w:t>
      </w:r>
      <w:bookmarkEnd w:id="4"/>
      <w:r w:rsidR="00AB4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студенты бакалавриата/специалитета/магистратуры</w:t>
      </w:r>
      <w:r w:rsidR="00AB4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аспиранты организаций высшего образования, </w:t>
      </w:r>
      <w:r w:rsidR="00DD72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сотрудники силовых ведомств 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молодые специалисты из числа работников предприятий/организаций</w:t>
      </w:r>
      <w:r w:rsidR="00AB4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возрасте не </w:t>
      </w:r>
      <w:r w:rsidRPr="003F335F">
        <w:rPr>
          <w:rFonts w:ascii="Times New Roman" w:eastAsia="Times New Roman" w:hAnsi="Times New Roman" w:cs="Times New Roman"/>
          <w:sz w:val="28"/>
          <w:szCs w:val="28"/>
        </w:rPr>
        <w:lastRenderedPageBreak/>
        <w:t>старше 27 лет и не моложе 14 лет.</w:t>
      </w:r>
    </w:p>
    <w:p w:rsidR="00C36475" w:rsidRPr="003F335F" w:rsidRDefault="00C364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35F">
        <w:rPr>
          <w:rFonts w:ascii="Times New Roman" w:eastAsia="Times New Roman" w:hAnsi="Times New Roman" w:cs="Times New Roman"/>
          <w:sz w:val="28"/>
          <w:szCs w:val="28"/>
        </w:rPr>
        <w:t>Участники отдельного трека «</w:t>
      </w:r>
      <w:proofErr w:type="spellStart"/>
      <w:r w:rsidRPr="003F335F">
        <w:rPr>
          <w:rFonts w:ascii="Times New Roman" w:eastAsia="Times New Roman" w:hAnsi="Times New Roman" w:cs="Times New Roman"/>
          <w:sz w:val="28"/>
          <w:szCs w:val="28"/>
        </w:rPr>
        <w:t>Кибердром.Старт</w:t>
      </w:r>
      <w:proofErr w:type="spellEnd"/>
      <w:r w:rsidRPr="003F335F">
        <w:rPr>
          <w:rFonts w:ascii="Times New Roman" w:eastAsia="Times New Roman" w:hAnsi="Times New Roman" w:cs="Times New Roman"/>
          <w:sz w:val="28"/>
          <w:szCs w:val="28"/>
        </w:rPr>
        <w:t>» Всероссийского конкурса регистрируются на информационно-образовательной платформе КИБЕР-ДРОМ.РФ в сроки и в порядке, которые установлены в соответствующих регламентирующих документах.</w:t>
      </w:r>
    </w:p>
    <w:p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35F">
        <w:rPr>
          <w:rFonts w:ascii="Times New Roman" w:eastAsia="Times New Roman" w:hAnsi="Times New Roman" w:cs="Times New Roman"/>
          <w:sz w:val="28"/>
          <w:szCs w:val="28"/>
        </w:rPr>
        <w:t xml:space="preserve">В рамках регистрации проходит тестирование, анкетирование и предоставление личных достижений участниками Всероссийского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конкурса, по результатам которого субъектам Российской Федерации будет рекомендовано собрать команды на базе предприятий промышленности из участников, показавших наилучшие результаты. К участию во Всероссийском конкурсе будут допущены команды регионов Российской Федерации, которые показали наилучшие результаты в рамках отбора и обеспечили наибольшее количество потенциальных участников, прошедших регистрацию.</w:t>
      </w:r>
    </w:p>
    <w:p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Всероссийского конкурса предусмотрено обучение участников по программе профессионального обучения: «Оператор беспилотных авиационных систем (с максимальной взлетной массой 30 килограммов и менее)», в том числе и в формате мастер-классов.</w:t>
      </w:r>
    </w:p>
    <w:p w:rsidR="00D36C30" w:rsidRDefault="00AC2716">
      <w:pPr>
        <w:pBdr>
          <w:top w:val="nil"/>
          <w:left w:val="nil"/>
          <w:bottom w:val="nil"/>
          <w:right w:val="nil"/>
          <w:between w:val="nil"/>
        </w:pBdr>
        <w:tabs>
          <w:tab w:val="left" w:pos="1136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участников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Всероссийского конкурса в </w:t>
      </w:r>
      <w:r w:rsidR="00844B0B">
        <w:rPr>
          <w:rFonts w:ascii="Times New Roman" w:eastAsia="Times New Roman" w:hAnsi="Times New Roman" w:cs="Times New Roman"/>
          <w:sz w:val="28"/>
          <w:szCs w:val="28"/>
        </w:rPr>
        <w:t>2024/2025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в несколько этапов:</w:t>
      </w:r>
    </w:p>
    <w:p w:rsidR="00D36C30" w:rsidRDefault="00AC271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базовая подготовка 1 октября – 31 октября 2024 года;</w:t>
      </w:r>
    </w:p>
    <w:p w:rsidR="00D36C30" w:rsidRDefault="00AC271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сдача квалификационного экзамена 1 ноября – 10 ноября 2024 года</w:t>
      </w:r>
      <w:r w:rsidR="004D75A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6C30" w:rsidRDefault="00AC271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подготовка к этапу «Зарница» 18 ноября – 29 ноября 2024 года;</w:t>
      </w:r>
    </w:p>
    <w:p w:rsidR="00D36C30" w:rsidRDefault="00AC271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подготовка к этапу «Авиационная работа» 20 января – 9 февраля 2025 года;</w:t>
      </w:r>
    </w:p>
    <w:p w:rsidR="00D36C30" w:rsidRDefault="00AC271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подготовка к этапу «Гранд-финал» 17 марта – 7 апреля 2025 года.</w:t>
      </w:r>
    </w:p>
    <w:p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базовой программы обучения по подготовке команд для участия в этапах Всероссийского конкурса осуществляется ФГБОУ ВО «ОГУ имени И.С. Тургенева» в дистанционном формате.</w:t>
      </w:r>
    </w:p>
    <w:p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команд Всероссийского конкурса проводится с определением рейтинга уровня подготовки участников. После окончания обучения в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подготовки к этапу «Зарница» итоговая аттестация участников Всероссийского конкурса проводится в форме сдачи практико-ориентированного экзамена, который предусматривает моделирование реальных производственных условий для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командами практических задач профессиональной деятельности.</w:t>
      </w:r>
    </w:p>
    <w:p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базового обучения и результатам сдачи экзамена для участия в очных этапах Всероссийского конкурса в </w:t>
      </w:r>
      <w:r w:rsidR="00844B0B">
        <w:rPr>
          <w:rFonts w:ascii="Times New Roman" w:eastAsia="Times New Roman" w:hAnsi="Times New Roman" w:cs="Times New Roman"/>
          <w:sz w:val="28"/>
          <w:szCs w:val="28"/>
        </w:rPr>
        <w:t>2024/2025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от субъекта Российской Федерации отбираются команды, показавшая наивысшие результаты и направляются итоговые списки команд с 11 ноября – 15 ноября 2024</w:t>
      </w:r>
      <w:r w:rsidR="00BF6E6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Всероссийский конкурс в </w:t>
      </w:r>
      <w:r w:rsidR="00844B0B">
        <w:rPr>
          <w:rFonts w:ascii="Times New Roman" w:eastAsia="Times New Roman" w:hAnsi="Times New Roman" w:cs="Times New Roman"/>
          <w:sz w:val="28"/>
          <w:szCs w:val="28"/>
        </w:rPr>
        <w:t>2024/2025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включает в себя несколько этапов, на каждом из которых производится 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еделение победителей и призеров в командном и личном зачете:</w:t>
      </w:r>
    </w:p>
    <w:p w:rsidR="00D36C30" w:rsidRPr="00BF6E6B" w:rsidRDefault="00AC271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GoBack"/>
      <w:r w:rsidRPr="00BF6E6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F6E6B">
        <w:rPr>
          <w:rFonts w:ascii="Times New Roman" w:eastAsia="Times New Roman" w:hAnsi="Times New Roman" w:cs="Times New Roman"/>
          <w:sz w:val="28"/>
          <w:szCs w:val="28"/>
        </w:rPr>
        <w:tab/>
        <w:t xml:space="preserve">этап «Зарница» </w:t>
      </w:r>
      <w:r w:rsidR="00BF6E6B" w:rsidRPr="00BF6E6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F6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E6B" w:rsidRPr="00BF6E6B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BF6E6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F6E6B" w:rsidRPr="00BF6E6B">
        <w:rPr>
          <w:rFonts w:ascii="Times New Roman" w:eastAsia="Times New Roman" w:hAnsi="Times New Roman" w:cs="Times New Roman"/>
          <w:sz w:val="28"/>
          <w:szCs w:val="28"/>
        </w:rPr>
        <w:t xml:space="preserve">8 декабря </w:t>
      </w:r>
      <w:r w:rsidRPr="00BF6E6B">
        <w:rPr>
          <w:rFonts w:ascii="Times New Roman" w:eastAsia="Times New Roman" w:hAnsi="Times New Roman" w:cs="Times New Roman"/>
          <w:sz w:val="28"/>
          <w:szCs w:val="28"/>
        </w:rPr>
        <w:t>2024 года;</w:t>
      </w:r>
    </w:p>
    <w:p w:rsidR="00D36C30" w:rsidRDefault="00AC271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этап «Авиационная работа» 24 февраля – 2 марта 2025 года;</w:t>
      </w:r>
    </w:p>
    <w:p w:rsidR="00D36C30" w:rsidRDefault="00AC271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этап «Гранд-финал» </w:t>
      </w:r>
      <w:r w:rsidR="00096268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6268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096268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апреля 2025 года</w:t>
      </w:r>
      <w:r w:rsidR="00C519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bookmarkStart w:id="6" w:name="_2et92p0" w:colFirst="0" w:colLast="0"/>
      <w:bookmarkEnd w:id="6"/>
      <w:bookmarkEnd w:id="5"/>
      <w:r>
        <w:rPr>
          <w:rFonts w:ascii="Times New Roman" w:eastAsia="Times New Roman" w:hAnsi="Times New Roman" w:cs="Times New Roman"/>
          <w:sz w:val="28"/>
          <w:szCs w:val="28"/>
        </w:rPr>
        <w:t xml:space="preserve">Места проведения этапов Всероссийского конкурса в </w:t>
      </w:r>
      <w:r w:rsidR="00844B0B">
        <w:rPr>
          <w:rFonts w:ascii="Times New Roman" w:eastAsia="Times New Roman" w:hAnsi="Times New Roman" w:cs="Times New Roman"/>
          <w:sz w:val="28"/>
          <w:szCs w:val="28"/>
        </w:rPr>
        <w:t>2024/2025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году.</w:t>
      </w:r>
    </w:p>
    <w:p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 «Зарница» и этап «Авиационная работа» проводятся в удаленном формате на полигоне Федерального центра беспилотных авиационных систем (г. Москва).</w:t>
      </w:r>
    </w:p>
    <w:p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 «Гранд-финал» проводится на полигоне Федерального центра беспилотных авиационных систем (г. Москва) в очном формате </w:t>
      </w:r>
      <w:r w:rsidR="00BF6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 10 команд.</w:t>
      </w:r>
    </w:p>
    <w:p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решению оргкомитета Всероссийского конкурса возможно изменение мест и </w:t>
      </w:r>
      <w:r>
        <w:rPr>
          <w:rFonts w:ascii="Times New Roman" w:eastAsia="Times New Roman" w:hAnsi="Times New Roman" w:cs="Times New Roman"/>
          <w:sz w:val="28"/>
          <w:szCs w:val="28"/>
        </w:rPr>
        <w:t>форматов проведения отдельных этапов и количества участников очного этапа.</w:t>
      </w:r>
    </w:p>
    <w:p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Всероссийский конкурс в </w:t>
      </w:r>
      <w:r w:rsidR="00844B0B">
        <w:rPr>
          <w:rFonts w:ascii="Times New Roman" w:eastAsia="Times New Roman" w:hAnsi="Times New Roman" w:cs="Times New Roman"/>
          <w:sz w:val="28"/>
          <w:szCs w:val="28"/>
        </w:rPr>
        <w:t>2024/2025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включает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соревнований и мероприятий деловой программы, демонстрацию научных достижений и проектных разработок команд-участниц (конкурс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видеороликов о </w:t>
      </w:r>
      <w:r w:rsidR="00A02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предприятиях и организациях участников, конкурс инженерных и предпринимательских проектов).</w:t>
      </w:r>
    </w:p>
    <w:p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 на каждом этапе Всероссийского конкурса проводятся в соответствии с отдельным регламентом, который доводится до сведения участников в сроки, указанные в пункте 2.</w:t>
      </w:r>
      <w:r w:rsidR="00A02DE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C3EE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оложения.</w:t>
      </w:r>
    </w:p>
    <w:p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соревновательной части этапа «Зарница», проводимой в удаленном формате, допускается по одной команде от предприятия, состав которой определяется по результатам регионального конкурсного отбора.</w:t>
      </w:r>
    </w:p>
    <w:p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этапа «Зарница» для участия в этапе «Авиационная работа» отбираются не менее 30 команд, показавших лучшие результаты.</w:t>
      </w:r>
    </w:p>
    <w:p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этапа «Авиационная работа» для участия в этапе «Гранд-финал» отбираются не менее 10 команд</w:t>
      </w:r>
      <w:r w:rsidR="00A02D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 одного региона не более одной команды)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показавшие наилучшие результаты.</w:t>
      </w:r>
    </w:p>
    <w:p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Команды, не прошедшие в этап «Авиационная работа» и «Гранд-финал», могут принимать участие в различных мероприятиях Всероссийского конкурса с целью дальнейшего развития профессиональных компетенций в области БАС.</w:t>
      </w:r>
    </w:p>
    <w:p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подготовки и проведения каждого этапа Всероссийского конкурса не позднее, чем за две недели до даты проведения этапа, участникам доводится отдельный регламент, который публикуется на </w:t>
      </w:r>
      <w:bookmarkStart w:id="7" w:name="_Hlk173485728"/>
      <w:r w:rsidR="00BF6E6B" w:rsidRPr="00BF6E6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информационно-образовательной платформе КИБЕР-ДРОМ.РФ</w:t>
      </w:r>
      <w:bookmarkEnd w:id="7"/>
      <w:r w:rsidR="00BF6E6B" w:rsidRPr="00BF6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оператора Всероссийского конкурса, в котором отражается содержательная специфика каждого этапа, критерии отбора победителей и учитывается категория участников.</w:t>
      </w:r>
    </w:p>
    <w:p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7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Всероссийского конкурса имеет право корректировать сроки публикации регламентов и вносить изменения в порядок подготовки и проведения этапов Всероссийского конкурса.</w:t>
      </w:r>
    </w:p>
    <w:p w:rsidR="00D36C30" w:rsidRDefault="00AC2716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spacing w:before="280" w:after="280" w:line="360" w:lineRule="auto"/>
        <w:jc w:val="center"/>
      </w:pPr>
      <w:bookmarkStart w:id="8" w:name="tyjcwt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 ВСЕРОССИЙСКОГО КОНКУРСА</w:t>
      </w:r>
    </w:p>
    <w:p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участию в Конкурсе допускаются команды, сформированные на базе производственных предприятиях авиастроения, приборостроения,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двигателестроения, машиностроения, радиоэлектроники, лесопромышленного и оборонно-промышленного комплекса.</w:t>
      </w:r>
    </w:p>
    <w:p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подготовки к участию во Всероссийском конкурсе формируются смешанные разновозрастные команды от субъекта Российской Федерации, созданные на базе предприятий. Возраст участников команд - не старше 27 лет и не моложе 14 лет.</w:t>
      </w:r>
    </w:p>
    <w:p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 – коллектив участников во главе с тренером (преподавателем, наставником) и организатором. Количество членов команды 8 человек (3 школьника, 3 студента и 2 молодых специалиста предприятия). Из числа членов команды назначается капитан команды.</w:t>
      </w:r>
    </w:p>
    <w:p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Тренером и организатором команды могут выступить квалифицированные специалисты образовательной организации или отраслевого предприятия/организации.</w:t>
      </w:r>
    </w:p>
    <w:p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команды не должны быть включены участники, ранее принимавшие участие во Всероссийском конкурсе.</w:t>
      </w:r>
    </w:p>
    <w:p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конкурсных соревнований подготовка команд ведется с использованием многофункционального учебно-методического комплекса и оборудования российского производства, отраслевого программного обеспечения на основе отечественных доверенных решений партнеров Всероссийского конкурса.</w:t>
      </w:r>
    </w:p>
    <w:p w:rsidR="00D36C30" w:rsidRPr="00417456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0"/>
        <w:jc w:val="both"/>
      </w:pPr>
      <w:r w:rsidRPr="00417456">
        <w:rPr>
          <w:rFonts w:ascii="Times New Roman" w:eastAsia="Times New Roman" w:hAnsi="Times New Roman" w:cs="Times New Roman"/>
          <w:sz w:val="28"/>
          <w:szCs w:val="28"/>
        </w:rPr>
        <w:t xml:space="preserve">Базовой организацией, принимающей заявки команд на участие в Всероссийском конкурсе в </w:t>
      </w:r>
      <w:r w:rsidR="00844B0B" w:rsidRPr="00417456">
        <w:rPr>
          <w:rFonts w:ascii="Times New Roman" w:eastAsia="Times New Roman" w:hAnsi="Times New Roman" w:cs="Times New Roman"/>
          <w:sz w:val="28"/>
          <w:szCs w:val="28"/>
        </w:rPr>
        <w:t>2024/2025</w:t>
      </w:r>
      <w:r w:rsidRPr="00417456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году, является оператор Всероссийского конкурса ФГБОУ ВО «ОГУ имени И.С. Тургенева». Заявки подаются на </w:t>
      </w:r>
      <w:r w:rsidR="009C523E" w:rsidRPr="00417456">
        <w:rPr>
          <w:rFonts w:ascii="Times New Roman" w:eastAsia="Times New Roman" w:hAnsi="Times New Roman" w:cs="Times New Roman"/>
          <w:sz w:val="28"/>
          <w:szCs w:val="28"/>
        </w:rPr>
        <w:t>информационно-образовательной платформе КИБЕР-ДРОМ.РФ (</w:t>
      </w:r>
      <w:hyperlink r:id="rId7">
        <w:r w:rsidRPr="00417456">
          <w:rPr>
            <w:rFonts w:ascii="Times New Roman" w:eastAsia="Times New Roman" w:hAnsi="Times New Roman" w:cs="Times New Roman"/>
            <w:sz w:val="28"/>
            <w:szCs w:val="28"/>
          </w:rPr>
          <w:t>http://кибер-дром.рф/</w:t>
        </w:r>
      </w:hyperlink>
      <w:r w:rsidR="009C523E" w:rsidRPr="00417456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8">
        <w:r w:rsidR="009C523E" w:rsidRPr="00417456">
          <w:rPr>
            <w:rFonts w:ascii="Times New Roman" w:eastAsia="Times New Roman" w:hAnsi="Times New Roman" w:cs="Times New Roman"/>
            <w:sz w:val="28"/>
            <w:szCs w:val="28"/>
          </w:rPr>
          <w:t>http://cyber-drom.ru/</w:t>
        </w:r>
      </w:hyperlink>
      <w:r w:rsidRPr="0041745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7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Поданные заявки принимаются при условии наличия согласия на обработку персональных данных в соответствии со статьей 9 Федерального закона от 27 июля 2006 года № 152-ФЗ «О персональных данных». Согласие на обработку персональных данных несовершеннолетних участников заполняется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его законными представителями. Формы согласий размещаются на </w:t>
      </w:r>
      <w:r w:rsidR="009C523E" w:rsidRPr="009C523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информационно-образовательной платформе КИБЕР-ДРОМ.РФ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6C30" w:rsidRDefault="00AC2716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spacing w:before="280" w:after="280" w:line="360" w:lineRule="auto"/>
        <w:jc w:val="center"/>
      </w:pPr>
      <w:bookmarkStart w:id="9" w:name="3dy6vkm" w:colFirst="0" w:colLast="0"/>
      <w:bookmarkEnd w:id="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РАБОТЫ ОРГКОМИТЕТА, ЖЮРИ И КРИТЕРИИ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ОПРЕДЕЛЕНИЯ ПОБЕДИТЕЛЕЙ ЭТАПОВ ВСЕРОССИЙСКОГО КОНКУРСА</w:t>
      </w:r>
    </w:p>
    <w:p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организации подготовки и проведения Всероссийского конкурса формируется оргкомитет, в состав которого входят представители заинтересованных федеральных органов исполнительной власти, органов исполнительной власти субъектов Российской Федерации, образовательных организаций, общественных объединений и представители отраслевых предприятий/организаций.</w:t>
      </w:r>
    </w:p>
    <w:p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определения победителей организатором Всероссийского конкурса на каждом этапе проведения соревнований создается жюри. Состав жюри обусловлен практическими задачами, решаемыми на отдельном этапе конкурсных соревнований.</w:t>
      </w:r>
    </w:p>
    <w:p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жюри могут входить представители заинтересованных федеральных органов исполнительной власти, органов исполнительной власти субъектов Российской Федерации, образовательных организаций, общественных объединений и представители отраслевых предприятий/организаций.</w:t>
      </w:r>
    </w:p>
    <w:p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Жюри определяет победителей и призеров Всероссийского конкурса на каждом из его этапов с присуждением 1, 2, и 3 места в номинациях, которые определяются в регламенте проведения соответствующего этапа Всероссийского конкурса:</w:t>
      </w:r>
    </w:p>
    <w:p w:rsidR="00D36C30" w:rsidRDefault="00AC27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победитель и призеры в командном зачете;</w:t>
      </w:r>
    </w:p>
    <w:p w:rsidR="00D36C30" w:rsidRDefault="00AC27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и призеры в индивидуальных номинациях.</w:t>
      </w:r>
    </w:p>
    <w:p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жюри признаются правомочными в случае присутствия не менее 2/3 членов жюри.</w:t>
      </w:r>
    </w:p>
    <w:p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Разрешение спорных вопросов осуществляется решением жюри открытым голосованием. Решение считается принятым, если за него проголосовало простое большинство из присутствующих членов. В случае равенства числа голосов голос председателя жюри считается решающим. Голоса остальных членов жюри равнозначны.</w:t>
      </w:r>
    </w:p>
    <w:p w:rsidR="00D36C30" w:rsidRDefault="00AC27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жюри оформляются протоколами, которые подписывают все его члены, принявшие участие в заседании.</w:t>
      </w:r>
    </w:p>
    <w:p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1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 критерием определения победителей этапов Всероссийского конкурса является наибольшее количество набранных баллов.</w:t>
      </w:r>
    </w:p>
    <w:p w:rsidR="00D36C30" w:rsidRDefault="00AC2716">
      <w:pPr>
        <w:keepNext/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spacing w:before="280" w:after="280" w:line="360" w:lineRule="auto"/>
        <w:jc w:val="center"/>
      </w:pPr>
      <w:bookmarkStart w:id="10" w:name="1t3h5sf" w:colFirst="0" w:colLast="0"/>
      <w:bookmarkEnd w:id="1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ПОДВЕДЕНИЕ ИТОГОВ ВСЕРОССИЙСКОГО КОНКУРСА. ПОРЯДОК НАГРАЖДЕНИЯ ПОБЕДИТЕЛЕЙ И ПРИЗЕРОВ</w:t>
      </w:r>
    </w:p>
    <w:p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и призеры этапов Всероссийского конкурса определяются решением жюри.</w:t>
      </w:r>
    </w:p>
    <w:p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Определяются участники, занявшие первое, второе и третье места </w:t>
      </w:r>
      <w:r w:rsidR="00417456" w:rsidRPr="00417456">
        <w:rPr>
          <w:rFonts w:ascii="Times New Roman" w:eastAsia="Times New Roman" w:hAnsi="Times New Roman" w:cs="Times New Roman"/>
          <w:color w:val="000000"/>
          <w:sz w:val="28"/>
          <w:szCs w:val="28"/>
        </w:rPr>
        <w:t>в номинациях, которые определяются в регламенте проведения соответствующего этапа Всероссийского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Награждение победителей осуществляется в ходе церемонии закрытия каждого из этапов Всероссийского конкурса. Победители и участники этапов Всероссийского конкурса могут награждаться дипломами победителей или призеров, ценными подарками, призами.</w:t>
      </w:r>
    </w:p>
    <w:p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этапа «Зарница» по итогам освоения модульной программы обучения и успешной сдачи итоговой аттестации, в том числе в формате соревновательной части, предусмотрена выдача свидетельства об освоении профессии «Оператор беспилотных авиационных систем (с максимальной взлетной массой 30 килограммов и менее)».</w:t>
      </w:r>
    </w:p>
    <w:p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включения Министерством просвещения Российской Федерации Всероссийского конкурса в перечень олимпиад и иных интеллектуальных и (или) творческих конкурсов, мероприятий, направленных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 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на соответствующий учебный год, организатором Всероссийского конкурса вносится информация о победителях и призерах Всероссийского конкурса в государственный информационный ресурс о лицах, проявивших выдающиеся способности, в сроки, утвержденные постановлением Правительства Российской Федерации от 17 ноября 2015 г. № 1239.</w:t>
      </w:r>
    </w:p>
    <w:p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Официальная информация о мероприятиях Всероссийского конкурса в </w:t>
      </w:r>
      <w:r w:rsidR="00844B0B">
        <w:rPr>
          <w:rFonts w:ascii="Times New Roman" w:eastAsia="Times New Roman" w:hAnsi="Times New Roman" w:cs="Times New Roman"/>
          <w:sz w:val="28"/>
          <w:szCs w:val="28"/>
        </w:rPr>
        <w:t>2024/2025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году, дополняющая настоящее Положение, размещается </w:t>
      </w:r>
      <w:r w:rsidR="00417456" w:rsidRPr="00417456">
        <w:rPr>
          <w:rFonts w:ascii="Times New Roman" w:eastAsia="Times New Roman" w:hAnsi="Times New Roman" w:cs="Times New Roman"/>
          <w:sz w:val="28"/>
          <w:szCs w:val="28"/>
        </w:rPr>
        <w:t>на информационно-образовательной платформе КИБЕР-ДРОМ.РФ (http://кибер-дром.рф/ или http://cyber-drom.ru/)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6C30" w:rsidRDefault="00AC271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</w:pPr>
      <w:bookmarkStart w:id="11" w:name="_4d34og8" w:colFirst="0" w:colLast="0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оперативного взаимодействия по вопросам мероприятий Всероссийского конкурса в </w:t>
      </w:r>
      <w:r w:rsidR="00844B0B">
        <w:rPr>
          <w:rFonts w:ascii="Times New Roman" w:eastAsia="Times New Roman" w:hAnsi="Times New Roman" w:cs="Times New Roman"/>
          <w:sz w:val="28"/>
          <w:szCs w:val="28"/>
        </w:rPr>
        <w:t>2024/2025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рекомендуется обращаться по электронной почте: info@cyber-drom.ru.</w:t>
      </w:r>
    </w:p>
    <w:sectPr w:rsidR="00D36C30">
      <w:footerReference w:type="default" r:id="rId9"/>
      <w:footerReference w:type="first" r:id="rId10"/>
      <w:pgSz w:w="11900" w:h="16840"/>
      <w:pgMar w:top="1418" w:right="1055" w:bottom="1134" w:left="1276" w:header="0" w:footer="5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C69" w:rsidRDefault="00AC2716">
      <w:r>
        <w:separator/>
      </w:r>
    </w:p>
  </w:endnote>
  <w:endnote w:type="continuationSeparator" w:id="0">
    <w:p w:rsidR="006A0C69" w:rsidRDefault="00AC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C30" w:rsidRDefault="00AC2716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3D57EA">
      <w:rPr>
        <w:rFonts w:ascii="Times New Roman" w:eastAsia="Times New Roman" w:hAnsi="Times New Roman" w:cs="Times New Roman"/>
        <w:noProof/>
      </w:rPr>
      <w:t>13</w:t>
    </w:r>
    <w:r>
      <w:rPr>
        <w:rFonts w:ascii="Times New Roman" w:eastAsia="Times New Roman" w:hAnsi="Times New Roman" w:cs="Times New Roman"/>
      </w:rPr>
      <w:fldChar w:fldCharType="end"/>
    </w:r>
  </w:p>
  <w:p w:rsidR="00D36C30" w:rsidRDefault="00AC2716">
    <w:pPr>
      <w:spacing w:line="14" w:lineRule="auto"/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5857960</wp:posOffset>
              </wp:positionH>
              <wp:positionV relativeFrom="paragraph">
                <wp:posOffset>0</wp:posOffset>
              </wp:positionV>
              <wp:extent cx="188020" cy="189781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020" cy="18978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2ED2" w:rsidRDefault="003D57EA"/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margin-left:461.25pt;margin-top:0;width:14.8pt;height:14.9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" filled="f" stroked="f">
              <v:textbox inset="0,0,0,0">
                <w:txbxContent>
                  <w:p w:rsidR="00082ED2" w:rsidRDefault="00417456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C30" w:rsidRDefault="00D36C30"/>
  <w:p w:rsidR="00D36C30" w:rsidRDefault="00AC2716">
    <w:pPr>
      <w:spacing w:line="14" w:lineRule="auto"/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5920105</wp:posOffset>
              </wp:positionH>
              <wp:positionV relativeFrom="paragraph">
                <wp:posOffset>0</wp:posOffset>
              </wp:positionV>
              <wp:extent cx="118745" cy="9588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2ED2" w:rsidRDefault="003D57EA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6.15pt;margin-top:0;width:9.35pt;height:7.55pt;z-index:-25165721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" filled="f" stroked="f">
              <v:textbox style="mso-fit-shape-to-text:t" inset="0,0,0,0">
                <w:txbxContent>
                  <w:p w:rsidR="00082ED2" w:rsidRDefault="0041745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C69" w:rsidRDefault="00AC2716">
      <w:r>
        <w:separator/>
      </w:r>
    </w:p>
  </w:footnote>
  <w:footnote w:type="continuationSeparator" w:id="0">
    <w:p w:rsidR="006A0C69" w:rsidRDefault="00AC2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53952"/>
    <w:multiLevelType w:val="multilevel"/>
    <w:tmpl w:val="588A1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3351DA"/>
    <w:multiLevelType w:val="multilevel"/>
    <w:tmpl w:val="3AAEAD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9A675C6"/>
    <w:multiLevelType w:val="multilevel"/>
    <w:tmpl w:val="112654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96201C5"/>
    <w:multiLevelType w:val="multilevel"/>
    <w:tmpl w:val="1890B6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30"/>
    <w:rsid w:val="000270A6"/>
    <w:rsid w:val="00035731"/>
    <w:rsid w:val="00082508"/>
    <w:rsid w:val="00096268"/>
    <w:rsid w:val="000F5A38"/>
    <w:rsid w:val="003D57EA"/>
    <w:rsid w:val="003F335F"/>
    <w:rsid w:val="00417456"/>
    <w:rsid w:val="004D75A5"/>
    <w:rsid w:val="006A0C69"/>
    <w:rsid w:val="00844B0B"/>
    <w:rsid w:val="009C523E"/>
    <w:rsid w:val="00A02DE0"/>
    <w:rsid w:val="00AB4098"/>
    <w:rsid w:val="00AC2716"/>
    <w:rsid w:val="00BF6E6B"/>
    <w:rsid w:val="00C36475"/>
    <w:rsid w:val="00C47A48"/>
    <w:rsid w:val="00C5192B"/>
    <w:rsid w:val="00D36C30"/>
    <w:rsid w:val="00DD723F"/>
    <w:rsid w:val="00FC3EE0"/>
    <w:rsid w:val="00FD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1EB27-1A77-4C8F-88B8-309A3D89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5A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5A3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02DE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C523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5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13</Pages>
  <Words>3001</Words>
  <Characters>17107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НИЦ</Company>
  <LinksUpToDate>false</LinksUpToDate>
  <CharactersWithSpaces>20068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9</cp:revision>
  <cp:lastPrinted>2024-08-01T13:29:00Z</cp:lastPrinted>
  <dcterms:created xsi:type="dcterms:W3CDTF">2024-08-01T10:10:00Z</dcterms:created>
  <dcterms:modified xsi:type="dcterms:W3CDTF">2024-08-05T13:22:00Z</dcterms:modified>
</cp:coreProperties>
</file>