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Фестиваль уличных мультфильмов приглашает к участию начинающих аниматоров Ханты-Мансийского автономного округа – Югры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Century Gothic" w:cs="Century Gothic" w:eastAsia="Century Gothic" w:hAnsi="Century Gothic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Фестиваль уличных мультфильмов открывает прием заявок и приглашает к участию юных креативщиков, которые расскажут о лете 2023 года и не только о нем.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В сентябре 2023 года начинается прием заявок на участие в фестивале уличных мультфильмов, который будет проводиться уже в четвертый раз. К участию приглашаются дети и подростки, которые интересуются мультипликацией – как те, кто только делает в этом направлении свои первые шаги, так и опытные аниматоры, которые уже участвовали в фестивале ранее. 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Одна из целей фестиваля как проекта – предоставить молодым творцам возможности для того, чтобы они могли раскрыть себя и свои таланты, продемонстрировать свои работы профессионалам, и, конечно же, найти единомышленников и верных друзей с общими интересами.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Раньше фестиваль уличных мультфильмов проводился летом, однако в 2023 он пройдет осенью. Ведь лето оставляет море приятных воспоминаний, и юные аниматоры смогут снять мультфильмы о своих приключениях на каникулах. 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Анна Ленкова, руководитель фестиваля уличных мультфильмов: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Century Gothic" w:cs="Century Gothic" w:eastAsia="Century Gothic" w:hAnsi="Century Gothic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Каждому ребенку есть что рассказать о лете, этом удивительном времени, которое не зря называют «маленькой жизнью». Лето вдохновляет, дарит возможность делать открытия – по-настоящему удивительные, ведь только летом даже поход в соседнюю деревню может по полноте ощущений и эмоций конкурировать с плаванием Магеллана. Прогулки в парке, морское путешествие, первый сплав на байдарке, поход в лес за ягодами и грибами, смена в лагере – абсолютно любое событие из летней жизни может стать прекрасной основой для готового мультфильма или для сценария.  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Номинации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В 2023 году появились сразу две новые номинации – «Социальная сказка» и «Мыслители 2.0». «Социальная сказка» – это работы, выполненные детьми, для которых творчество – важное средство, помогающее справляться с разными жизненными проблемами и сложностями. Это могут быть анимации, основанные на личном опыте совершения добрых дел и благородных поступков.  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«Мыслители 2.0» – специальная номинация для сценаристов, которые ориентированы на развитие и повышение уровня своего профессионализма. Сценарий – основа любого произведения, и неслучайно жюри фестиваля уличных мультфильмов в первую очередь оценивает сюжет, историю. Участникам 2023 года дается полная свобода – в сценарии начинающие мультипликаторы могут реализовать самые смелые и нестандартные идеи.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Кроме того, как и в прошлые годы, от юных мультипликаторов ждут конкурсные анимации в номинациях: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«Фантазеры» – дети от 4 до 7 лет при поддержке старших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«Мечтатели» – дети от 8 до 12 лет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«Творцы» – подростки от 13 до 18 лет 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В 2023 году организаторы фестиваля уличных мультфильмов повысили возрастной порог для участников. В прошлом году, к примеру, участие могли принимать художники и сценаристы не старше 18 лет, однако это вызвало сожаление, в частности, у студентов-мультипликаторов – они хотели подать свои заявки, но не прошли «возрастной ценз». В этом году у них будет такая возможность. 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Награды ждут победителей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Что касается призов, то они будут не просто приятными и ценными, но и исключительно полезными. За них в 2023 году будут отвечать давние друзья фестиваля уличных мультфильмов. Так, трое победителей в номинации «Фантазеры» получат по пакету с мерчем от Киностудии «Союзмультфильма». Победители в номинациях «Мечтатели» и «Творцы» получат по курсу «Основы мультипликации» от Университета «Синергия». Еще один курс анимации «Синергия» вручит на свое усмотрение юному мечтателю или творцу. Двум победителям в номинациях «Мыслители 2.0» и «Социальная сказка» будут вручены по курсу для сценаристов МЫСЛИТЕЛИ 2.0 от школы мультипликации МультФилин. Все участники фестиваля уличных мультфильмов будут награждены дипломами.</w:t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Оценивать работы участников будут профессионалы – в 2023 году в жюри фестиваля уличных мультфильмов входят художники и сценаристы студий «Союзмультфильм», «Паровоз», преподаватели факультета анимации и мультимедиа ВГИК, факультета анимации Университета «Синергия», мастер авторских кукол Наталья Косухина.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Помогать оценивать мультфильмы конкурсантов будут студенты, будущие аниматоры, Университета «Синергия» и ВГИКа.</w:t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Лучшие фестивальные работы будут доступны широкому кругу зрителей – осенью они будут продемонстрированы в нескольких российских городах. В рамках этого тура друзья фестиваля, профессиональные мультипликаторы, проведут для участников мастер-классы, в которых расскажут, как снять мультфильм на телефон и как перейти от теории к практике. Кстати, эти города участники фестиваля уличных мультфильмов смогут выбрать сами – методом голосования в сообществе проекта в социальной сети «ВКонтакте»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u w:val="single"/>
            <w:rtl w:val="0"/>
          </w:rPr>
          <w:t xml:space="preserve">https://vk.com/cartoonfest.mobi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Как подать заявку</w:t>
      </w:r>
    </w:p>
    <w:p w:rsidR="00000000" w:rsidDel="00000000" w:rsidP="00000000" w:rsidRDefault="00000000" w:rsidRPr="00000000" w14:paraId="00000026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Участие в фестивале уличных мультфильмов могут принять все желающие. Правила просты: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формат мультфильма MP4 – в нем осуществляется запись на смартфон стандартной модели, как вертикально, так и горизонтально;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длительность – не более 5 минут;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период съемки – не ранее 2022 года.</w:t>
      </w:r>
    </w:p>
    <w:p w:rsidR="00000000" w:rsidDel="00000000" w:rsidP="00000000" w:rsidRDefault="00000000" w:rsidRPr="00000000" w14:paraId="0000002B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Заявка на конкурс подается через специальную форму на сайте фестиваля уличных мультфильмов https://cartoonfest.mobi/. Итоги будут подведены 17 декабря 2023 года.</w:t>
      </w:r>
    </w:p>
    <w:p w:rsidR="00000000" w:rsidDel="00000000" w:rsidP="00000000" w:rsidRDefault="00000000" w:rsidRPr="00000000" w14:paraId="0000002D">
      <w:pPr>
        <w:spacing w:after="0" w:before="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806" w:left="1701" w:right="85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after="0" w:line="240" w:lineRule="auto"/>
      <w:jc w:val="both"/>
      <w:rPr>
        <w:rFonts w:ascii="Century Gothic" w:cs="Century Gothic" w:eastAsia="Century Gothic" w:hAnsi="Century Gothic"/>
        <w:color w:val="4a3c75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color w:val="4a3c75"/>
        <w:sz w:val="20"/>
        <w:szCs w:val="20"/>
        <w:rtl w:val="0"/>
      </w:rPr>
      <w:t xml:space="preserve">_____________________________________________________________________________________________</w:t>
    </w:r>
  </w:p>
  <w:p w:rsidR="00000000" w:rsidDel="00000000" w:rsidP="00000000" w:rsidRDefault="00000000" w:rsidRPr="00000000" w14:paraId="00000032">
    <w:pPr>
      <w:spacing w:after="0" w:line="240" w:lineRule="auto"/>
      <w:jc w:val="both"/>
      <w:rPr>
        <w:rFonts w:ascii="Century Gothic" w:cs="Century Gothic" w:eastAsia="Century Gothic" w:hAnsi="Century Gothic"/>
        <w:color w:val="60c3fd"/>
        <w:sz w:val="20"/>
        <w:szCs w:val="20"/>
        <w:highlight w:val="white"/>
      </w:rPr>
    </w:pPr>
    <w:r w:rsidDel="00000000" w:rsidR="00000000" w:rsidRPr="00000000">
      <w:rPr>
        <w:rFonts w:ascii="Century Gothic" w:cs="Century Gothic" w:eastAsia="Century Gothic" w:hAnsi="Century Gothic"/>
        <w:color w:val="b082fe"/>
        <w:sz w:val="20"/>
        <w:szCs w:val="20"/>
        <w:rtl w:val="0"/>
      </w:rPr>
      <w:t xml:space="preserve">WhatsApp/ТГ </w:t>
    </w:r>
    <w:r w:rsidDel="00000000" w:rsidR="00000000" w:rsidRPr="00000000">
      <w:rPr>
        <w:rFonts w:ascii="Century Gothic" w:cs="Century Gothic" w:eastAsia="Century Gothic" w:hAnsi="Century Gothic"/>
        <w:color w:val="60c3fd"/>
        <w:sz w:val="20"/>
        <w:szCs w:val="20"/>
        <w:rtl w:val="0"/>
      </w:rPr>
      <w:t xml:space="preserve">+79859107773  </w:t>
    </w:r>
    <w:r w:rsidDel="00000000" w:rsidR="00000000" w:rsidRPr="00000000">
      <w:rPr>
        <w:rFonts w:ascii="Century Gothic" w:cs="Century Gothic" w:eastAsia="Century Gothic" w:hAnsi="Century Gothic"/>
        <w:sz w:val="20"/>
        <w:szCs w:val="20"/>
        <w:rtl w:val="0"/>
      </w:rPr>
      <w:t xml:space="preserve">                                                   </w:t>
    </w:r>
    <w:r w:rsidDel="00000000" w:rsidR="00000000" w:rsidRPr="00000000">
      <w:rPr>
        <w:rFonts w:ascii="Century Gothic" w:cs="Century Gothic" w:eastAsia="Century Gothic" w:hAnsi="Century Gothic"/>
        <w:color w:val="b082fe"/>
        <w:sz w:val="20"/>
        <w:szCs w:val="20"/>
        <w:rtl w:val="0"/>
      </w:rPr>
      <w:t xml:space="preserve"> email:</w:t>
    </w:r>
    <w:r w:rsidDel="00000000" w:rsidR="00000000" w:rsidRPr="00000000">
      <w:rPr>
        <w:rFonts w:ascii="Century Gothic" w:cs="Century Gothic" w:eastAsia="Century Gothic" w:hAnsi="Century Gothic"/>
        <w:color w:val="8c89ff"/>
        <w:sz w:val="20"/>
        <w:szCs w:val="20"/>
        <w:rtl w:val="0"/>
      </w:rPr>
      <w:t xml:space="preserve"> </w:t>
    </w:r>
    <w:r w:rsidDel="00000000" w:rsidR="00000000" w:rsidRPr="00000000">
      <w:rPr>
        <w:rFonts w:ascii="Century Gothic" w:cs="Century Gothic" w:eastAsia="Century Gothic" w:hAnsi="Century Gothic"/>
        <w:color w:val="60c3fd"/>
        <w:sz w:val="21"/>
        <w:szCs w:val="21"/>
        <w:highlight w:val="white"/>
        <w:rtl w:val="0"/>
      </w:rPr>
      <w:t xml:space="preserve">cartoonfestmobi@gmail.com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-85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68" style="width:596.25pt;height:128.25pt" type="#_x0000_t75">
          <v:imagedata r:id="rId1" o:title="графика2+-20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858F5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9858F5"/>
  </w:style>
  <w:style w:type="paragraph" w:styleId="a5">
    <w:name w:val="footer"/>
    <w:basedOn w:val="a"/>
    <w:link w:val="a6"/>
    <w:uiPriority w:val="99"/>
    <w:unhideWhenUsed w:val="1"/>
    <w:rsid w:val="009858F5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9858F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vk.com/cartoonfest.mobi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6Z9ZH3T9zegediOKhRspyOzCZg==">CgMxLjAyCGguZ2pkZ3hzOAByITFxRVdTT0h1QjU5SjZjTUdTQVFDMHNiN0NHSE41QVZlNw==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2023-08-23T14:20:00Z</dcterms:created>
  <dc:creator>админ</dc:creator>
</cp:coreProperties>
</file>