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66" w:rsidRPr="00062166" w:rsidRDefault="0005297A" w:rsidP="0006216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83F8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A420C1A" wp14:editId="02D7385C">
            <wp:simplePos x="0" y="0"/>
            <wp:positionH relativeFrom="margin">
              <wp:posOffset>-628650</wp:posOffset>
            </wp:positionH>
            <wp:positionV relativeFrom="margin">
              <wp:posOffset>-276225</wp:posOffset>
            </wp:positionV>
            <wp:extent cx="1984375" cy="1909445"/>
            <wp:effectExtent l="0" t="0" r="0" b="0"/>
            <wp:wrapSquare wrapText="bothSides"/>
            <wp:docPr id="2" name="Рисунок 10" descr="http://s59.radikal.ru/i166/1005/4d/09b707aa9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59.radikal.ru/i166/1005/4d/09b707aa9d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166" w:rsidRPr="000621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Аннотация к </w:t>
      </w:r>
      <w:r w:rsidR="00062166" w:rsidRPr="000621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мастер – классу с педагогами</w:t>
      </w:r>
    </w:p>
    <w:p w:rsidR="00062166" w:rsidRPr="00062166" w:rsidRDefault="00062166" w:rsidP="000621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621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«Детское волонтерство как средство формирования нравственных качеств у детей дошкольного возраста»</w:t>
      </w:r>
    </w:p>
    <w:p w:rsidR="00062166" w:rsidRPr="007B69BD" w:rsidRDefault="00062166" w:rsidP="00062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2166" w:rsidRDefault="00062166" w:rsidP="0006216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62166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Москвичёва Ирина Евгеньевна</w:t>
      </w:r>
      <w:r w:rsidRPr="00062166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,</w:t>
      </w:r>
      <w:r w:rsidRPr="00062166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 - психолог</w:t>
      </w:r>
      <w:r w:rsidRPr="007B69B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первой квалификационной категории муниципального автономного дошкольного образовательного учреждения «Детский сад №14 «Умка»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мастер-класса: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компетентности педагогов по использованию детского волонтерства как средства развития нравственного развития дошкольников.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62166" w:rsidRDefault="00062166" w:rsidP="000621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участников мастер-класса о возможности применения детского волонтерства как средства нравственного воспитания в условиях ДОУ;</w:t>
      </w:r>
    </w:p>
    <w:p w:rsidR="00062166" w:rsidRDefault="00062166" w:rsidP="000621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мастер-класса мотивацию к использованию детского волонтерства в педагогической деятельности.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мастер-класса:</w:t>
      </w:r>
    </w:p>
    <w:p w:rsidR="00062166" w:rsidRDefault="00062166" w:rsidP="000621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</w:p>
    <w:p w:rsidR="00062166" w:rsidRDefault="00062166" w:rsidP="000621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062166" w:rsidRDefault="00062166" w:rsidP="000621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(заключительная часть)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педагоги, родители.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нашем детском саду «Умка» с начала учебного года реализуется инновационная технология социализации дошкольников «Дети-волонтёры», предполагающая разновозрастное общение между детьми, помощь старших воспитанников младшим. 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«Доброе сердце» в детском саду был создан волонтёрский отряд. Целью проекта является объединение активных, творческих педагогов, заинтересованных родителей и детей дошкольного возраста посредством их участия в добровольных социально важных акциях и мероприятиях.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Главными наставниками детей-волонтёров стали их воспитатели – Мирзоева Сабина Зейнединовна и Ахмедова Фируза Вахид кызы (группа комбинированной направленности для детей 5-6 лет). На первом этапе воспитатели знакомили добровольцев из числа воспитанников с тем, как обучить малышей играть в различные игры, одеваться, лепить, рисовать. Ребята впервые по-настоящему начинают ощущать себя самыми старшими среди других детей в детском саду.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Помогая младшим дошколятам, у детей-волонтёров формируется ощущение «взрослости», возникает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 и уверенность в себе. У нас в гостях побывали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 БУ ХМАО – Югры «Комплексный центр социального обслуживания населения «Гармония».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Волонтёры «серебряного возраста» приняли маленьких «добровольцев» в ряды волонтерского движения, которые приветствовали гостей показом театральной постановки.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февраля волонтёры Победы г. Мегиона из ММАУ «Старт» провели презентацию своего отряда.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детского сада рассказали, чем занимаются волонтёры. Дети узнали о ветеранах города и подготовили поздравительные открытки для женщин-ветеранов Великой Отечественной войны по случаю наступающего праздника 8 марта.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встречи руководители волонтёрского проекта МАДОУ ДС № 14 «Умка» рассказали о деятельности детсадовцев-участников проекта «Доброе сердце». В декабре 2019 года ребята стали членами «Команды Защиты Детства» по результатам Всероссийской Акции, проводимой Уполномоченным при президенте РФ по правам ребенка Анной Кузнецовой и получили подарок.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часть.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коллеги!  Пусть эта встреча принесет вам радость общения, положительные эмоции и улыбки.</w:t>
      </w:r>
    </w:p>
    <w:p w:rsidR="00062166" w:rsidRDefault="00062166" w:rsidP="0006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званые,</w:t>
      </w:r>
    </w:p>
    <w:p w:rsidR="00062166" w:rsidRDefault="00062166" w:rsidP="0006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Гостьюшки, мои желанные</w:t>
      </w:r>
    </w:p>
    <w:p w:rsidR="00062166" w:rsidRDefault="00062166" w:rsidP="0006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гостей, много и новостей</w:t>
      </w:r>
    </w:p>
    <w:p w:rsidR="00062166" w:rsidRDefault="00062166" w:rsidP="0006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мастер-класс был веселей</w:t>
      </w:r>
    </w:p>
    <w:p w:rsidR="00062166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поиграть?</w:t>
      </w:r>
    </w:p>
    <w:p w:rsidR="00062166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пообсуждать?</w:t>
      </w:r>
    </w:p>
    <w:p w:rsidR="00062166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ночью спали?</w:t>
      </w:r>
    </w:p>
    <w:p w:rsidR="00062166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встали, танцевали?</w:t>
      </w:r>
    </w:p>
    <w:p w:rsidR="00062166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мастер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 вы опоздали?</w:t>
      </w:r>
    </w:p>
    <w:p w:rsidR="00062166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и блокноты взяли?</w:t>
      </w:r>
    </w:p>
    <w:p w:rsidR="00062166" w:rsidRPr="001D38BA" w:rsidRDefault="00062166" w:rsidP="000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вас всего, узнали?</w:t>
      </w:r>
    </w:p>
    <w:p w:rsidR="00062166" w:rsidRDefault="00062166" w:rsidP="0006216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интуиция нам подсказывает, что каждый из вас, сидящий в зале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 волонтер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И в подтверждение этому предлагаем пройти своеобразный тест-экспромт.</w:t>
      </w:r>
    </w:p>
    <w:p w:rsidR="00062166" w:rsidRDefault="00062166" w:rsidP="00062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пражнение на установление контакта с участниками мастер-класса):</w:t>
      </w:r>
    </w:p>
    <w:p w:rsidR="00062166" w:rsidRDefault="00062166" w:rsidP="0006216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" w:firstLine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если вы думаете, что у волонтера должен быть богатый запас слов поддержки и одобрения для людей, похлопайте в ладоши.</w:t>
      </w:r>
    </w:p>
    <w:p w:rsidR="00062166" w:rsidRDefault="00062166" w:rsidP="00062166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211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полагаете, что волонтер должен поддерживать людей в их лучших начинаниях, потопайте ногами. </w:t>
      </w:r>
    </w:p>
    <w:p w:rsidR="00062166" w:rsidRDefault="00062166" w:rsidP="00062166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211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думаете, что волонтер не ждет слов одобрения своей работы и не держит злобы, то помашите рукой. </w:t>
      </w:r>
    </w:p>
    <w:p w:rsidR="00062166" w:rsidRDefault="00062166" w:rsidP="00062166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211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считаете, что волонтёр помогает другому человеку по свое инициативе то похлопайте в ладоши.</w:t>
      </w:r>
    </w:p>
    <w:p w:rsidR="00062166" w:rsidRDefault="00062166" w:rsidP="00062166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211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Считаете ли вы что волонтёр имеет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испытать чувство того, что он кому-то нужен </w:t>
      </w:r>
      <w:r>
        <w:rPr>
          <w:rFonts w:ascii="Times New Roman" w:eastAsia="Times New Roman" w:hAnsi="Times New Roman" w:cs="Times New Roman"/>
          <w:sz w:val="28"/>
          <w:szCs w:val="28"/>
        </w:rPr>
        <w:t>то помашите рукой</w:t>
      </w:r>
    </w:p>
    <w:p w:rsidR="00062166" w:rsidRDefault="00062166" w:rsidP="0006216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    Если вы полагаете, что волонтёр </w:t>
      </w:r>
      <w:r>
        <w:rPr>
          <w:rFonts w:ascii="Times New Roman" w:hAnsi="Times New Roman" w:cs="Times New Roman"/>
          <w:sz w:val="28"/>
          <w:szCs w:val="28"/>
        </w:rPr>
        <w:t xml:space="preserve">проявлять толерантность к мнению других людей </w:t>
      </w:r>
      <w:r w:rsidR="0005297A">
        <w:rPr>
          <w:rFonts w:ascii="Times New Roman" w:hAnsi="Times New Roman" w:cs="Times New Roman"/>
          <w:sz w:val="28"/>
          <w:szCs w:val="28"/>
        </w:rPr>
        <w:t>тогда похлопайте</w:t>
      </w:r>
      <w:r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:rsidR="00062166" w:rsidRDefault="00062166" w:rsidP="0006216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Если вы считаете, что волонтёр должен быть доброжелательным,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ерпеливыми, корректными, </w:t>
      </w:r>
      <w:r w:rsidR="0005297A">
        <w:rPr>
          <w:rFonts w:ascii="Times New Roman" w:hAnsi="Times New Roman" w:cs="Times New Roman"/>
          <w:sz w:val="28"/>
          <w:szCs w:val="28"/>
        </w:rPr>
        <w:t>тактичными тогда</w:t>
      </w:r>
      <w:r>
        <w:rPr>
          <w:rFonts w:ascii="Times New Roman" w:hAnsi="Times New Roman" w:cs="Times New Roman"/>
          <w:sz w:val="28"/>
          <w:szCs w:val="28"/>
        </w:rPr>
        <w:t xml:space="preserve"> потопайте ногами.</w:t>
      </w:r>
    </w:p>
    <w:p w:rsidR="00062166" w:rsidRDefault="00062166" w:rsidP="00062166">
      <w:pPr>
        <w:widowControl w:val="0"/>
        <w:numPr>
          <w:ilvl w:val="1"/>
          <w:numId w:val="3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вам нравится обучаться и быть обучающимися, улыбнитесь! </w:t>
      </w:r>
    </w:p>
    <w:p w:rsidR="00062166" w:rsidRPr="001D38BA" w:rsidRDefault="00062166" w:rsidP="00062166">
      <w:pPr>
        <w:widowControl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Спасибо, вы все с честью выдержали это испытание. Этот тест – экспромт способствуют раскрепощению, самораскрытию, творческому самовыражению личности, а с другой стороны – высветили дефицит таких духовных качеств человека, как доброта, милосердие.</w:t>
      </w:r>
    </w:p>
    <w:p w:rsidR="00062166" w:rsidRDefault="00062166" w:rsidP="0006216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прошу вас помочь нам. Нам нужно 5 участников.</w:t>
      </w:r>
    </w:p>
    <w:p w:rsidR="00062166" w:rsidRDefault="00062166" w:rsidP="0006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столы. Перед собой вы видите нитки и ножницы, из них мы будем изготавливать куколок. С давних времен куклы использовались для игры, в качестве оберегов, но мы найдем им иное применение.</w:t>
      </w:r>
    </w:p>
    <w:p w:rsidR="00062166" w:rsidRDefault="00062166" w:rsidP="0006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сделав куклу из ниток, увидеть ее характер, рассказать о нем, представить добрые или злые поступки, основываясь на цвете ниток. В помощь вам моя схема. Приступайте.</w:t>
      </w:r>
    </w:p>
    <w:p w:rsidR="00062166" w:rsidRPr="001D38BA" w:rsidRDefault="00062166" w:rsidP="0006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здесь изготавливают </w:t>
      </w:r>
      <w:r w:rsidR="0005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куклы,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вами поговорим о правилах деятельности волонтера. Приглашаю по одному педагогу, лопаете шарик и зачитываете правила и объясните, как </w:t>
      </w:r>
      <w:r w:rsidR="0005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понимаете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</w:p>
    <w:p w:rsidR="00062166" w:rsidRDefault="00062166" w:rsidP="00062166">
      <w:pPr>
        <w:shd w:val="clear" w:color="auto" w:fill="FFFFFF"/>
        <w:spacing w:after="0" w:line="0" w:lineRule="auto"/>
        <w:ind w:firstLine="566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Моя, интуиция мне подсказывает, что каждый из вас, сидящий в зале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–  волонтер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высокого уровня. И в подтверждение этому вам придется пройти своеобразный тест-экспромт на проверку профессионализма.</w:t>
      </w:r>
    </w:p>
    <w:p w:rsidR="00062166" w:rsidRDefault="00062166" w:rsidP="00062166">
      <w:pPr>
        <w:shd w:val="clear" w:color="auto" w:fill="FFFFFF"/>
        <w:spacing w:after="0" w:line="0" w:lineRule="auto"/>
        <w:ind w:firstLine="566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Моя, интуиция мне подсказывает, что каждый из вас, сидящий в зале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–  волонтер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высокого уровня. И в подтверждение этому вам придется пройти своеобразный тест-экспромт на проверку профессионализма.</w:t>
      </w:r>
    </w:p>
    <w:p w:rsidR="001A62F7" w:rsidRDefault="0005297A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</w:t>
      </w:r>
      <w:r w:rsidR="00062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участников выходят каждому надувной шарик, в которых спрятаны бумажки 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правилами, они</w:t>
      </w:r>
      <w:r w:rsidR="00062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лопают шары, затем зачитывают правила, и объясняют эти правила как они их понимают)</w:t>
      </w:r>
      <w:r w:rsidR="001A62F7">
        <w:rPr>
          <w:rFonts w:ascii="Calibri" w:eastAsia="Times New Roman" w:hAnsi="Calibri" w:cs="Times New Roman"/>
          <w:lang w:eastAsia="ru-RU"/>
        </w:rPr>
        <w:t>.</w:t>
      </w:r>
    </w:p>
    <w:p w:rsidR="001A62F7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ты волонтер, забудь лень и равнодушие к проблемам окружающих.</w:t>
      </w:r>
    </w:p>
    <w:p w:rsidR="00062166" w:rsidRPr="001A62F7" w:rsidRDefault="001A62F7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="000621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генератором идей!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Уважай мнение других!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Критикуешь – предлагай, предлагаешь - выполняй!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Обещаешь – сделай!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Не умеешь – научись!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Будь настойчив в достижении целей!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Веди здоровый образ жизни! Твой образ жизни – пример для подражания.</w:t>
      </w:r>
    </w:p>
    <w:p w:rsidR="00062166" w:rsidRPr="001A62F7" w:rsidRDefault="00062166" w:rsidP="001A62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2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Эта </w:t>
      </w:r>
      <w:r w:rsidRPr="001A62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необходима</w:t>
      </w:r>
      <w:r w:rsidRPr="001A62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для понимания собеседника и передачи информации, а также для сформированности правил деятельности в рамках волонтёрского движения.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куклы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 первой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своей кукле расскажу я, разрешаете?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Мой человечек появился на свет из пряжи ярко-желтого цвета, он такой же жизнерадостный и яркий, самое главное его качество – это оптимизм и жизнелюбие, умение дарить тепло и добро другим.</w:t>
      </w:r>
    </w:p>
    <w:p w:rsidR="00062166" w:rsidRDefault="00062166" w:rsidP="000621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Познакомимся с вашим героем.</w:t>
      </w:r>
    </w:p>
    <w:p w:rsidR="00062166" w:rsidRDefault="00062166" w:rsidP="000621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вы расскажите о своем герое.</w:t>
      </w:r>
    </w:p>
    <w:p w:rsidR="00062166" w:rsidRDefault="00062166" w:rsidP="000621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Узнаем о следующем герое.</w:t>
      </w:r>
    </w:p>
    <w:p w:rsidR="00062166" w:rsidRDefault="00062166" w:rsidP="0006216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вы можете рассказать о своем герое.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каждому участнику предлагается представить своего человечка. Последний дает описание куклы из черных ниток)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Мой человечек появился на свет из ниток черного цвета, он зол, проявляет агрессию к другим, ему трудно среди других. У него нет друзей, ему одиноко.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мы должны помочь этому человечку?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Конечно, да. Что мы можем для него сделать?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вы все правы, мы должны окружить его вниманием, заботой, добротой.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вместе мы можем посеять росточки добра в его сердце.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Пожалуйста, возьмите своих человечков и с помощью клея, который находится на столе, приклейте их к плакату, так, чтобы они крепко держали друг друга за руки, тем самым оберегая друг друга.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Это упражнение помогает формировать такие качества как доброта,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сострадание,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сочувствие,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чувствительность.</w:t>
      </w:r>
    </w:p>
    <w:p w:rsidR="00062166" w:rsidRPr="001D38BA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игры используются на 1 этапе </w:t>
      </w:r>
      <w:r w:rsidRPr="001A62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Социально-психологическая подготовка волонтёров».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поделилась с вами частичной своего опыта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предлагаем вам помочь нам. Мы просим</w:t>
      </w:r>
      <w:r w:rsidRPr="001D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протянуть нам руку помощи.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 я вам раздам листы цветной бумаги, ручки и ножницы. Все мы в детстве любили обводить свои ладошки, сейчас нарисуйте свои на бумаге и напишите на них какими же качествами должен обладать волонтёр, про которого можно сказать, что он добрый? Потом мы все ваши ладошки прикрепим к веселому, теплому солнышку.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 выглядит наша доброта. Посмотрите, сколько у неё лучиков! Какие же качества души волонтёра согревают нас своим теплом? Это - любовь, милосердие, бескорыстие, сострадание, великодушие, благодарность, нежность,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скромность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уважение, сочувствие. (Лучики прикрепляются к солнышку)</w:t>
      </w:r>
    </w:p>
    <w:p w:rsidR="00062166" w:rsidRDefault="00062166" w:rsidP="00062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этом наш мастер-класс подошел к концу. Давайте вспомним, что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узнали на этом мастер-классе. Предлагаю вам разгадать небольшой кроссворд. 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горизонтали: 1) люди, делающие что-либо по своей воле, по согласию, а не по принуждению.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вертикали: 1) 8 пунктов, которые мы рассмотрели в начале нашего мастер-класса: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деятельности волонтёров.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).2) Каким </w:t>
      </w:r>
      <w:r w:rsidR="001A6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качеством должен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обладать волонтёр?</w:t>
      </w:r>
      <w:r>
        <w:rPr>
          <w:rFonts w:ascii="Times New Roman" w:hAnsi="Times New Roman" w:cs="Times New Roman"/>
          <w:sz w:val="28"/>
          <w:szCs w:val="28"/>
        </w:rPr>
        <w:t>3).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Мотивы человека, вступающего в ряды волонтёрского движения: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1066" w:type="dxa"/>
        <w:tblLook w:val="04A0" w:firstRow="1" w:lastRow="0" w:firstColumn="1" w:lastColumn="0" w:noHBand="0" w:noVBand="1"/>
      </w:tblPr>
      <w:tblGrid>
        <w:gridCol w:w="599"/>
        <w:gridCol w:w="396"/>
        <w:gridCol w:w="615"/>
        <w:gridCol w:w="422"/>
        <w:gridCol w:w="425"/>
        <w:gridCol w:w="526"/>
        <w:gridCol w:w="376"/>
        <w:gridCol w:w="396"/>
        <w:gridCol w:w="272"/>
        <w:gridCol w:w="186"/>
      </w:tblGrid>
      <w:tr w:rsidR="00062166" w:rsidTr="0005297A">
        <w:trPr>
          <w:gridAfter w:val="9"/>
          <w:wAfter w:w="3614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п</w:t>
            </w:r>
          </w:p>
        </w:tc>
      </w:tr>
      <w:tr w:rsidR="00062166" w:rsidTr="0005297A">
        <w:trPr>
          <w:gridAfter w:val="4"/>
          <w:wAfter w:w="123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ж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а</w:t>
            </w:r>
          </w:p>
        </w:tc>
      </w:tr>
      <w:tr w:rsidR="00062166" w:rsidTr="0005297A">
        <w:trPr>
          <w:gridAfter w:val="1"/>
          <w:wAfter w:w="18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а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е</w:t>
            </w:r>
            <w:proofErr w:type="gramEnd"/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к</w:t>
            </w:r>
            <w:proofErr w:type="gramEnd"/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</w:tr>
      <w:tr w:rsidR="00062166" w:rsidTr="0005297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.в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о</w:t>
            </w:r>
            <w:proofErr w:type="gram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л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н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т</w:t>
            </w:r>
            <w:proofErr w:type="gram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ё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</w:t>
            </w:r>
            <w:proofErr w:type="gramEnd"/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ы</w:t>
            </w:r>
            <w:proofErr w:type="gramEnd"/>
          </w:p>
        </w:tc>
      </w:tr>
      <w:tr w:rsidR="00062166" w:rsidTr="0005297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и</w:t>
            </w:r>
            <w:proofErr w:type="gramEnd"/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а</w:t>
            </w:r>
            <w:proofErr w:type="gramEnd"/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и</w:t>
            </w:r>
            <w:proofErr w:type="gramEnd"/>
          </w:p>
        </w:tc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</w:tr>
      <w:tr w:rsidR="00062166" w:rsidTr="0005297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н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</w:tr>
      <w:tr w:rsidR="00062166" w:rsidTr="0005297A">
        <w:trPr>
          <w:gridAfter w:val="1"/>
          <w:wAfter w:w="18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а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и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н</w:t>
            </w:r>
            <w:proofErr w:type="gramEnd"/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</w:tr>
      <w:tr w:rsidR="00062166" w:rsidTr="0005297A">
        <w:trPr>
          <w:gridAfter w:val="1"/>
          <w:wAfter w:w="186" w:type="dxa"/>
          <w:trHeight w:val="467"/>
        </w:trPr>
        <w:tc>
          <w:tcPr>
            <w:tcW w:w="99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е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о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</w:tr>
      <w:tr w:rsidR="00062166" w:rsidTr="0005297A">
        <w:trPr>
          <w:gridAfter w:val="4"/>
          <w:wAfter w:w="123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62166" w:rsidTr="0005297A">
        <w:trPr>
          <w:gridBefore w:val="3"/>
          <w:gridAfter w:val="1"/>
          <w:wBefore w:w="1610" w:type="dxa"/>
          <w:wAfter w:w="186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т</w:t>
            </w:r>
            <w:proofErr w:type="gramEnd"/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</w:tr>
      <w:tr w:rsidR="00062166" w:rsidTr="0005297A">
        <w:trPr>
          <w:gridBefore w:val="3"/>
          <w:gridAfter w:val="4"/>
          <w:wBefore w:w="1610" w:type="dxa"/>
          <w:wAfter w:w="123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66" w:rsidRDefault="00062166" w:rsidP="004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66" w:rsidRDefault="00062166" w:rsidP="0045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ь</w:t>
            </w:r>
            <w:proofErr w:type="gramEnd"/>
          </w:p>
        </w:tc>
      </w:tr>
    </w:tbl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 русский писатель Л.Н. Толстой сказал «Чтобы поверить в добро, надо его делать». И давайте с этого момента делать только добро друг другу, и пусть это у вас войдет в привычку.</w:t>
      </w:r>
    </w:p>
    <w:p w:rsidR="00062166" w:rsidRDefault="00062166" w:rsidP="00062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Пробуйте. И у вас все получится!</w:t>
      </w:r>
    </w:p>
    <w:p w:rsidR="00062166" w:rsidRDefault="00062166" w:rsidP="000621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Я  вам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сказку рассказала</w:t>
      </w:r>
    </w:p>
    <w:p w:rsidR="00062166" w:rsidRDefault="00062166" w:rsidP="000621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Мастер класс свой показала.</w:t>
      </w:r>
    </w:p>
    <w:p w:rsidR="00062166" w:rsidRDefault="00062166" w:rsidP="000621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Тут истории конец</w:t>
      </w:r>
    </w:p>
    <w:p w:rsidR="00062166" w:rsidRDefault="00062166" w:rsidP="0006216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А кто слушал – молодец!</w:t>
      </w:r>
    </w:p>
    <w:p w:rsidR="00062166" w:rsidRDefault="00062166" w:rsidP="000621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66" w:rsidRDefault="00062166" w:rsidP="000621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062166" w:rsidRDefault="00062166" w:rsidP="00062166"/>
    <w:p w:rsidR="00062166" w:rsidRDefault="00062166" w:rsidP="0006216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9546E" w:rsidRDefault="0089546E"/>
    <w:sectPr w:rsidR="0089546E" w:rsidSect="00062166">
      <w:pgSz w:w="11906" w:h="16838"/>
      <w:pgMar w:top="1134" w:right="850" w:bottom="1134" w:left="1701" w:header="708" w:footer="708" w:gutter="0"/>
      <w:pgBorders w:offsetFrom="page">
        <w:top w:val="single" w:sz="24" w:space="24" w:color="C00000" w:shadow="1"/>
        <w:left w:val="single" w:sz="24" w:space="24" w:color="C00000" w:shadow="1"/>
        <w:bottom w:val="single" w:sz="24" w:space="24" w:color="C00000" w:shadow="1"/>
        <w:right w:val="single" w:sz="24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B8D4789"/>
    <w:multiLevelType w:val="hybridMultilevel"/>
    <w:tmpl w:val="6D18995C"/>
    <w:lvl w:ilvl="0" w:tplc="CF267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D0D73"/>
    <w:multiLevelType w:val="multilevel"/>
    <w:tmpl w:val="651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15024"/>
    <w:multiLevelType w:val="multilevel"/>
    <w:tmpl w:val="5FBA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3A"/>
    <w:rsid w:val="0005297A"/>
    <w:rsid w:val="00062166"/>
    <w:rsid w:val="001A62F7"/>
    <w:rsid w:val="003A3B3A"/>
    <w:rsid w:val="00514624"/>
    <w:rsid w:val="0089546E"/>
    <w:rsid w:val="00E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5A44-4739-4AA7-9E71-2E13A75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1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2166"/>
    <w:pPr>
      <w:ind w:left="720"/>
      <w:contextualSpacing/>
    </w:pPr>
  </w:style>
  <w:style w:type="character" w:customStyle="1" w:styleId="apple-converted-space">
    <w:name w:val="apple-converted-space"/>
    <w:basedOn w:val="a0"/>
    <w:rsid w:val="00062166"/>
  </w:style>
  <w:style w:type="table" w:styleId="a5">
    <w:name w:val="Table Grid"/>
    <w:basedOn w:val="a1"/>
    <w:uiPriority w:val="59"/>
    <w:rsid w:val="0006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2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2021-04-29T05:41:00Z</dcterms:created>
  <dcterms:modified xsi:type="dcterms:W3CDTF">2021-04-29T06:22:00Z</dcterms:modified>
</cp:coreProperties>
</file>