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41" w:rsidRPr="00EA23EB" w:rsidRDefault="00C15641" w:rsidP="00EA2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№3</w:t>
      </w:r>
    </w:p>
    <w:p w:rsidR="00C15641" w:rsidRDefault="00C15641" w:rsidP="00EA23EB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заседания </w:t>
      </w:r>
      <w:r w:rsidR="00FE526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площадки сетевого взаимодействия НЕТВОРКИНГ </w:t>
      </w:r>
    </w:p>
    <w:p w:rsidR="00FE526F" w:rsidRPr="00EA23EB" w:rsidRDefault="00FE526F" w:rsidP="00EA2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учителей-логопедов</w:t>
      </w:r>
    </w:p>
    <w:p w:rsidR="00C15641" w:rsidRDefault="00C15641" w:rsidP="00EA23EB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FE526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25 января 2022</w:t>
      </w:r>
      <w:r w:rsid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A23EB" w:rsidRDefault="00EA23EB" w:rsidP="00EA23EB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858" w:rsidRDefault="00C61920" w:rsidP="00414858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Присутствовало: 13</w:t>
      </w:r>
      <w:r w:rsidR="00414858">
        <w:rPr>
          <w:color w:val="000000"/>
        </w:rPr>
        <w:t xml:space="preserve"> человек.</w:t>
      </w:r>
    </w:p>
    <w:p w:rsidR="00414858" w:rsidRPr="00FD39E3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Пожарская Ирина Леонидовна – учитель-логопед МАОУ №9</w:t>
      </w:r>
    </w:p>
    <w:p w:rsidR="00414858" w:rsidRPr="00FD39E3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Ковтун – </w:t>
      </w:r>
      <w:proofErr w:type="spellStart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</w:t>
      </w:r>
      <w:r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– логопед  МАОУ №5 «Гимназия»</w:t>
      </w:r>
    </w:p>
    <w:p w:rsidR="00414858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FD39E3">
        <w:rPr>
          <w:rFonts w:ascii="Times New Roman" w:hAnsi="Times New Roman" w:cs="Times New Roman"/>
          <w:color w:val="000000"/>
          <w:sz w:val="24"/>
          <w:szCs w:val="24"/>
        </w:rPr>
        <w:t>Грехова</w:t>
      </w:r>
      <w:proofErr w:type="spellEnd"/>
      <w:r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Елена Валерьевна -  учитель - логопед МАОУ №5 «Гимназия»</w:t>
      </w:r>
    </w:p>
    <w:p w:rsidR="00414858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Короткова Татьяна Евгеньевна – учитель-дефектолог </w:t>
      </w:r>
      <w:r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414858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учитель-логопед МБОУ «СОШ» №1</w:t>
      </w:r>
    </w:p>
    <w:p w:rsidR="00414858" w:rsidRDefault="00414858" w:rsidP="004148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Анатольевна – учитель-логопед МБОУ «СОШ» №1</w:t>
      </w:r>
    </w:p>
    <w:p w:rsidR="00414858" w:rsidRPr="006D7167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Style w:val="s2"/>
          <w:rFonts w:ascii="Times New Roman" w:hAnsi="Times New Roman" w:cs="Times New Roman"/>
          <w:color w:val="000000"/>
          <w:sz w:val="24"/>
          <w:szCs w:val="24"/>
        </w:rPr>
        <w:t>Уразаева</w:t>
      </w:r>
      <w:proofErr w:type="spellEnd"/>
      <w:r w:rsidRPr="006D7167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Р.Н.</w:t>
      </w:r>
      <w:r w:rsidRPr="006D7167">
        <w:rPr>
          <w:rFonts w:ascii="Times New Roman" w:hAnsi="Times New Roman" w:cs="Times New Roman"/>
          <w:sz w:val="24"/>
          <w:szCs w:val="24"/>
        </w:rPr>
        <w:t>- учитель-логопед  МБОУ «СОШ №2»</w:t>
      </w:r>
    </w:p>
    <w:p w:rsidR="00414858" w:rsidRPr="006D7167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Склярова Е.С. - учитель-логопед  МАОУ «СОШ №9»</w:t>
      </w:r>
    </w:p>
    <w:p w:rsidR="00414858" w:rsidRPr="006D7167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6D7167">
        <w:rPr>
          <w:rFonts w:ascii="Times New Roman" w:hAnsi="Times New Roman" w:cs="Times New Roman"/>
          <w:sz w:val="24"/>
          <w:szCs w:val="24"/>
        </w:rPr>
        <w:t xml:space="preserve"> А.Л. - учитель-логопед  МБОУ «СОШ №4»</w:t>
      </w:r>
    </w:p>
    <w:p w:rsidR="00414858" w:rsidRPr="006D7167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Сергеева А.Н - учитель-логопед  МБОУ «СОШ №4»</w:t>
      </w:r>
    </w:p>
    <w:p w:rsidR="00414858" w:rsidRPr="006D7167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осева Г.А. - учитель-логопед  МА</w:t>
      </w:r>
      <w:r w:rsidRPr="006D7167">
        <w:rPr>
          <w:rFonts w:ascii="Times New Roman" w:hAnsi="Times New Roman" w:cs="Times New Roman"/>
          <w:sz w:val="24"/>
          <w:szCs w:val="24"/>
        </w:rPr>
        <w:t>ОУ «СОШ №3»</w:t>
      </w:r>
    </w:p>
    <w:p w:rsidR="00414858" w:rsidRDefault="00414858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167">
        <w:rPr>
          <w:rFonts w:ascii="Times New Roman" w:hAnsi="Times New Roman" w:cs="Times New Roman"/>
          <w:sz w:val="24"/>
          <w:szCs w:val="24"/>
        </w:rPr>
        <w:t>Корпачева</w:t>
      </w:r>
      <w:proofErr w:type="spellEnd"/>
      <w:r w:rsidRPr="006D7167">
        <w:rPr>
          <w:rFonts w:ascii="Times New Roman" w:hAnsi="Times New Roman" w:cs="Times New Roman"/>
          <w:sz w:val="24"/>
          <w:szCs w:val="24"/>
        </w:rPr>
        <w:t xml:space="preserve"> Т.С. - учитель-логопед  МБОУ «СОШ №6»</w:t>
      </w:r>
    </w:p>
    <w:p w:rsidR="00C61920" w:rsidRPr="006D7167" w:rsidRDefault="00C61920" w:rsidP="0041485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Сальникова Арина Дмитриевна МАОУ «СОШ№ 3»</w:t>
      </w:r>
    </w:p>
    <w:p w:rsidR="00414858" w:rsidRPr="00EA23EB" w:rsidRDefault="00414858" w:rsidP="00414858">
      <w:pPr>
        <w:pStyle w:val="a3"/>
        <w:rPr>
          <w:sz w:val="24"/>
          <w:szCs w:val="24"/>
        </w:rPr>
      </w:pPr>
    </w:p>
    <w:p w:rsidR="00C15641" w:rsidRDefault="00414858" w:rsidP="00414858">
      <w:pPr>
        <w:pStyle w:val="p2"/>
        <w:shd w:val="clear" w:color="auto" w:fill="FFFFFF"/>
        <w:rPr>
          <w:color w:val="000000"/>
        </w:rPr>
      </w:pP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C15641">
        <w:rPr>
          <w:rStyle w:val="s1"/>
          <w:b/>
          <w:bCs/>
          <w:color w:val="000000"/>
        </w:rPr>
        <w:t>Повестка дня:</w:t>
      </w:r>
    </w:p>
    <w:p w:rsidR="00A8544C" w:rsidRDefault="00A8544C" w:rsidP="00A8544C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44C">
        <w:rPr>
          <w:rFonts w:ascii="Times New Roman" w:hAnsi="Times New Roman" w:cs="Times New Roman"/>
          <w:b/>
          <w:sz w:val="24"/>
          <w:szCs w:val="24"/>
          <w:lang w:eastAsia="ru-RU"/>
        </w:rPr>
        <w:t>Сообщение</w:t>
      </w:r>
      <w:r w:rsidR="004148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Лосевой Г.А</w:t>
      </w:r>
      <w:r w:rsidRPr="00A8544C">
        <w:rPr>
          <w:rFonts w:ascii="Times New Roman" w:hAnsi="Times New Roman" w:cs="Times New Roman"/>
          <w:b/>
          <w:sz w:val="24"/>
          <w:szCs w:val="24"/>
          <w:lang w:eastAsia="ru-RU"/>
        </w:rPr>
        <w:t>. учит</w:t>
      </w:r>
      <w:r w:rsidR="00414858">
        <w:rPr>
          <w:rFonts w:ascii="Times New Roman" w:hAnsi="Times New Roman" w:cs="Times New Roman"/>
          <w:b/>
          <w:sz w:val="24"/>
          <w:szCs w:val="24"/>
          <w:lang w:eastAsia="ru-RU"/>
        </w:rPr>
        <w:t>еля-логопеда МАОУ «СОШ №3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 .</w:t>
      </w:r>
    </w:p>
    <w:p w:rsidR="00A8544C" w:rsidRPr="00A8544C" w:rsidRDefault="00A8544C" w:rsidP="00A8544C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4858" w:rsidRDefault="00A8544C" w:rsidP="005237A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47E7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Тема</w:t>
      </w:r>
      <w:r w:rsidR="00C619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Педагогика наставничества,  </w:t>
      </w:r>
      <w:proofErr w:type="spellStart"/>
      <w:r w:rsidR="00C619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профстандарт</w:t>
      </w:r>
      <w:proofErr w:type="spellEnd"/>
      <w:r w:rsidR="00C6192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учителя-логопеда</w:t>
      </w:r>
      <w:r w:rsidR="0041485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14858" w:rsidRDefault="00414858" w:rsidP="005237A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755C5" w:rsidRDefault="002001AF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своего выступления </w:t>
      </w:r>
      <w:r w:rsidR="00C61920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Александровна представила свой план работы по наставничеству с молодым специалистом  своего учебного учреждения Сальниковой Ариной Дмитриевной, учителем – логопедом.</w:t>
      </w:r>
    </w:p>
    <w:p w:rsidR="004755C5" w:rsidRDefault="004755C5" w:rsidP="004755C5">
      <w:pPr>
        <w:pStyle w:val="docdata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 xml:space="preserve">Цель </w:t>
      </w:r>
      <w:r>
        <w:rPr>
          <w:color w:val="000000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4755C5" w:rsidRDefault="004755C5" w:rsidP="004755C5">
      <w:pPr>
        <w:pStyle w:val="a4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Задачи</w:t>
      </w:r>
      <w:r>
        <w:rPr>
          <w:i/>
          <w:iCs/>
          <w:color w:val="000000"/>
        </w:rPr>
        <w:t xml:space="preserve">: </w:t>
      </w:r>
    </w:p>
    <w:p w:rsidR="004755C5" w:rsidRDefault="004755C5" w:rsidP="004755C5">
      <w:pPr>
        <w:pStyle w:val="a4"/>
        <w:numPr>
          <w:ilvl w:val="0"/>
          <w:numId w:val="23"/>
        </w:numPr>
        <w:tabs>
          <w:tab w:val="left" w:pos="720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помочь адаптироваться молодому педагогу в коллективе; </w:t>
      </w:r>
    </w:p>
    <w:p w:rsidR="004755C5" w:rsidRDefault="004755C5" w:rsidP="004755C5">
      <w:pPr>
        <w:pStyle w:val="a4"/>
        <w:numPr>
          <w:ilvl w:val="0"/>
          <w:numId w:val="23"/>
        </w:numPr>
        <w:tabs>
          <w:tab w:val="left" w:pos="720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>определить уровень профессиональной подготовки;</w:t>
      </w:r>
    </w:p>
    <w:p w:rsidR="004755C5" w:rsidRDefault="004755C5" w:rsidP="004755C5">
      <w:pPr>
        <w:pStyle w:val="a4"/>
        <w:numPr>
          <w:ilvl w:val="0"/>
          <w:numId w:val="23"/>
        </w:numPr>
        <w:tabs>
          <w:tab w:val="left" w:pos="720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>выявить затруднения в педагогической практике и оказать методическую помощь;</w:t>
      </w:r>
    </w:p>
    <w:p w:rsidR="004755C5" w:rsidRDefault="004755C5" w:rsidP="004755C5">
      <w:pPr>
        <w:pStyle w:val="a4"/>
        <w:numPr>
          <w:ilvl w:val="0"/>
          <w:numId w:val="23"/>
        </w:numPr>
        <w:tabs>
          <w:tab w:val="left" w:pos="720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755C5" w:rsidRDefault="004755C5" w:rsidP="004755C5">
      <w:pPr>
        <w:pStyle w:val="a4"/>
        <w:numPr>
          <w:ilvl w:val="0"/>
          <w:numId w:val="23"/>
        </w:numPr>
        <w:tabs>
          <w:tab w:val="left" w:pos="720"/>
        </w:tabs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4755C5" w:rsidRDefault="004755C5" w:rsidP="004755C5">
      <w:pPr>
        <w:pStyle w:val="a4"/>
        <w:tabs>
          <w:tab w:val="left" w:pos="720"/>
        </w:tabs>
        <w:spacing w:before="0" w:beforeAutospacing="0" w:after="0" w:afterAutospacing="0"/>
        <w:jc w:val="both"/>
      </w:pPr>
      <w:r w:rsidRPr="004755C5">
        <w:rPr>
          <w:b/>
          <w:bCs/>
          <w:i/>
          <w:iCs/>
          <w:color w:val="000000"/>
        </w:rPr>
        <w:t xml:space="preserve">Содержание деятельности: 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2. Посещение уроков молодого специалиста и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. 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>3. Планирование и анализ деятельности.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>4.Помощь молодому специалисту в повышении эффективности организации коррекционной  работы.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lastRenderedPageBreak/>
        <w:t xml:space="preserve">5.Ознакомление с основными направлениями и формами активизации познавательной,  исследовательской деятельности учащихся во </w:t>
      </w:r>
      <w:proofErr w:type="spellStart"/>
      <w:r>
        <w:rPr>
          <w:color w:val="000000"/>
        </w:rPr>
        <w:t>внеучебное</w:t>
      </w:r>
      <w:proofErr w:type="spellEnd"/>
      <w:r>
        <w:rPr>
          <w:color w:val="000000"/>
        </w:rPr>
        <w:t xml:space="preserve"> время (олимпиады, конкурсы, предметные недели, и др.).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6. Создание условий для совершенствования педагогического мастерства молодого учителя-логопеда. 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7. Демонстрация опыта успешной коррекционно-педагогической деятельности опытными учителями-логопедами на методических совещаниях ГМО. </w:t>
      </w:r>
    </w:p>
    <w:p w:rsidR="004755C5" w:rsidRDefault="004755C5" w:rsidP="004755C5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8. Организация мониторинга эффективности деятельности. </w:t>
      </w:r>
    </w:p>
    <w:p w:rsidR="004755C5" w:rsidRDefault="004755C5" w:rsidP="004755C5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Ожидаемые результаты:</w:t>
      </w:r>
    </w:p>
    <w:p w:rsidR="004755C5" w:rsidRDefault="004755C5" w:rsidP="004755C5">
      <w:pPr>
        <w:pStyle w:val="a4"/>
        <w:numPr>
          <w:ilvl w:val="0"/>
          <w:numId w:val="2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успешная адаптация начинающего педагога в учреждении;</w:t>
      </w:r>
    </w:p>
    <w:p w:rsidR="004755C5" w:rsidRDefault="004755C5" w:rsidP="004755C5">
      <w:pPr>
        <w:pStyle w:val="a4"/>
        <w:numPr>
          <w:ilvl w:val="0"/>
          <w:numId w:val="2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4755C5" w:rsidRDefault="004755C5" w:rsidP="004755C5">
      <w:pPr>
        <w:pStyle w:val="a4"/>
        <w:numPr>
          <w:ilvl w:val="0"/>
          <w:numId w:val="2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повышение профессиональной компетентности молодого педагога в вопросах педагогики и психологии;</w:t>
      </w:r>
    </w:p>
    <w:p w:rsidR="004755C5" w:rsidRDefault="004755C5" w:rsidP="004755C5">
      <w:pPr>
        <w:pStyle w:val="a4"/>
        <w:numPr>
          <w:ilvl w:val="0"/>
          <w:numId w:val="2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обеспечение непрерывного совершенствования качества коррекции;</w:t>
      </w:r>
    </w:p>
    <w:p w:rsidR="004755C5" w:rsidRDefault="004755C5" w:rsidP="004755C5">
      <w:pPr>
        <w:pStyle w:val="a4"/>
        <w:numPr>
          <w:ilvl w:val="0"/>
          <w:numId w:val="2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совершенствование методов работы по развитию творческой и самостоятельной деятельности обучающихся;</w:t>
      </w:r>
    </w:p>
    <w:p w:rsidR="004755C5" w:rsidRDefault="00922499" w:rsidP="004755C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755C5" w:rsidRPr="004755C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работе начинающих специалистов инновационных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="004755C5" w:rsidRPr="004755C5">
        <w:rPr>
          <w:rFonts w:ascii="Times New Roman" w:hAnsi="Times New Roman" w:cs="Times New Roman"/>
          <w:color w:val="000000"/>
          <w:sz w:val="24"/>
          <w:szCs w:val="24"/>
        </w:rPr>
        <w:t>педагогических технологий, ИКТ.</w:t>
      </w:r>
    </w:p>
    <w:p w:rsidR="00F43EFD" w:rsidRPr="004755C5" w:rsidRDefault="00F43EFD" w:rsidP="009D76C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641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Решили:</w:t>
      </w:r>
    </w:p>
    <w:p w:rsidR="00C15641" w:rsidRDefault="00C15641" w:rsidP="00C15641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>3. Рекомендовать представленные</w:t>
      </w:r>
      <w:r w:rsidR="00D014E7">
        <w:rPr>
          <w:color w:val="000000"/>
        </w:rPr>
        <w:t xml:space="preserve"> методы </w:t>
      </w:r>
      <w:r w:rsidR="00B611FE">
        <w:rPr>
          <w:color w:val="000000"/>
        </w:rPr>
        <w:t xml:space="preserve"> и опыт</w:t>
      </w:r>
      <w:r w:rsidR="002001AF">
        <w:rPr>
          <w:color w:val="000000"/>
        </w:rPr>
        <w:t xml:space="preserve"> работы учителя</w:t>
      </w:r>
      <w:r>
        <w:rPr>
          <w:color w:val="000000"/>
        </w:rPr>
        <w:t>-</w:t>
      </w:r>
      <w:r w:rsidR="002001AF">
        <w:rPr>
          <w:color w:val="000000"/>
        </w:rPr>
        <w:t>логопеда</w:t>
      </w:r>
      <w:r w:rsidR="00D014E7">
        <w:rPr>
          <w:rStyle w:val="s1"/>
          <w:b/>
          <w:bCs/>
          <w:color w:val="000000"/>
        </w:rPr>
        <w:t xml:space="preserve"> </w:t>
      </w:r>
      <w:r w:rsidR="002001AF">
        <w:rPr>
          <w:rStyle w:val="s1"/>
          <w:b/>
          <w:bCs/>
          <w:color w:val="000000"/>
        </w:rPr>
        <w:t xml:space="preserve"> </w:t>
      </w:r>
      <w:r w:rsidR="009D76C6">
        <w:rPr>
          <w:rStyle w:val="s1"/>
          <w:b/>
          <w:bCs/>
          <w:color w:val="000000"/>
        </w:rPr>
        <w:t>Лосевой Г.А</w:t>
      </w:r>
      <w:r w:rsidR="002001AF">
        <w:rPr>
          <w:rStyle w:val="s1"/>
          <w:b/>
          <w:bCs/>
          <w:color w:val="000000"/>
        </w:rPr>
        <w:t xml:space="preserve">. </w:t>
      </w:r>
      <w:r w:rsidR="00442265">
        <w:rPr>
          <w:rStyle w:val="s1"/>
          <w:b/>
          <w:bCs/>
          <w:color w:val="000000"/>
        </w:rPr>
        <w:t xml:space="preserve"> </w:t>
      </w:r>
      <w:r>
        <w:rPr>
          <w:color w:val="000000"/>
        </w:rPr>
        <w:t>к практическому применению</w:t>
      </w:r>
      <w:r w:rsidR="009D76C6">
        <w:rPr>
          <w:color w:val="000000"/>
        </w:rPr>
        <w:t xml:space="preserve"> в  работе по реализации </w:t>
      </w:r>
      <w:r w:rsidR="00C625FD">
        <w:rPr>
          <w:color w:val="000000"/>
        </w:rPr>
        <w:t xml:space="preserve"> сопровождения </w:t>
      </w:r>
      <w:r w:rsidR="009D76C6">
        <w:rPr>
          <w:color w:val="000000"/>
        </w:rPr>
        <w:t>молодых специалистов, их наставничеству.</w:t>
      </w:r>
    </w:p>
    <w:p w:rsidR="009D76C6" w:rsidRDefault="009D76C6" w:rsidP="00C15641">
      <w:pPr>
        <w:pStyle w:val="p3"/>
        <w:shd w:val="clear" w:color="auto" w:fill="FFFFFF"/>
        <w:rPr>
          <w:color w:val="000000"/>
        </w:rPr>
      </w:pPr>
    </w:p>
    <w:p w:rsidR="009D76C6" w:rsidRDefault="009D76C6" w:rsidP="00C15641">
      <w:pPr>
        <w:pStyle w:val="p3"/>
        <w:shd w:val="clear" w:color="auto" w:fill="FFFFFF"/>
        <w:rPr>
          <w:color w:val="000000"/>
        </w:rPr>
      </w:pPr>
    </w:p>
    <w:p w:rsidR="009D76C6" w:rsidRDefault="009D76C6" w:rsidP="00C15641">
      <w:pPr>
        <w:pStyle w:val="p3"/>
        <w:shd w:val="clear" w:color="auto" w:fill="FFFFFF"/>
        <w:rPr>
          <w:color w:val="000000"/>
        </w:rPr>
      </w:pPr>
    </w:p>
    <w:p w:rsidR="003743A9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Председатель</w:t>
      </w:r>
      <w:r w:rsidR="003743A9">
        <w:rPr>
          <w:color w:val="000000"/>
        </w:rPr>
        <w:t xml:space="preserve">:  </w:t>
      </w:r>
      <w:proofErr w:type="spellStart"/>
      <w:r w:rsidR="003743A9">
        <w:rPr>
          <w:color w:val="000000"/>
        </w:rPr>
        <w:t>Е.В.Грехова</w:t>
      </w:r>
      <w:proofErr w:type="spellEnd"/>
      <w:r>
        <w:rPr>
          <w:color w:val="000000"/>
        </w:rPr>
        <w:t xml:space="preserve"> </w:t>
      </w:r>
    </w:p>
    <w:p w:rsidR="00C15641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Секретарь</w:t>
      </w:r>
      <w:r w:rsidR="003743A9">
        <w:rPr>
          <w:color w:val="000000"/>
        </w:rPr>
        <w:t xml:space="preserve">: </w:t>
      </w:r>
      <w:proofErr w:type="spellStart"/>
      <w:r w:rsidR="003743A9">
        <w:rPr>
          <w:color w:val="000000"/>
        </w:rPr>
        <w:t>Г.Н.Ковтун-Соломинская</w:t>
      </w:r>
      <w:proofErr w:type="spellEnd"/>
      <w:r>
        <w:rPr>
          <w:color w:val="000000"/>
        </w:rPr>
        <w:t xml:space="preserve"> </w:t>
      </w:r>
    </w:p>
    <w:p w:rsidR="00A10CD4" w:rsidRDefault="00A10CD4"/>
    <w:sectPr w:rsidR="00A1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A5"/>
    <w:multiLevelType w:val="hybridMultilevel"/>
    <w:tmpl w:val="F47CE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713B3"/>
    <w:multiLevelType w:val="hybridMultilevel"/>
    <w:tmpl w:val="E72AD2D6"/>
    <w:lvl w:ilvl="0" w:tplc="D5BE6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4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8CA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72BA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B2F9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6C7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C2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2D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C87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F94EF2"/>
    <w:multiLevelType w:val="hybridMultilevel"/>
    <w:tmpl w:val="A76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769F"/>
    <w:multiLevelType w:val="hybridMultilevel"/>
    <w:tmpl w:val="DC52B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6B59"/>
    <w:multiLevelType w:val="hybridMultilevel"/>
    <w:tmpl w:val="E506A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743CE"/>
    <w:multiLevelType w:val="hybridMultilevel"/>
    <w:tmpl w:val="F8C6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7428"/>
    <w:multiLevelType w:val="hybridMultilevel"/>
    <w:tmpl w:val="FD16F16A"/>
    <w:lvl w:ilvl="0" w:tplc="387EAB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C2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803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EA2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849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21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4D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01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5E5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5F698D"/>
    <w:multiLevelType w:val="hybridMultilevel"/>
    <w:tmpl w:val="526A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3F58"/>
    <w:multiLevelType w:val="hybridMultilevel"/>
    <w:tmpl w:val="AB2C4674"/>
    <w:lvl w:ilvl="0" w:tplc="3F761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82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21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A3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E2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466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81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E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307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0A139C"/>
    <w:multiLevelType w:val="hybridMultilevel"/>
    <w:tmpl w:val="927E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85130"/>
    <w:multiLevelType w:val="multilevel"/>
    <w:tmpl w:val="B21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23668"/>
    <w:multiLevelType w:val="hybridMultilevel"/>
    <w:tmpl w:val="FCDAD492"/>
    <w:lvl w:ilvl="0" w:tplc="5F3E22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73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C2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ADF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470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C95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D0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E6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41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A501C"/>
    <w:multiLevelType w:val="hybridMultilevel"/>
    <w:tmpl w:val="2A0A3D76"/>
    <w:lvl w:ilvl="0" w:tplc="6846C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9C4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FB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E08C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A2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FAF7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60D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6473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EF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9C55F42"/>
    <w:multiLevelType w:val="hybridMultilevel"/>
    <w:tmpl w:val="604C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94514"/>
    <w:multiLevelType w:val="hybridMultilevel"/>
    <w:tmpl w:val="8CDE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293E"/>
    <w:multiLevelType w:val="hybridMultilevel"/>
    <w:tmpl w:val="ECBA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E2305"/>
    <w:multiLevelType w:val="multilevel"/>
    <w:tmpl w:val="5B58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D5D3F"/>
    <w:multiLevelType w:val="hybridMultilevel"/>
    <w:tmpl w:val="E3AE0A58"/>
    <w:lvl w:ilvl="0" w:tplc="1FB6CC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CC1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03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3D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6D2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40E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C3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55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C9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F49A4"/>
    <w:multiLevelType w:val="hybridMultilevel"/>
    <w:tmpl w:val="DA741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32947"/>
    <w:multiLevelType w:val="hybridMultilevel"/>
    <w:tmpl w:val="9E70C6FE"/>
    <w:lvl w:ilvl="0" w:tplc="9A262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EB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4E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ED346A"/>
    <w:multiLevelType w:val="hybridMultilevel"/>
    <w:tmpl w:val="29CA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F244F"/>
    <w:multiLevelType w:val="hybridMultilevel"/>
    <w:tmpl w:val="58ECAB90"/>
    <w:lvl w:ilvl="0" w:tplc="4C083E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000A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4B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06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C66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CA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C6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0F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04E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4F66523"/>
    <w:multiLevelType w:val="hybridMultilevel"/>
    <w:tmpl w:val="E430AD42"/>
    <w:lvl w:ilvl="0" w:tplc="67EA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23"/>
  </w:num>
  <w:num w:numId="8">
    <w:abstractNumId w:val="15"/>
  </w:num>
  <w:num w:numId="9">
    <w:abstractNumId w:val="0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17"/>
  </w:num>
  <w:num w:numId="17">
    <w:abstractNumId w:val="12"/>
  </w:num>
  <w:num w:numId="18">
    <w:abstractNumId w:val="11"/>
  </w:num>
  <w:num w:numId="19">
    <w:abstractNumId w:val="6"/>
  </w:num>
  <w:num w:numId="20">
    <w:abstractNumId w:val="21"/>
  </w:num>
  <w:num w:numId="21">
    <w:abstractNumId w:val="8"/>
  </w:num>
  <w:num w:numId="22">
    <w:abstractNumId w:val="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1"/>
    <w:rsid w:val="000328D6"/>
    <w:rsid w:val="00035AAE"/>
    <w:rsid w:val="00062A35"/>
    <w:rsid w:val="00062F86"/>
    <w:rsid w:val="000806E4"/>
    <w:rsid w:val="00084D7A"/>
    <w:rsid w:val="00147E7D"/>
    <w:rsid w:val="00187244"/>
    <w:rsid w:val="001D04E1"/>
    <w:rsid w:val="002001AF"/>
    <w:rsid w:val="00201175"/>
    <w:rsid w:val="0021368C"/>
    <w:rsid w:val="002C023B"/>
    <w:rsid w:val="002D3B9B"/>
    <w:rsid w:val="003743A9"/>
    <w:rsid w:val="003B4A02"/>
    <w:rsid w:val="003F2BF2"/>
    <w:rsid w:val="00414858"/>
    <w:rsid w:val="00432DCD"/>
    <w:rsid w:val="00442265"/>
    <w:rsid w:val="004755C5"/>
    <w:rsid w:val="0048155C"/>
    <w:rsid w:val="005237AA"/>
    <w:rsid w:val="00544EE5"/>
    <w:rsid w:val="0057626A"/>
    <w:rsid w:val="005A2B0B"/>
    <w:rsid w:val="005B5FE3"/>
    <w:rsid w:val="005D0DFC"/>
    <w:rsid w:val="00607AAD"/>
    <w:rsid w:val="006146CC"/>
    <w:rsid w:val="00692D5A"/>
    <w:rsid w:val="006F3BB3"/>
    <w:rsid w:val="00751E44"/>
    <w:rsid w:val="00796F24"/>
    <w:rsid w:val="007A7F93"/>
    <w:rsid w:val="00897B22"/>
    <w:rsid w:val="008A5881"/>
    <w:rsid w:val="00922499"/>
    <w:rsid w:val="00935D76"/>
    <w:rsid w:val="009A3685"/>
    <w:rsid w:val="009D76C6"/>
    <w:rsid w:val="009F67C6"/>
    <w:rsid w:val="00A10CD4"/>
    <w:rsid w:val="00A2152B"/>
    <w:rsid w:val="00A820B2"/>
    <w:rsid w:val="00A8544C"/>
    <w:rsid w:val="00A907A1"/>
    <w:rsid w:val="00AA1D17"/>
    <w:rsid w:val="00AD513E"/>
    <w:rsid w:val="00B107A5"/>
    <w:rsid w:val="00B611FE"/>
    <w:rsid w:val="00BD0CFD"/>
    <w:rsid w:val="00C15641"/>
    <w:rsid w:val="00C366EC"/>
    <w:rsid w:val="00C61920"/>
    <w:rsid w:val="00C625FD"/>
    <w:rsid w:val="00CD456A"/>
    <w:rsid w:val="00CF3E95"/>
    <w:rsid w:val="00D014E7"/>
    <w:rsid w:val="00D112FD"/>
    <w:rsid w:val="00D246DE"/>
    <w:rsid w:val="00DA03BA"/>
    <w:rsid w:val="00DC15B6"/>
    <w:rsid w:val="00E17B00"/>
    <w:rsid w:val="00E255F5"/>
    <w:rsid w:val="00E434BF"/>
    <w:rsid w:val="00EA23EB"/>
    <w:rsid w:val="00EB3EA9"/>
    <w:rsid w:val="00ED5345"/>
    <w:rsid w:val="00EF2A5B"/>
    <w:rsid w:val="00F14346"/>
    <w:rsid w:val="00F43EFD"/>
    <w:rsid w:val="00FE2486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5641"/>
  </w:style>
  <w:style w:type="paragraph" w:customStyle="1" w:styleId="p2">
    <w:name w:val="p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15641"/>
  </w:style>
  <w:style w:type="character" w:customStyle="1" w:styleId="apple-converted-space">
    <w:name w:val="apple-converted-space"/>
    <w:basedOn w:val="a0"/>
    <w:rsid w:val="00C15641"/>
  </w:style>
  <w:style w:type="character" w:customStyle="1" w:styleId="s3">
    <w:name w:val="s3"/>
    <w:basedOn w:val="a0"/>
    <w:rsid w:val="00C15641"/>
  </w:style>
  <w:style w:type="paragraph" w:customStyle="1" w:styleId="p7">
    <w:name w:val="p7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15641"/>
  </w:style>
  <w:style w:type="character" w:customStyle="1" w:styleId="s5">
    <w:name w:val="s5"/>
    <w:basedOn w:val="a0"/>
    <w:rsid w:val="00C15641"/>
  </w:style>
  <w:style w:type="paragraph" w:customStyle="1" w:styleId="p11">
    <w:name w:val="p1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15641"/>
  </w:style>
  <w:style w:type="paragraph" w:customStyle="1" w:styleId="p13">
    <w:name w:val="p1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23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422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42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097,bqiaagaaeyqcaaagiaiaaanliqaabdwraaaaaaaaaaaaaaaaaaaaaaaaaaaaaaaaaaaaaaaaaaaaaaaaaaaaaaaaaaaaaaaaaaaaaaaaaaaaaaaaaaaaaaaaaaaaaaaaaaaaaaaaaaaaaaaaaaaaaaaaaaaaaaaaaaaaaaaaaaaaaaaaaaaaaaaaaaaaaaaaaaaaaaaaaaaaaaaaaaaaaaaaaaaaaaaaaaaaaaa"/>
    <w:basedOn w:val="a"/>
    <w:rsid w:val="0047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5641"/>
  </w:style>
  <w:style w:type="paragraph" w:customStyle="1" w:styleId="p2">
    <w:name w:val="p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15641"/>
  </w:style>
  <w:style w:type="character" w:customStyle="1" w:styleId="apple-converted-space">
    <w:name w:val="apple-converted-space"/>
    <w:basedOn w:val="a0"/>
    <w:rsid w:val="00C15641"/>
  </w:style>
  <w:style w:type="character" w:customStyle="1" w:styleId="s3">
    <w:name w:val="s3"/>
    <w:basedOn w:val="a0"/>
    <w:rsid w:val="00C15641"/>
  </w:style>
  <w:style w:type="paragraph" w:customStyle="1" w:styleId="p7">
    <w:name w:val="p7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15641"/>
  </w:style>
  <w:style w:type="character" w:customStyle="1" w:styleId="s5">
    <w:name w:val="s5"/>
    <w:basedOn w:val="a0"/>
    <w:rsid w:val="00C15641"/>
  </w:style>
  <w:style w:type="paragraph" w:customStyle="1" w:styleId="p11">
    <w:name w:val="p1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15641"/>
  </w:style>
  <w:style w:type="paragraph" w:customStyle="1" w:styleId="p13">
    <w:name w:val="p1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23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422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42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097,bqiaagaaeyqcaaagiaiaaanliqaabdwraaaaaaaaaaaaaaaaaaaaaaaaaaaaaaaaaaaaaaaaaaaaaaaaaaaaaaaaaaaaaaaaaaaaaaaaaaaaaaaaaaaaaaaaaaaaaaaaaaaaaaaaaaaaaaaaaaaaaaaaaaaaaaaaaaaaaaaaaaaaaaaaaaaaaaaaaaaaaaaaaaaaaaaaaaaaaaaaaaaaaaaaaaaaaaaaaaaaaaa"/>
    <w:basedOn w:val="a"/>
    <w:rsid w:val="0047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7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7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1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9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2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7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7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48</cp:revision>
  <dcterms:created xsi:type="dcterms:W3CDTF">2016-12-07T07:25:00Z</dcterms:created>
  <dcterms:modified xsi:type="dcterms:W3CDTF">2022-01-26T06:51:00Z</dcterms:modified>
</cp:coreProperties>
</file>